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严重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信息公示标准</w:t>
      </w:r>
    </w:p>
    <w:tbl>
      <w:tblPr>
        <w:tblStyle w:val="4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1450"/>
        <w:gridCol w:w="2950"/>
        <w:gridCol w:w="127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2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失信人员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基本情况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2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3" w:hRule="atLeast"/>
          <w:jc w:val="center"/>
        </w:trPr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严重失信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行为信息</w:t>
            </w:r>
          </w:p>
        </w:tc>
        <w:tc>
          <w:tcPr>
            <w:tcW w:w="69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2734"/>
              </w:tabs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统计信用状况认定日期</w:t>
            </w:r>
          </w:p>
        </w:tc>
        <w:tc>
          <w:tcPr>
            <w:tcW w:w="69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20XX/xx/xx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（年年年年/月月/日日）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公示有效期限</w:t>
            </w:r>
          </w:p>
        </w:tc>
        <w:tc>
          <w:tcPr>
            <w:tcW w:w="69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20XX/XX/XX-20XX/X/XX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（公示期一般为一年）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认定机关</w:t>
            </w:r>
          </w:p>
        </w:tc>
        <w:tc>
          <w:tcPr>
            <w:tcW w:w="69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val="en-US" w:eastAsia="zh-CN" w:bidi="ar"/>
              </w:rPr>
              <w:t>XX统计局（全称）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lang w:val="en-US" w:eastAsia="zh-CN" w:bidi="ar"/>
              </w:rPr>
              <w:t>地方编码</w:t>
            </w:r>
          </w:p>
        </w:tc>
        <w:tc>
          <w:tcPr>
            <w:tcW w:w="69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20" w:leftChars="10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6位地方编码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黑体" w:hAnsi="黑体" w:eastAsia="黑体" w:cs="宋体"/>
          <w:b w:val="0"/>
          <w:bCs/>
          <w:spacing w:val="6"/>
          <w:kern w:val="0"/>
          <w:sz w:val="36"/>
          <w:szCs w:val="36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A0558"/>
    <w:rsid w:val="0A3750C4"/>
    <w:rsid w:val="19835D08"/>
    <w:rsid w:val="1B0922ED"/>
    <w:rsid w:val="2A1D2A30"/>
    <w:rsid w:val="2E5509B1"/>
    <w:rsid w:val="4CBA0558"/>
    <w:rsid w:val="64F530D1"/>
    <w:rsid w:val="723D6ECE"/>
    <w:rsid w:val="7B8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adjustRightInd/>
      <w:spacing w:line="240" w:lineRule="auto"/>
      <w:textAlignment w:val="auto"/>
    </w:pPr>
    <w:rPr>
      <w:rFonts w:ascii="仿宋_GB2312" w:eastAsia="仿宋_GB2312"/>
      <w:w w:val="99"/>
      <w:kern w:val="2"/>
      <w:sz w:val="30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2020-07-28T07:24:00Z</dcterms:created>
  <dc:creator>统计局</dc:creator>
  <cp:lastModifiedBy>统计局</cp:lastModifiedBy>
  <dcterms:modified xsi:type="dcterms:W3CDTF">2020-07-28T07:25:05Z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