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附件4</w:t>
      </w:r>
    </w:p>
    <w:p>
      <w:pPr>
        <w:pStyle w:val="style0"/>
        <w:rPr>
          <w:rFonts w:hint="eastAsia"/>
          <w:lang w:val="en-US" w:eastAsia="zh-CN"/>
        </w:rPr>
      </w:pPr>
      <w:r>
        <w:rPr>
          <w:rFonts w:hint="eastAsia"/>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40"/>
        <w:jc w:val="center"/>
        <w:textAlignment w:val="auto"/>
        <w:rPr>
          <w:rFonts w:ascii="方正小标宋简体" w:cs="方正小标宋简体" w:eastAsia="方正小标宋简体" w:hAnsi="方正小标宋简体" w:hint="eastAsia"/>
          <w:sz w:val="44"/>
          <w:szCs w:val="44"/>
          <w:lang w:val="en-US" w:eastAsia="zh-CN"/>
        </w:rPr>
      </w:pPr>
      <w:r>
        <w:rPr>
          <w:rFonts w:ascii="方正小标宋简体" w:cs="方正小标宋简体" w:eastAsia="方正小标宋简体" w:hAnsi="方正小标宋简体" w:hint="eastAsia"/>
          <w:sz w:val="44"/>
          <w:szCs w:val="44"/>
          <w:lang w:val="en-US" w:eastAsia="zh-CN"/>
        </w:rPr>
        <w:t>2023年吉林省建筑工程专业技术资格</w:t>
      </w:r>
    </w:p>
    <w:bookmarkStart w:id="0" w:name="_GoBack"/>
    <w:bookmarkEnd w:id="0"/>
    <w:p>
      <w:pPr>
        <w:pStyle w:val="style0"/>
        <w:keepNext w:val="false"/>
        <w:keepLines w:val="false"/>
        <w:pageBreakBefore w:val="false"/>
        <w:widowControl w:val="false"/>
        <w:kinsoku/>
        <w:wordWrap/>
        <w:overflowPunct/>
        <w:topLinePunct w:val="false"/>
        <w:autoSpaceDE/>
        <w:autoSpaceDN/>
        <w:bidi w:val="false"/>
        <w:adjustRightInd/>
        <w:snapToGrid/>
        <w:spacing w:lineRule="exact" w:line="640"/>
        <w:jc w:val="center"/>
        <w:textAlignment w:val="auto"/>
        <w:rPr>
          <w:rFonts w:ascii="方正小标宋简体" w:cs="方正小标宋简体" w:eastAsia="方正小标宋简体" w:hAnsi="方正小标宋简体" w:hint="eastAsia"/>
          <w:sz w:val="44"/>
          <w:szCs w:val="44"/>
          <w:lang w:val="en-US" w:eastAsia="zh-CN"/>
        </w:rPr>
      </w:pPr>
      <w:r>
        <w:rPr>
          <w:rFonts w:ascii="方正小标宋简体" w:cs="方正小标宋简体" w:eastAsia="方正小标宋简体" w:hAnsi="方正小标宋简体" w:hint="eastAsia"/>
          <w:sz w:val="44"/>
          <w:szCs w:val="44"/>
          <w:lang w:val="en-US" w:eastAsia="zh-CN"/>
        </w:rPr>
        <w:t>评审委员会送审原件材料相关要求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40"/>
        <w:jc w:val="center"/>
        <w:textAlignment w:val="auto"/>
        <w:rPr>
          <w:rFonts w:ascii="方正小标宋简体" w:cs="方正小标宋简体" w:eastAsia="方正小标宋简体" w:hAnsi="方正小标宋简体" w:hint="default"/>
          <w:sz w:val="44"/>
          <w:szCs w:val="44"/>
          <w:lang w:val="en-US" w:eastAsia="zh-CN"/>
        </w:rPr>
      </w:pPr>
    </w:p>
    <w:p>
      <w:pPr>
        <w:pStyle w:val="style0"/>
        <w:numPr>
          <w:ilvl w:val="0"/>
          <w:numId w:val="1"/>
        </w:numPr>
        <w:ind w:firstLine="640" w:firstLineChars="200"/>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原件材料清单中，无法提供申报材料相关证明材料的，需推荐单位写说明承诺确认申报材料属实，此类存疑材料经评委会查实存在</w:t>
      </w:r>
      <w:r>
        <w:rPr>
          <w:rFonts w:ascii="仿宋" w:cs="仿宋" w:eastAsia="仿宋" w:hAnsi="仿宋" w:hint="eastAsia"/>
          <w:sz w:val="32"/>
          <w:szCs w:val="32"/>
        </w:rPr>
        <w:t>弄虚作假</w:t>
      </w:r>
      <w:r>
        <w:rPr>
          <w:rFonts w:ascii="仿宋" w:cs="仿宋" w:eastAsia="仿宋" w:hAnsi="仿宋" w:hint="eastAsia"/>
          <w:sz w:val="32"/>
          <w:szCs w:val="32"/>
          <w:lang w:val="en-US" w:eastAsia="zh-CN"/>
        </w:rPr>
        <w:t>的，推荐单位与申报人一律记入诚信档案。</w:t>
      </w:r>
    </w:p>
    <w:p>
      <w:pPr>
        <w:pStyle w:val="style0"/>
        <w:numPr>
          <w:ilvl w:val="0"/>
          <w:numId w:val="1"/>
        </w:numPr>
        <w:ind w:firstLine="640" w:firstLineChars="200"/>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原件材料清单（现场审核后返还）</w:t>
      </w:r>
    </w:p>
    <w:p>
      <w:pPr>
        <w:pStyle w:val="style0"/>
        <w:numPr>
          <w:ilvl w:val="0"/>
          <w:numId w:val="0"/>
        </w:numPr>
        <w:ind w:firstLine="640" w:firstLineChars="200"/>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1.申报人、代办人身份证原件。</w:t>
      </w:r>
    </w:p>
    <w:p>
      <w:pPr>
        <w:pStyle w:val="style0"/>
        <w:numPr>
          <w:ilvl w:val="0"/>
          <w:numId w:val="0"/>
        </w:numPr>
        <w:ind w:firstLine="640" w:firstLineChars="200"/>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2.毕业证书、学位证书原件。</w:t>
      </w:r>
    </w:p>
    <w:p>
      <w:pPr>
        <w:pStyle w:val="style0"/>
        <w:numPr>
          <w:ilvl w:val="0"/>
          <w:numId w:val="0"/>
        </w:numPr>
        <w:ind w:firstLine="640" w:firstLineChars="200"/>
        <w:rPr>
          <w:rFonts w:ascii="仿宋" w:cs="仿宋" w:eastAsia="仿宋" w:hAnsi="仿宋" w:hint="eastAsia"/>
          <w:kern w:val="0"/>
          <w:sz w:val="32"/>
          <w:szCs w:val="32"/>
          <w:lang w:val="en-US" w:eastAsia="zh-CN"/>
        </w:rPr>
      </w:pPr>
      <w:r>
        <w:rPr>
          <w:rFonts w:ascii="仿宋" w:cs="仿宋" w:eastAsia="仿宋" w:hAnsi="仿宋" w:hint="eastAsia"/>
          <w:sz w:val="32"/>
          <w:szCs w:val="32"/>
          <w:lang w:val="en-US" w:eastAsia="zh-CN"/>
        </w:rPr>
        <w:t>3.在有效期内的学历证书电子注册备案表的验证报告、学籍验证报告。</w:t>
      </w:r>
    </w:p>
    <w:p>
      <w:pPr>
        <w:pStyle w:val="style0"/>
        <w:numPr>
          <w:ilvl w:val="0"/>
          <w:numId w:val="0"/>
        </w:numPr>
        <w:ind w:firstLine="640" w:firstLineChars="200"/>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4.职称证原件及评审表原件。</w:t>
      </w:r>
    </w:p>
    <w:p>
      <w:pPr>
        <w:pStyle w:val="style0"/>
        <w:numPr>
          <w:ilvl w:val="0"/>
          <w:numId w:val="0"/>
        </w:numPr>
        <w:ind w:firstLine="640" w:firstLineChars="200"/>
        <w:rPr>
          <w:rFonts w:ascii="仿宋" w:cs="仿宋" w:eastAsia="仿宋" w:hAnsi="仿宋" w:hint="default"/>
          <w:kern w:val="0"/>
          <w:sz w:val="32"/>
          <w:szCs w:val="32"/>
          <w:lang w:val="en-US" w:eastAsia="zh-CN"/>
        </w:rPr>
      </w:pPr>
      <w:r>
        <w:rPr>
          <w:rFonts w:ascii="仿宋" w:cs="仿宋" w:eastAsia="仿宋" w:hAnsi="仿宋" w:hint="eastAsia"/>
          <w:sz w:val="32"/>
          <w:szCs w:val="32"/>
          <w:lang w:val="en-US" w:eastAsia="zh-CN"/>
        </w:rPr>
        <w:t>5.</w:t>
      </w:r>
      <w:r>
        <w:rPr>
          <w:rFonts w:ascii="仿宋" w:cs="仿宋" w:eastAsia="仿宋" w:hAnsi="仿宋" w:hint="eastAsia"/>
          <w:kern w:val="0"/>
          <w:sz w:val="32"/>
          <w:szCs w:val="32"/>
          <w:lang w:val="en-US" w:eastAsia="zh-CN"/>
        </w:rPr>
        <w:t>申报信息中通过国家统一考试并取得职业（执业）资格证书原件、注册证书原件。</w:t>
      </w:r>
      <w:r>
        <w:rPr>
          <w:rFonts w:ascii="仿宋" w:cs="仿宋" w:eastAsia="仿宋" w:hAnsi="仿宋" w:hint="eastAsia"/>
          <w:sz w:val="32"/>
          <w:szCs w:val="32"/>
          <w:lang w:val="en-US" w:eastAsia="zh-CN"/>
        </w:rPr>
        <w:t>持有省外职称证书网上查询后截图彩印，并于现场进行再次网上查询确认；未注册的证书，提交中国人事考试网的成绩查询确认截图（彩色打印）。</w:t>
      </w:r>
    </w:p>
    <w:p>
      <w:pPr>
        <w:pStyle w:val="style0"/>
        <w:numPr>
          <w:ilvl w:val="0"/>
          <w:numId w:val="0"/>
        </w:numPr>
        <w:ind w:firstLine="640" w:firstLineChars="200"/>
        <w:rPr>
          <w:rFonts w:ascii="仿宋" w:cs="仿宋" w:eastAsia="仿宋" w:hAnsi="仿宋" w:hint="eastAsia"/>
          <w:sz w:val="32"/>
          <w:szCs w:val="32"/>
          <w:lang w:val="en-US" w:eastAsia="zh-CN"/>
        </w:rPr>
      </w:pPr>
      <w:r>
        <w:rPr>
          <w:rFonts w:ascii="仿宋" w:cs="仿宋" w:eastAsia="仿宋" w:hAnsi="仿宋" w:hint="eastAsia"/>
          <w:kern w:val="0"/>
          <w:sz w:val="32"/>
          <w:szCs w:val="32"/>
          <w:lang w:val="en-US" w:eastAsia="zh-CN"/>
        </w:rPr>
        <w:t>6</w:t>
      </w:r>
      <w:r>
        <w:rPr>
          <w:rFonts w:ascii="仿宋" w:cs="仿宋" w:eastAsia="仿宋" w:hAnsi="仿宋" w:hint="eastAsia"/>
          <w:sz w:val="32"/>
          <w:szCs w:val="32"/>
          <w:lang w:val="en-US" w:eastAsia="zh-CN"/>
        </w:rPr>
        <w:t>.持有省外职称证书的申报人员需与推荐单位依法签订一年以上的劳动（聘用）合同，并在省内从事专业技术工作半年以上。如果无法提供劳动（聘用）合同，可提供社保缴费证明。</w:t>
      </w:r>
    </w:p>
    <w:p>
      <w:pPr>
        <w:pStyle w:val="style0"/>
        <w:numPr>
          <w:ilvl w:val="0"/>
          <w:numId w:val="0"/>
        </w:numPr>
        <w:ind w:firstLine="640" w:firstLineChars="200"/>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7.对应申报系统中工作经历的劳动合同原件。如无法提供劳动合同可用社保缴费记录明细代替。如果系统中所提交的合同时间无法证明过去连续5年从事专业技术工作，需携带补充材料原件。如无法提供时间连续完整的证明材料，由推荐单位提供书面证明或提交能证明过去连续5年在从事建筑工程专业技术工作的官方证明材料。</w:t>
      </w:r>
    </w:p>
    <w:p>
      <w:pPr>
        <w:pStyle w:val="style0"/>
        <w:numPr>
          <w:ilvl w:val="0"/>
          <w:numId w:val="0"/>
        </w:numPr>
        <w:ind w:firstLine="640" w:firstLineChars="200"/>
        <w:rPr>
          <w:rFonts w:ascii="仿宋" w:cs="仿宋" w:eastAsia="仿宋" w:hAnsi="仿宋" w:hint="eastAsia"/>
          <w:i w:val="false"/>
          <w:iCs w:val="false"/>
          <w:caps w:val="false"/>
          <w:color w:val="191919"/>
          <w:spacing w:val="0"/>
          <w:sz w:val="32"/>
          <w:szCs w:val="32"/>
          <w:shd w:val="clear" w:color="auto" w:fill="ffffff"/>
          <w:lang w:eastAsia="zh-CN"/>
        </w:rPr>
      </w:pPr>
      <w:r>
        <w:rPr>
          <w:rFonts w:ascii="仿宋" w:cs="仿宋" w:eastAsia="仿宋" w:hAnsi="仿宋" w:hint="eastAsia"/>
          <w:sz w:val="32"/>
          <w:szCs w:val="32"/>
          <w:lang w:val="en-US" w:eastAsia="zh-CN"/>
        </w:rPr>
        <w:t>8.对应申报系统中年度考核</w:t>
      </w:r>
      <w:r>
        <w:rPr>
          <w:rFonts w:ascii="仿宋" w:cs="仿宋" w:eastAsia="仿宋" w:hAnsi="仿宋" w:hint="eastAsia"/>
          <w:i w:val="false"/>
          <w:iCs w:val="false"/>
          <w:caps w:val="false"/>
          <w:color w:val="191919"/>
          <w:spacing w:val="0"/>
          <w:sz w:val="32"/>
          <w:szCs w:val="32"/>
          <w:shd w:val="clear" w:color="auto" w:fill="ffffff"/>
          <w:lang w:val="en-US" w:eastAsia="zh-CN"/>
        </w:rPr>
        <w:t>证明，过去5年每一年的证明材料原件。</w:t>
      </w:r>
      <w:r>
        <w:rPr>
          <w:rFonts w:ascii="仿宋" w:cs="仿宋" w:eastAsia="仿宋" w:hAnsi="仿宋" w:hint="eastAsia"/>
          <w:i w:val="false"/>
          <w:iCs w:val="false"/>
          <w:caps w:val="false"/>
          <w:color w:val="191919"/>
          <w:spacing w:val="0"/>
          <w:sz w:val="32"/>
          <w:szCs w:val="32"/>
          <w:shd w:val="clear" w:color="auto" w:fill="ffffff"/>
        </w:rPr>
        <w:t>如</w:t>
      </w:r>
      <w:r>
        <w:rPr>
          <w:rFonts w:ascii="仿宋" w:cs="仿宋" w:eastAsia="仿宋" w:hAnsi="仿宋" w:hint="eastAsia"/>
          <w:i w:val="false"/>
          <w:iCs w:val="false"/>
          <w:caps w:val="false"/>
          <w:color w:val="191919"/>
          <w:spacing w:val="0"/>
          <w:sz w:val="32"/>
          <w:szCs w:val="32"/>
          <w:shd w:val="clear" w:color="auto" w:fill="ffffff"/>
          <w:lang w:val="en-US" w:eastAsia="zh-CN"/>
        </w:rPr>
        <w:t>年度</w:t>
      </w:r>
      <w:r>
        <w:rPr>
          <w:rFonts w:ascii="仿宋" w:cs="仿宋" w:eastAsia="仿宋" w:hAnsi="仿宋" w:hint="eastAsia"/>
          <w:i w:val="false"/>
          <w:iCs w:val="false"/>
          <w:caps w:val="false"/>
          <w:color w:val="191919"/>
          <w:spacing w:val="0"/>
          <w:sz w:val="32"/>
          <w:szCs w:val="32"/>
          <w:shd w:val="clear" w:color="auto" w:fill="ffffff"/>
        </w:rPr>
        <w:t>考核材料不完整，由推荐单位提供书面证明</w:t>
      </w:r>
      <w:r>
        <w:rPr>
          <w:rFonts w:ascii="仿宋" w:cs="仿宋" w:eastAsia="仿宋" w:hAnsi="仿宋" w:hint="eastAsia"/>
          <w:i w:val="false"/>
          <w:iCs w:val="false"/>
          <w:caps w:val="false"/>
          <w:color w:val="191919"/>
          <w:spacing w:val="0"/>
          <w:sz w:val="32"/>
          <w:szCs w:val="32"/>
          <w:shd w:val="clear" w:color="auto" w:fill="ffffff"/>
          <w:lang w:val="en-US" w:eastAsia="zh-CN"/>
        </w:rPr>
        <w:t>或提交能证明过去5年在从事建筑工程专业技术工作中未发生安全生产事故的官方证明材料。</w:t>
      </w:r>
    </w:p>
    <w:p>
      <w:pPr>
        <w:pStyle w:val="style0"/>
        <w:numPr>
          <w:ilvl w:val="0"/>
          <w:numId w:val="0"/>
        </w:numPr>
        <w:ind w:firstLine="640" w:firstLineChars="200"/>
        <w:rPr>
          <w:rFonts w:ascii="仿宋" w:cs="仿宋" w:eastAsia="仿宋" w:hAnsi="仿宋" w:hint="eastAsia"/>
          <w:i w:val="false"/>
          <w:iCs w:val="false"/>
          <w:caps w:val="false"/>
          <w:color w:val="191919"/>
          <w:spacing w:val="0"/>
          <w:sz w:val="32"/>
          <w:szCs w:val="32"/>
          <w:shd w:val="clear" w:color="auto" w:fill="ffffff"/>
          <w:lang w:val="en-US" w:eastAsia="zh-CN"/>
        </w:rPr>
      </w:pPr>
      <w:r>
        <w:rPr>
          <w:rFonts w:ascii="仿宋" w:cs="仿宋" w:eastAsia="仿宋" w:hAnsi="仿宋" w:hint="eastAsia"/>
          <w:i w:val="false"/>
          <w:iCs w:val="false"/>
          <w:caps w:val="false"/>
          <w:color w:val="191919"/>
          <w:spacing w:val="0"/>
          <w:sz w:val="32"/>
          <w:szCs w:val="32"/>
          <w:shd w:val="clear" w:color="auto" w:fill="ffffff"/>
          <w:lang w:val="en-US" w:eastAsia="zh-CN"/>
        </w:rPr>
        <w:t>9.已在申报系统中填报继续教育学习情况的，证明材料为申报人员个人参加各类培训的学时证明（结业证明等）原件或用人单位出具的参加继续教育的证明材料原件。</w:t>
      </w:r>
    </w:p>
    <w:p>
      <w:pPr>
        <w:pStyle w:val="style0"/>
        <w:numPr>
          <w:ilvl w:val="0"/>
          <w:numId w:val="0"/>
        </w:numPr>
        <w:ind w:firstLine="640" w:firstLineChars="200"/>
        <w:rPr>
          <w:rFonts w:ascii="仿宋" w:cs="仿宋" w:eastAsia="仿宋" w:hAnsi="仿宋" w:hint="eastAsia"/>
          <w:i w:val="false"/>
          <w:iCs w:val="false"/>
          <w:caps w:val="false"/>
          <w:color w:val="191919"/>
          <w:spacing w:val="0"/>
          <w:sz w:val="32"/>
          <w:szCs w:val="32"/>
          <w:shd w:val="clear" w:color="auto" w:fill="ffffff"/>
          <w:lang w:val="en-US" w:eastAsia="zh-CN"/>
        </w:rPr>
      </w:pPr>
      <w:r>
        <w:rPr>
          <w:rFonts w:ascii="仿宋" w:cs="仿宋" w:eastAsia="仿宋" w:hAnsi="仿宋" w:hint="eastAsia"/>
          <w:i w:val="false"/>
          <w:iCs w:val="false"/>
          <w:caps w:val="false"/>
          <w:color w:val="191919"/>
          <w:spacing w:val="0"/>
          <w:sz w:val="32"/>
          <w:szCs w:val="32"/>
          <w:shd w:val="clear" w:color="auto" w:fill="ffffff"/>
          <w:lang w:val="en-US" w:eastAsia="zh-CN"/>
        </w:rPr>
        <w:t>10.已在申报系统中填报技术成果信息内容的,提供完整的立项证明材料、验收证明材料原件。</w:t>
      </w:r>
    </w:p>
    <w:p>
      <w:pPr>
        <w:pStyle w:val="style0"/>
        <w:numPr>
          <w:ilvl w:val="0"/>
          <w:numId w:val="0"/>
        </w:numPr>
        <w:ind w:firstLine="640" w:firstLineChars="200"/>
        <w:rPr>
          <w:rFonts w:ascii="仿宋_GB2312" w:cs="仿宋_GB2312" w:eastAsia="仿宋_GB2312" w:hAnsi="仿宋_GB2312" w:hint="eastAsia"/>
          <w:kern w:val="0"/>
          <w:sz w:val="32"/>
          <w:szCs w:val="32"/>
          <w:lang w:val="en-US" w:eastAsia="zh-CN"/>
        </w:rPr>
      </w:pPr>
      <w:r>
        <w:rPr>
          <w:rFonts w:ascii="仿宋" w:cs="仿宋" w:eastAsia="仿宋" w:hAnsi="仿宋" w:hint="eastAsia"/>
          <w:i w:val="false"/>
          <w:iCs w:val="false"/>
          <w:caps w:val="false"/>
          <w:color w:val="191919"/>
          <w:spacing w:val="0"/>
          <w:sz w:val="32"/>
          <w:szCs w:val="32"/>
          <w:shd w:val="clear" w:color="auto" w:fill="ffffff"/>
          <w:lang w:val="en-US" w:eastAsia="zh-CN"/>
        </w:rPr>
        <w:t>11.已在申报系统中填报的论文著作材料原件。</w:t>
      </w:r>
    </w:p>
    <w:p>
      <w:pPr>
        <w:pStyle w:val="style0"/>
        <w:numPr>
          <w:ilvl w:val="0"/>
          <w:numId w:val="0"/>
        </w:numPr>
        <w:ind w:firstLine="640" w:firstLineChars="200"/>
        <w:rPr>
          <w:rFonts w:ascii="仿宋" w:cs="仿宋" w:eastAsia="仿宋" w:hAnsi="仿宋" w:hint="eastAsia"/>
          <w:i w:val="false"/>
          <w:iCs w:val="false"/>
          <w:caps w:val="false"/>
          <w:color w:val="191919"/>
          <w:spacing w:val="0"/>
          <w:sz w:val="32"/>
          <w:szCs w:val="32"/>
          <w:shd w:val="clear" w:color="auto" w:fill="ffffff"/>
          <w:lang w:val="en-US" w:eastAsia="zh-CN"/>
        </w:rPr>
      </w:pPr>
      <w:r>
        <w:rPr>
          <w:rFonts w:ascii="仿宋" w:cs="仿宋" w:eastAsia="仿宋" w:hAnsi="仿宋" w:hint="eastAsia"/>
          <w:i w:val="false"/>
          <w:iCs w:val="false"/>
          <w:caps w:val="false"/>
          <w:color w:val="191919"/>
          <w:spacing w:val="0"/>
          <w:sz w:val="32"/>
          <w:szCs w:val="32"/>
          <w:shd w:val="clear" w:color="auto" w:fill="ffffff"/>
          <w:lang w:val="en-US" w:eastAsia="zh-CN"/>
        </w:rPr>
        <w:t>12.已在申报系统中填报项目研究的，提供合同及包括国家级、省（部）级、市（厅）级政府部门和上级主管部门（单位）下达的科研任务书、成果验收报告等证明材料原件。</w:t>
      </w:r>
    </w:p>
    <w:p>
      <w:pPr>
        <w:pStyle w:val="style0"/>
        <w:numPr>
          <w:ilvl w:val="0"/>
          <w:numId w:val="0"/>
        </w:numPr>
        <w:ind w:firstLine="640" w:firstLineChars="200"/>
        <w:rPr>
          <w:rFonts w:ascii="仿宋" w:cs="仿宋" w:eastAsia="仿宋" w:hAnsi="仿宋" w:hint="default"/>
          <w:i w:val="false"/>
          <w:iCs w:val="false"/>
          <w:caps w:val="false"/>
          <w:color w:val="191919"/>
          <w:spacing w:val="0"/>
          <w:sz w:val="32"/>
          <w:szCs w:val="32"/>
          <w:shd w:val="clear" w:color="auto" w:fill="ffffff"/>
          <w:lang w:val="en-US" w:eastAsia="zh-CN"/>
        </w:rPr>
      </w:pPr>
      <w:r>
        <w:rPr>
          <w:rFonts w:ascii="仿宋" w:cs="仿宋" w:eastAsia="仿宋" w:hAnsi="仿宋" w:hint="eastAsia"/>
          <w:i w:val="false"/>
          <w:iCs w:val="false"/>
          <w:caps w:val="false"/>
          <w:color w:val="191919"/>
          <w:spacing w:val="0"/>
          <w:sz w:val="32"/>
          <w:szCs w:val="32"/>
          <w:shd w:val="clear" w:color="auto" w:fill="ffffff"/>
          <w:lang w:val="en-US" w:eastAsia="zh-CN"/>
        </w:rPr>
        <w:t>13.已在申报系统中填报持有专利的，提供专利信息登记证书、专利转让合同和专利受让（应用）单位的经济效益证明等材料原件，及网查截图彩色打印证明材料。</w:t>
      </w:r>
    </w:p>
    <w:p>
      <w:pPr>
        <w:pStyle w:val="style0"/>
        <w:numPr>
          <w:ilvl w:val="0"/>
          <w:numId w:val="0"/>
        </w:numPr>
        <w:ind w:firstLine="640" w:firstLineChars="200"/>
        <w:rPr>
          <w:rFonts w:ascii="仿宋" w:cs="仿宋" w:eastAsia="仿宋" w:hAnsi="仿宋" w:hint="eastAsia"/>
          <w:i w:val="false"/>
          <w:iCs w:val="false"/>
          <w:caps w:val="false"/>
          <w:color w:val="191919"/>
          <w:spacing w:val="0"/>
          <w:sz w:val="32"/>
          <w:szCs w:val="32"/>
          <w:shd w:val="clear" w:color="auto" w:fill="ffffff"/>
          <w:lang w:val="en-US" w:eastAsia="zh-CN"/>
        </w:rPr>
      </w:pPr>
      <w:r>
        <w:rPr>
          <w:rFonts w:ascii="仿宋" w:cs="仿宋" w:eastAsia="仿宋" w:hAnsi="仿宋" w:hint="eastAsia"/>
          <w:i w:val="false"/>
          <w:iCs w:val="false"/>
          <w:caps w:val="false"/>
          <w:color w:val="191919"/>
          <w:spacing w:val="0"/>
          <w:sz w:val="32"/>
          <w:szCs w:val="32"/>
          <w:shd w:val="clear" w:color="auto" w:fill="ffffff"/>
          <w:lang w:val="en-US" w:eastAsia="zh-CN"/>
        </w:rPr>
        <w:t>14.已在申报系统中填报荣誉奖项的，集体优秀设计奖，需提供获奖项目申报表或颁奖主管部门认可获奖排名的文件；优质工程奖，应提交证书、原始任命书、合同协议、竣工验收等证明材料原件；个人荣誉，需提供证书原件及推荐单位确认说明。荣誉奖项和专业技术无关，无法提供相关证明材料原件，视为无效。</w:t>
      </w:r>
    </w:p>
    <w:p>
      <w:pPr>
        <w:pStyle w:val="style0"/>
        <w:numPr>
          <w:ilvl w:val="0"/>
          <w:numId w:val="0"/>
        </w:numPr>
        <w:ind w:firstLine="640" w:firstLineChars="200"/>
        <w:rPr>
          <w:rFonts w:ascii="仿宋" w:cs="仿宋" w:eastAsia="仿宋" w:hAnsi="仿宋" w:hint="eastAsia"/>
          <w:i w:val="false"/>
          <w:iCs w:val="false"/>
          <w:caps w:val="false"/>
          <w:color w:val="191919"/>
          <w:spacing w:val="0"/>
          <w:sz w:val="32"/>
          <w:szCs w:val="32"/>
          <w:shd w:val="clear" w:color="auto" w:fill="ffffff"/>
          <w:lang w:val="en-US" w:eastAsia="zh-CN"/>
        </w:rPr>
      </w:pPr>
      <w:r>
        <w:rPr>
          <w:rFonts w:ascii="仿宋" w:cs="仿宋" w:eastAsia="仿宋" w:hAnsi="仿宋" w:hint="eastAsia"/>
          <w:i w:val="false"/>
          <w:iCs w:val="false"/>
          <w:caps w:val="false"/>
          <w:color w:val="191919"/>
          <w:spacing w:val="0"/>
          <w:sz w:val="32"/>
          <w:szCs w:val="32"/>
          <w:shd w:val="clear" w:color="auto" w:fill="ffffff"/>
          <w:lang w:val="en-US" w:eastAsia="zh-CN"/>
        </w:rPr>
        <w:t>15.已在申报系统中填报创新技术改革方法的，提供在施工中解决重大疑难问题的证明材料原件或取得了社会效益或经济效益的证明材料原件，无法提供证明材料的，可由推荐单位出具证明，证明有单位公章和法定代表人签章。</w:t>
      </w:r>
    </w:p>
    <w:p>
      <w:pPr>
        <w:pStyle w:val="style0"/>
        <w:numPr>
          <w:ilvl w:val="0"/>
          <w:numId w:val="0"/>
        </w:numPr>
        <w:ind w:firstLine="640" w:firstLineChars="200"/>
        <w:rPr>
          <w:rFonts w:ascii="仿宋" w:cs="仿宋" w:eastAsia="仿宋" w:hAnsi="仿宋" w:hint="default"/>
          <w:i w:val="false"/>
          <w:iCs w:val="false"/>
          <w:caps w:val="false"/>
          <w:color w:val="191919"/>
          <w:spacing w:val="0"/>
          <w:sz w:val="32"/>
          <w:szCs w:val="32"/>
          <w:shd w:val="clear" w:color="auto" w:fill="ffffff"/>
          <w:lang w:val="en-US" w:eastAsia="zh-CN"/>
        </w:rPr>
      </w:pPr>
      <w:r>
        <w:rPr>
          <w:rFonts w:ascii="仿宋" w:cs="仿宋" w:eastAsia="仿宋" w:hAnsi="仿宋" w:hint="eastAsia"/>
          <w:i w:val="false"/>
          <w:iCs w:val="false"/>
          <w:caps w:val="false"/>
          <w:color w:val="191919"/>
          <w:spacing w:val="0"/>
          <w:sz w:val="32"/>
          <w:szCs w:val="32"/>
          <w:shd w:val="clear" w:color="auto" w:fill="ffffff"/>
          <w:lang w:val="en-US" w:eastAsia="zh-CN"/>
        </w:rPr>
        <w:t>16.已在申报系统中填报申报人负责或参与的项目业绩的，提供能证明申报人负责或参与的有效证明材料和项目验收证明材料。无法提供证明材料，视为无效业绩。无效业绩在评审中不予参考。如存在申报参评上一级别职称，填报业绩内容属于下一级别职称业绩的，视为无效业绩，无需提供证明材料。</w:t>
      </w:r>
    </w:p>
    <w:p>
      <w:pPr>
        <w:pStyle w:val="style0"/>
        <w:numPr>
          <w:ilvl w:val="0"/>
          <w:numId w:val="0"/>
        </w:numPr>
        <w:ind w:firstLine="640" w:firstLineChars="200"/>
        <w:rPr>
          <w:rFonts w:ascii="仿宋" w:cs="仿宋" w:eastAsia="仿宋" w:hAnsi="仿宋" w:hint="eastAsia"/>
          <w:i w:val="false"/>
          <w:iCs w:val="false"/>
          <w:caps w:val="false"/>
          <w:color w:val="191919"/>
          <w:spacing w:val="0"/>
          <w:sz w:val="32"/>
          <w:szCs w:val="32"/>
          <w:shd w:val="clear" w:color="auto" w:fill="ffffff"/>
          <w:lang w:val="en-US" w:eastAsia="zh-CN"/>
        </w:rPr>
      </w:pPr>
      <w:r>
        <w:rPr>
          <w:rFonts w:ascii="仿宋" w:cs="仿宋" w:eastAsia="仿宋" w:hAnsi="仿宋" w:hint="eastAsia"/>
          <w:i w:val="false"/>
          <w:iCs w:val="false"/>
          <w:caps w:val="false"/>
          <w:color w:val="191919"/>
          <w:spacing w:val="0"/>
          <w:sz w:val="32"/>
          <w:szCs w:val="32"/>
          <w:shd w:val="clear" w:color="auto" w:fill="ffffff"/>
          <w:lang w:val="en-US" w:eastAsia="zh-CN"/>
        </w:rPr>
        <w:t>17.基层工作经历需提交以下证明材料原件之一：</w:t>
      </w:r>
    </w:p>
    <w:p>
      <w:pPr>
        <w:pStyle w:val="style0"/>
        <w:numPr>
          <w:ilvl w:val="0"/>
          <w:numId w:val="0"/>
        </w:numPr>
        <w:ind w:firstLine="640" w:firstLineChars="200"/>
        <w:rPr>
          <w:rFonts w:ascii="仿宋" w:cs="仿宋" w:eastAsia="仿宋" w:hAnsi="仿宋" w:hint="eastAsia"/>
          <w:i w:val="false"/>
          <w:iCs w:val="false"/>
          <w:caps w:val="false"/>
          <w:color w:val="191919"/>
          <w:spacing w:val="0"/>
          <w:sz w:val="32"/>
          <w:szCs w:val="32"/>
          <w:shd w:val="clear" w:color="auto" w:fill="ffffff"/>
          <w:lang w:val="en-US" w:eastAsia="zh-CN"/>
        </w:rPr>
      </w:pPr>
      <w:r>
        <w:rPr>
          <w:rFonts w:ascii="仿宋" w:cs="仿宋" w:eastAsia="仿宋" w:hAnsi="仿宋" w:hint="eastAsia"/>
          <w:i w:val="false"/>
          <w:iCs w:val="false"/>
          <w:caps w:val="false"/>
          <w:color w:val="191919"/>
          <w:spacing w:val="0"/>
          <w:sz w:val="32"/>
          <w:szCs w:val="32"/>
          <w:shd w:val="clear" w:color="auto" w:fill="ffffff"/>
          <w:lang w:val="en-US" w:eastAsia="zh-CN"/>
        </w:rPr>
        <w:t>①在基层党政机关、事业单位、国有企业工作的人员，凭正式录(聘)用(劳动)合同和单位出具的证明材料证明基层工作经历；</w:t>
      </w:r>
    </w:p>
    <w:p>
      <w:pPr>
        <w:pStyle w:val="style0"/>
        <w:numPr>
          <w:ilvl w:val="0"/>
          <w:numId w:val="0"/>
        </w:numPr>
        <w:ind w:firstLine="640" w:firstLineChars="200"/>
        <w:rPr>
          <w:rFonts w:ascii="仿宋" w:cs="仿宋" w:eastAsia="仿宋" w:hAnsi="仿宋" w:hint="eastAsia"/>
          <w:i w:val="false"/>
          <w:iCs w:val="false"/>
          <w:caps w:val="false"/>
          <w:color w:val="191919"/>
          <w:spacing w:val="0"/>
          <w:sz w:val="32"/>
          <w:szCs w:val="32"/>
          <w:shd w:val="clear" w:color="auto" w:fill="ffffff"/>
          <w:lang w:val="en-US" w:eastAsia="zh-CN"/>
        </w:rPr>
      </w:pPr>
      <w:r>
        <w:rPr>
          <w:rFonts w:ascii="仿宋" w:cs="仿宋" w:eastAsia="仿宋" w:hAnsi="仿宋" w:hint="eastAsia"/>
          <w:i w:val="false"/>
          <w:iCs w:val="false"/>
          <w:caps w:val="false"/>
          <w:color w:val="191919"/>
          <w:spacing w:val="0"/>
          <w:sz w:val="32"/>
          <w:szCs w:val="32"/>
          <w:shd w:val="clear" w:color="auto" w:fill="ffffff"/>
          <w:lang w:val="en-US" w:eastAsia="zh-CN"/>
        </w:rPr>
        <w:t>②参加选聘“高校毕业生到村任职”、“三支一扶”(支教、支农、支医和扶贫)、“大学生志愿服务西部计划”等中央和我省基层就业项目人员，凭协议和服务地主管部门开具的证明材料证明基层工作经历，其基层工作经历时间自报到当月起算；</w:t>
      </w:r>
    </w:p>
    <w:p>
      <w:pPr>
        <w:pStyle w:val="style0"/>
        <w:numPr>
          <w:ilvl w:val="0"/>
          <w:numId w:val="0"/>
        </w:numPr>
        <w:ind w:firstLine="640" w:firstLineChars="200"/>
        <w:rPr>
          <w:rFonts w:ascii="仿宋" w:cs="仿宋" w:eastAsia="仿宋" w:hAnsi="仿宋" w:hint="eastAsia"/>
          <w:i w:val="false"/>
          <w:iCs w:val="false"/>
          <w:caps w:val="false"/>
          <w:color w:val="191919"/>
          <w:spacing w:val="0"/>
          <w:sz w:val="32"/>
          <w:szCs w:val="32"/>
          <w:shd w:val="clear" w:color="auto" w:fill="ffffff"/>
          <w:lang w:val="en-US" w:eastAsia="zh-CN"/>
        </w:rPr>
      </w:pPr>
      <w:r>
        <w:rPr>
          <w:rFonts w:ascii="仿宋" w:cs="仿宋" w:eastAsia="仿宋" w:hAnsi="仿宋" w:hint="eastAsia"/>
          <w:i w:val="false"/>
          <w:iCs w:val="false"/>
          <w:caps w:val="false"/>
          <w:color w:val="191919"/>
          <w:spacing w:val="0"/>
          <w:sz w:val="32"/>
          <w:szCs w:val="32"/>
          <w:shd w:val="clear" w:color="auto" w:fill="ffffff"/>
          <w:lang w:val="en-US" w:eastAsia="zh-CN"/>
        </w:rPr>
        <w:t>③基层公益岗位(社会管理和公共服务)初次就业的人员，凭工作协议和单位证明材料证明基层工作经历；</w:t>
      </w:r>
    </w:p>
    <w:p>
      <w:pPr>
        <w:pStyle w:val="style0"/>
        <w:numPr>
          <w:ilvl w:val="0"/>
          <w:numId w:val="0"/>
        </w:numPr>
        <w:ind w:firstLine="640" w:firstLineChars="200"/>
        <w:rPr>
          <w:rFonts w:ascii="仿宋" w:cs="仿宋" w:eastAsia="仿宋" w:hAnsi="仿宋" w:hint="eastAsia"/>
          <w:i w:val="false"/>
          <w:iCs w:val="false"/>
          <w:caps w:val="false"/>
          <w:color w:val="191919"/>
          <w:spacing w:val="0"/>
          <w:sz w:val="32"/>
          <w:szCs w:val="32"/>
          <w:shd w:val="clear" w:color="auto" w:fill="ffffff"/>
          <w:lang w:val="en-US" w:eastAsia="zh-CN"/>
        </w:rPr>
      </w:pPr>
      <w:r>
        <w:rPr>
          <w:rFonts w:ascii="仿宋" w:cs="仿宋" w:eastAsia="仿宋" w:hAnsi="仿宋" w:hint="eastAsia"/>
          <w:i w:val="false"/>
          <w:iCs w:val="false"/>
          <w:caps w:val="false"/>
          <w:color w:val="191919"/>
          <w:spacing w:val="0"/>
          <w:sz w:val="32"/>
          <w:szCs w:val="32"/>
          <w:shd w:val="clear" w:color="auto" w:fill="ffffff"/>
          <w:lang w:val="en-US" w:eastAsia="zh-CN"/>
        </w:rPr>
        <w:t>④离校未就业高校毕业生到高校毕业生实习见习基地(该基地为基层单位)参加见习或者到企事业单位参与项目研究的人员，视同具有基层工作经历，凭单位出具的证明材料证明基层工作经历；</w:t>
      </w:r>
    </w:p>
    <w:p>
      <w:pPr>
        <w:pStyle w:val="style0"/>
        <w:numPr>
          <w:ilvl w:val="0"/>
          <w:numId w:val="0"/>
        </w:numPr>
        <w:ind w:firstLine="640" w:firstLineChars="200"/>
        <w:rPr>
          <w:rFonts w:ascii="仿宋" w:cs="仿宋" w:eastAsia="仿宋" w:hAnsi="仿宋" w:hint="eastAsia"/>
          <w:i w:val="false"/>
          <w:iCs w:val="false"/>
          <w:caps w:val="false"/>
          <w:color w:val="191919"/>
          <w:spacing w:val="0"/>
          <w:sz w:val="32"/>
          <w:szCs w:val="32"/>
          <w:shd w:val="clear" w:color="auto" w:fill="ffffff"/>
          <w:lang w:val="en-US" w:eastAsia="zh-CN"/>
        </w:rPr>
      </w:pPr>
      <w:r>
        <w:rPr>
          <w:rFonts w:ascii="仿宋" w:cs="仿宋" w:eastAsia="仿宋" w:hAnsi="仿宋" w:hint="eastAsia"/>
          <w:i w:val="false"/>
          <w:iCs w:val="false"/>
          <w:caps w:val="false"/>
          <w:color w:val="191919"/>
          <w:spacing w:val="0"/>
          <w:sz w:val="32"/>
          <w:szCs w:val="32"/>
          <w:shd w:val="clear" w:color="auto" w:fill="ffffff"/>
          <w:lang w:val="en-US" w:eastAsia="zh-CN"/>
        </w:rPr>
        <w:t>⑤到其他经济组织、社会组织等单位工作的人员，凭劳动合同(社保缴费证明、工资证明等)证明基层工作经历。</w:t>
      </w:r>
    </w:p>
    <w:p>
      <w:pPr>
        <w:pStyle w:val="style0"/>
        <w:numPr>
          <w:ilvl w:val="0"/>
          <w:numId w:val="0"/>
        </w:numPr>
        <w:ind w:firstLine="640" w:firstLineChars="200"/>
        <w:rPr>
          <w:rFonts w:ascii="仿宋" w:cs="仿宋" w:eastAsia="仿宋" w:hAnsi="仿宋" w:hint="default"/>
          <w:i w:val="false"/>
          <w:iCs w:val="false"/>
          <w:caps w:val="false"/>
          <w:color w:val="191919"/>
          <w:spacing w:val="0"/>
          <w:sz w:val="32"/>
          <w:szCs w:val="32"/>
          <w:shd w:val="clear" w:color="auto" w:fill="ffffff"/>
          <w:lang w:val="en-US" w:eastAsia="zh-CN"/>
        </w:rPr>
      </w:pPr>
    </w:p>
    <w:p>
      <w:pPr>
        <w:pStyle w:val="style0"/>
        <w:numPr>
          <w:ilvl w:val="0"/>
          <w:numId w:val="0"/>
        </w:numPr>
        <w:ind w:firstLine="640" w:firstLineChars="200"/>
        <w:rPr>
          <w:rFonts w:ascii="仿宋" w:cs="仿宋" w:eastAsia="仿宋" w:hAnsi="仿宋" w:hint="default"/>
          <w:i w:val="false"/>
          <w:iCs w:val="false"/>
          <w:caps w:val="false"/>
          <w:color w:val="191919"/>
          <w:spacing w:val="0"/>
          <w:sz w:val="32"/>
          <w:szCs w:val="32"/>
          <w:shd w:val="clear" w:color="auto" w:fill="ffffff"/>
          <w:lang w:val="en-US" w:eastAsia="zh-CN"/>
        </w:rPr>
      </w:pPr>
    </w:p>
    <w:p>
      <w:pPr>
        <w:pStyle w:val="style0"/>
        <w:numPr>
          <w:ilvl w:val="0"/>
          <w:numId w:val="0"/>
        </w:numPr>
        <w:rPr>
          <w:rFonts w:ascii="仿宋" w:cs="仿宋" w:eastAsia="仿宋" w:hAnsi="仿宋" w:hint="default"/>
          <w:i w:val="false"/>
          <w:iCs w:val="false"/>
          <w:caps w:val="false"/>
          <w:color w:val="000000"/>
          <w:spacing w:val="0"/>
          <w:sz w:val="32"/>
          <w:szCs w:val="32"/>
          <w:shd w:val="clear" w:color="auto" w:fill="ffffff"/>
          <w:vertAlign w:val="baseline"/>
          <w:lang w:val="en-US" w:eastAsia="zh-CN"/>
        </w:rPr>
      </w:pPr>
    </w:p>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仿宋">
    <w:altName w:val="仿宋"/>
    <w:panose1 w:val="02010609060001010101"/>
    <w:charset w:val="86"/>
    <w:family w:val="auto"/>
    <w:pitch w:val="default"/>
    <w:sig w:usb0="800002BF" w:usb1="38CF7CFA" w:usb2="00000016" w:usb3="00000000" w:csb0="00040001" w:csb1="00000000"/>
  </w:font>
  <w:font w:name="方正小标宋简体">
    <w:altName w:val="方正小标宋简体"/>
    <w:panose1 w:val="02000000000000000000"/>
    <w:charset w:val="86"/>
    <w:family w:val="auto"/>
    <w:pitch w:val="default"/>
    <w:sig w:usb0="00000001" w:usb1="08000000" w:usb2="00000000" w:usb3="00000000" w:csb0="00040000" w:csb1="00000000"/>
  </w:font>
  <w:font w:name="仿宋_GB2312">
    <w:altName w:val="仿宋_GB2312"/>
    <w:panose1 w:val="020106090300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2B5823F"/>
    <w:lvl w:ilvl="0">
      <w:start w:val="1"/>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TrueTypeFonts/>
  <w:saveSubset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Words>1638</Words>
  <Pages>1</Pages>
  <Characters>1666</Characters>
  <Application>WPS Office</Application>
  <DocSecurity>0</DocSecurity>
  <Paragraphs>33</Paragraphs>
  <ScaleCrop>false</ScaleCrop>
  <LinksUpToDate>false</LinksUpToDate>
  <CharactersWithSpaces>1668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2021-12-13T02:21:00Z</dcterms:created>
  <dc:creator>DELL</dc:creator>
  <lastModifiedBy>V2266A</lastModifiedBy>
  <dcterms:modified xsi:type="dcterms:W3CDTF">2023-08-18T10:54:05Z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E1E5F5DD958A4D57916B1AA0B79F8190</vt:lpwstr>
  </property>
</Properties>
</file>