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3"/>
        <w:spacing w:line="600" w:lineRule="exact"/>
        <w:ind w:firstLine="560"/>
        <w:rPr>
          <w:rFonts w:hint="default"/>
          <w:color w:val="auto"/>
        </w:rPr>
      </w:pPr>
    </w:p>
    <w:p>
      <w:pPr>
        <w:pStyle w:val="93"/>
        <w:spacing w:line="360" w:lineRule="auto"/>
        <w:ind w:left="0" w:leftChars="0" w:firstLine="0" w:firstLineChars="0"/>
        <w:jc w:val="center"/>
        <w:rPr>
          <w:rFonts w:hint="default" w:ascii="黑体" w:hAnsi="黑体" w:eastAsia="黑体" w:cs="黑体"/>
          <w:b/>
          <w:bCs/>
          <w:color w:val="auto"/>
          <w:sz w:val="36"/>
          <w:szCs w:val="22"/>
        </w:rPr>
      </w:pPr>
      <w:r>
        <w:rPr>
          <w:rFonts w:ascii="黑体" w:hAnsi="黑体" w:eastAsia="黑体" w:cs="黑体"/>
          <w:b/>
          <w:bCs/>
          <w:color w:val="auto"/>
          <w:sz w:val="36"/>
          <w:szCs w:val="22"/>
        </w:rPr>
        <w:t>吉林省工程建设技术导则</w:t>
      </w:r>
    </w:p>
    <w:p>
      <w:pPr>
        <w:pStyle w:val="93"/>
        <w:ind w:firstLine="0" w:firstLineChars="0"/>
        <w:rPr>
          <w:rFonts w:hint="default"/>
          <w:color w:val="auto"/>
        </w:rPr>
      </w:pPr>
    </w:p>
    <w:p>
      <w:pPr>
        <w:pStyle w:val="93"/>
        <w:pBdr>
          <w:top w:val="none" w:color="auto" w:sz="0" w:space="1"/>
          <w:left w:val="none" w:color="auto" w:sz="0" w:space="4"/>
          <w:bottom w:val="single" w:color="auto" w:sz="12" w:space="1"/>
          <w:right w:val="none" w:color="auto" w:sz="0" w:space="4"/>
        </w:pBdr>
        <w:spacing w:after="156" w:afterLines="50" w:line="580" w:lineRule="exact"/>
        <w:ind w:firstLine="0" w:firstLineChars="0"/>
        <w:rPr>
          <w:rFonts w:hint="default"/>
          <w:color w:val="auto"/>
        </w:rPr>
      </w:pPr>
    </w:p>
    <w:p>
      <w:pPr>
        <w:pStyle w:val="93"/>
        <w:spacing w:line="360" w:lineRule="auto"/>
        <w:ind w:firstLine="560"/>
        <w:rPr>
          <w:rFonts w:hint="default"/>
          <w:color w:val="auto"/>
        </w:rPr>
      </w:pPr>
    </w:p>
    <w:p>
      <w:pPr>
        <w:pStyle w:val="93"/>
        <w:snapToGrid w:val="0"/>
        <w:spacing w:line="444" w:lineRule="auto"/>
        <w:ind w:firstLine="560"/>
        <w:rPr>
          <w:rFonts w:hint="default"/>
          <w:color w:val="auto"/>
        </w:rPr>
      </w:pPr>
    </w:p>
    <w:p>
      <w:pPr>
        <w:pStyle w:val="93"/>
        <w:spacing w:line="360" w:lineRule="auto"/>
        <w:ind w:firstLine="560"/>
        <w:rPr>
          <w:rFonts w:hint="default"/>
          <w:color w:val="auto"/>
        </w:rPr>
      </w:pPr>
    </w:p>
    <w:p>
      <w:pPr>
        <w:pStyle w:val="93"/>
        <w:spacing w:line="360" w:lineRule="auto"/>
        <w:ind w:firstLine="0" w:firstLineChars="0"/>
        <w:jc w:val="center"/>
        <w:rPr>
          <w:rFonts w:hint="default" w:ascii="黑体" w:hAnsi="黑体" w:eastAsia="黑体" w:cs="黑体"/>
          <w:color w:val="auto"/>
          <w:spacing w:val="17"/>
          <w:sz w:val="48"/>
          <w:szCs w:val="48"/>
        </w:rPr>
      </w:pPr>
      <w:r>
        <w:rPr>
          <w:rFonts w:ascii="黑体" w:hAnsi="黑体" w:eastAsia="黑体" w:cs="黑体"/>
          <w:color w:val="auto"/>
          <w:spacing w:val="17"/>
          <w:sz w:val="48"/>
          <w:szCs w:val="48"/>
        </w:rPr>
        <w:t>吉林省历史建筑修缮与利用导则</w:t>
      </w:r>
    </w:p>
    <w:p>
      <w:pPr>
        <w:pStyle w:val="93"/>
        <w:ind w:firstLine="560"/>
        <w:rPr>
          <w:rFonts w:hint="default"/>
          <w:color w:val="auto"/>
        </w:rPr>
      </w:pPr>
    </w:p>
    <w:p>
      <w:pPr>
        <w:pStyle w:val="93"/>
        <w:ind w:left="1200" w:leftChars="500" w:right="1200" w:rightChars="500" w:firstLine="0" w:firstLineChars="0"/>
        <w:jc w:val="center"/>
        <w:rPr>
          <w:rFonts w:hint="default"/>
          <w:color w:val="auto"/>
          <w:sz w:val="36"/>
          <w:szCs w:val="36"/>
          <w:lang w:val="en-US"/>
        </w:rPr>
      </w:pPr>
      <w:r>
        <w:rPr>
          <w:color w:val="auto"/>
          <w:sz w:val="36"/>
          <w:szCs w:val="36"/>
          <w:lang w:val="en-US"/>
        </w:rPr>
        <w:t>Guidelines for the renovation and utilization of historic buildings in Jilin Province</w:t>
      </w:r>
    </w:p>
    <w:p>
      <w:pPr>
        <w:pStyle w:val="93"/>
        <w:ind w:firstLine="560"/>
        <w:rPr>
          <w:rFonts w:hint="default"/>
          <w:color w:val="auto"/>
          <w:lang w:val="en-US"/>
        </w:rPr>
      </w:pPr>
    </w:p>
    <w:p>
      <w:pPr>
        <w:pStyle w:val="93"/>
        <w:ind w:firstLine="560"/>
        <w:rPr>
          <w:rFonts w:hint="default"/>
          <w:color w:val="auto"/>
          <w:lang w:val="en-US"/>
        </w:rPr>
      </w:pPr>
    </w:p>
    <w:p>
      <w:pPr>
        <w:pStyle w:val="93"/>
        <w:ind w:firstLine="0" w:firstLineChars="0"/>
        <w:jc w:val="center"/>
        <w:rPr>
          <w:rFonts w:hint="default" w:ascii="楷体" w:hAnsi="楷体" w:eastAsia="楷体" w:cs="楷体"/>
          <w:color w:val="auto"/>
        </w:rPr>
      </w:pPr>
      <w:r>
        <w:rPr>
          <w:rFonts w:ascii="楷体" w:hAnsi="楷体" w:eastAsia="楷体" w:cs="楷体"/>
          <w:color w:val="auto"/>
        </w:rPr>
        <w:t>（</w:t>
      </w:r>
      <w:r>
        <w:rPr>
          <w:rFonts w:hint="eastAsia" w:ascii="楷体" w:hAnsi="楷体" w:eastAsia="楷体" w:cs="楷体"/>
          <w:color w:val="auto"/>
          <w:lang w:eastAsia="zh-CN"/>
        </w:rPr>
        <w:t>公示</w:t>
      </w:r>
      <w:bookmarkStart w:id="146" w:name="_GoBack"/>
      <w:bookmarkEnd w:id="146"/>
      <w:r>
        <w:rPr>
          <w:rFonts w:ascii="楷体" w:hAnsi="楷体" w:eastAsia="楷体" w:cs="楷体"/>
          <w:color w:val="auto"/>
        </w:rPr>
        <w:t>稿）</w:t>
      </w:r>
    </w:p>
    <w:p>
      <w:pPr>
        <w:pStyle w:val="93"/>
        <w:ind w:firstLine="560"/>
        <w:rPr>
          <w:rFonts w:hint="default"/>
          <w:color w:val="auto"/>
        </w:rPr>
      </w:pPr>
    </w:p>
    <w:p>
      <w:pPr>
        <w:pStyle w:val="93"/>
        <w:ind w:firstLine="560"/>
        <w:rPr>
          <w:rFonts w:hint="default"/>
          <w:color w:val="auto"/>
        </w:rPr>
      </w:pPr>
    </w:p>
    <w:p>
      <w:pPr>
        <w:pStyle w:val="93"/>
        <w:ind w:firstLine="560"/>
        <w:rPr>
          <w:rFonts w:hint="default"/>
          <w:color w:val="auto"/>
        </w:rPr>
      </w:pPr>
    </w:p>
    <w:p>
      <w:pPr>
        <w:pStyle w:val="93"/>
        <w:ind w:firstLine="560"/>
        <w:rPr>
          <w:rFonts w:hint="default"/>
          <w:color w:val="auto"/>
        </w:rPr>
      </w:pPr>
    </w:p>
    <w:p>
      <w:pPr>
        <w:pStyle w:val="93"/>
        <w:ind w:firstLine="560"/>
        <w:rPr>
          <w:rFonts w:hint="default"/>
          <w:color w:val="auto"/>
        </w:rPr>
      </w:pPr>
    </w:p>
    <w:p>
      <w:pPr>
        <w:pStyle w:val="93"/>
        <w:spacing w:before="312" w:beforeLines="100" w:after="156" w:afterLines="50"/>
        <w:ind w:firstLine="0" w:firstLineChars="0"/>
        <w:jc w:val="center"/>
        <w:rPr>
          <w:rFonts w:hint="default" w:eastAsia="黑体"/>
          <w:color w:val="auto"/>
          <w:sz w:val="30"/>
        </w:rPr>
      </w:pPr>
      <w:r>
        <w:rPr>
          <w:rFonts w:eastAsia="黑体"/>
          <w:color w:val="auto"/>
          <w:sz w:val="30"/>
          <w:lang w:val="en-US"/>
        </w:rPr>
        <w:t xml:space="preserve"> </w:t>
      </w:r>
      <w:r>
        <w:rPr>
          <w:rFonts w:eastAsia="黑体"/>
          <w:b/>
          <w:bCs/>
          <w:color w:val="auto"/>
          <w:sz w:val="30"/>
        </w:rPr>
        <w:t>2025 -</w:t>
      </w:r>
      <w:r>
        <w:rPr>
          <w:rFonts w:eastAsia="黑体"/>
          <w:b/>
          <w:bCs/>
          <w:color w:val="auto"/>
          <w:sz w:val="30"/>
          <w:lang w:val="en-US"/>
        </w:rPr>
        <w:t xml:space="preserve"> </w:t>
      </w:r>
      <w:r>
        <w:rPr>
          <w:rFonts w:eastAsia="黑体"/>
          <w:b/>
          <w:bCs/>
          <w:color w:val="auto"/>
          <w:sz w:val="30"/>
        </w:rPr>
        <w:t>00 -</w:t>
      </w:r>
      <w:r>
        <w:rPr>
          <w:rFonts w:eastAsia="黑体"/>
          <w:b/>
          <w:bCs/>
          <w:color w:val="auto"/>
          <w:sz w:val="30"/>
          <w:lang w:val="en-US"/>
        </w:rPr>
        <w:t xml:space="preserve"> </w:t>
      </w:r>
      <w:r>
        <w:rPr>
          <w:rFonts w:eastAsia="黑体"/>
          <w:b/>
          <w:bCs/>
          <w:color w:val="auto"/>
          <w:sz w:val="30"/>
        </w:rPr>
        <w:t xml:space="preserve">00 </w:t>
      </w:r>
      <w:r>
        <w:rPr>
          <w:rFonts w:eastAsia="黑体"/>
          <w:color w:val="auto"/>
          <w:sz w:val="30"/>
        </w:rPr>
        <w:t xml:space="preserve"> 发布                </w:t>
      </w:r>
      <w:r>
        <w:rPr>
          <w:rFonts w:eastAsia="黑体"/>
          <w:color w:val="auto"/>
          <w:sz w:val="30"/>
          <w:lang w:val="en-US"/>
        </w:rPr>
        <w:t xml:space="preserve">  </w:t>
      </w:r>
      <w:r>
        <w:rPr>
          <w:rFonts w:eastAsia="黑体"/>
          <w:color w:val="auto"/>
          <w:sz w:val="30"/>
        </w:rPr>
        <w:t xml:space="preserve">           </w:t>
      </w:r>
      <w:r>
        <w:rPr>
          <w:rFonts w:eastAsia="黑体"/>
          <w:b/>
          <w:bCs/>
          <w:color w:val="auto"/>
          <w:sz w:val="30"/>
        </w:rPr>
        <w:t>2025 -</w:t>
      </w:r>
      <w:r>
        <w:rPr>
          <w:rFonts w:eastAsia="黑体"/>
          <w:b/>
          <w:bCs/>
          <w:color w:val="auto"/>
          <w:sz w:val="30"/>
          <w:lang w:val="en-US"/>
        </w:rPr>
        <w:t xml:space="preserve"> </w:t>
      </w:r>
      <w:r>
        <w:rPr>
          <w:rFonts w:eastAsia="黑体"/>
          <w:b/>
          <w:bCs/>
          <w:color w:val="auto"/>
          <w:sz w:val="30"/>
        </w:rPr>
        <w:t>00 -</w:t>
      </w:r>
      <w:r>
        <w:rPr>
          <w:rFonts w:eastAsia="黑体"/>
          <w:b/>
          <w:bCs/>
          <w:color w:val="auto"/>
          <w:sz w:val="30"/>
          <w:lang w:val="en-US"/>
        </w:rPr>
        <w:t xml:space="preserve"> </w:t>
      </w:r>
      <w:r>
        <w:rPr>
          <w:rFonts w:eastAsia="黑体"/>
          <w:b/>
          <w:bCs/>
          <w:color w:val="auto"/>
          <w:sz w:val="30"/>
        </w:rPr>
        <w:t xml:space="preserve">00 </w:t>
      </w:r>
      <w:r>
        <w:rPr>
          <w:rFonts w:eastAsia="黑体"/>
          <w:color w:val="auto"/>
          <w:sz w:val="30"/>
        </w:rPr>
        <w:t>实施</w:t>
      </w:r>
    </w:p>
    <w:p>
      <w:pPr>
        <w:pBdr>
          <w:top w:val="single" w:color="auto" w:sz="12" w:space="1"/>
          <w:left w:val="none" w:color="auto" w:sz="0" w:space="4"/>
          <w:bottom w:val="none" w:color="auto" w:sz="0" w:space="1"/>
          <w:right w:val="none" w:color="auto" w:sz="0" w:space="4"/>
        </w:pBdr>
        <w:rPr>
          <w:color w:val="auto"/>
        </w:rPr>
      </w:pPr>
    </w:p>
    <w:p>
      <w:pPr>
        <w:pStyle w:val="93"/>
        <w:ind w:firstLine="0" w:firstLineChars="0"/>
        <w:jc w:val="center"/>
        <w:rPr>
          <w:rFonts w:hint="default" w:ascii="黑体" w:hAnsi="黑体" w:eastAsia="黑体" w:cs="黑体"/>
          <w:color w:val="auto"/>
          <w:sz w:val="36"/>
          <w:szCs w:val="36"/>
        </w:rPr>
      </w:pPr>
      <w:r>
        <w:rPr>
          <w:rFonts w:ascii="黑体" w:hAnsi="黑体" w:eastAsia="黑体" w:cs="黑体"/>
          <w:color w:val="auto"/>
          <w:sz w:val="36"/>
          <w:szCs w:val="36"/>
        </w:rPr>
        <w:t>吉林省住房和城乡建设厅    发布</w:t>
      </w:r>
    </w:p>
    <w:p>
      <w:pPr>
        <w:pStyle w:val="93"/>
        <w:ind w:firstLine="560"/>
        <w:rPr>
          <w:rFonts w:hint="default"/>
          <w:color w:val="auto"/>
        </w:rPr>
      </w:pPr>
    </w:p>
    <w:p>
      <w:pPr>
        <w:pStyle w:val="93"/>
        <w:ind w:firstLine="560"/>
        <w:rPr>
          <w:rFonts w:hint="default"/>
          <w:color w:val="auto"/>
        </w:rPr>
        <w:sectPr>
          <w:footerReference r:id="rId3" w:type="default"/>
          <w:pgSz w:w="11906" w:h="16838"/>
          <w:pgMar w:top="1417" w:right="1417" w:bottom="1417" w:left="1417" w:header="851" w:footer="992" w:gutter="0"/>
          <w:cols w:space="425" w:num="1"/>
          <w:docGrid w:type="lines" w:linePitch="312" w:charSpace="0"/>
        </w:sectPr>
      </w:pPr>
    </w:p>
    <w:p>
      <w:pPr>
        <w:pStyle w:val="93"/>
        <w:spacing w:line="600" w:lineRule="exact"/>
        <w:ind w:firstLine="560"/>
        <w:rPr>
          <w:rFonts w:hint="default"/>
          <w:color w:val="auto"/>
        </w:rPr>
      </w:pPr>
    </w:p>
    <w:p>
      <w:pPr>
        <w:pStyle w:val="93"/>
        <w:spacing w:line="360" w:lineRule="auto"/>
        <w:ind w:firstLine="0" w:firstLineChars="0"/>
        <w:jc w:val="center"/>
        <w:rPr>
          <w:rFonts w:hint="default" w:ascii="黑体" w:hAnsi="黑体" w:eastAsia="黑体" w:cs="黑体"/>
          <w:b/>
          <w:bCs/>
          <w:color w:val="auto"/>
          <w:sz w:val="36"/>
          <w:szCs w:val="22"/>
        </w:rPr>
      </w:pPr>
      <w:r>
        <w:rPr>
          <w:rFonts w:ascii="黑体" w:hAnsi="黑体" w:eastAsia="黑体" w:cs="黑体"/>
          <w:b/>
          <w:bCs/>
          <w:color w:val="auto"/>
          <w:sz w:val="36"/>
          <w:szCs w:val="22"/>
        </w:rPr>
        <w:t>吉林省工程建设技术导则</w:t>
      </w:r>
    </w:p>
    <w:p>
      <w:pPr>
        <w:pStyle w:val="93"/>
        <w:ind w:firstLine="560"/>
        <w:rPr>
          <w:rFonts w:hint="default" w:ascii="黑体" w:hAnsi="黑体" w:eastAsia="黑体" w:cs="黑体"/>
          <w:color w:val="auto"/>
        </w:rPr>
      </w:pPr>
    </w:p>
    <w:p>
      <w:pPr>
        <w:pStyle w:val="93"/>
        <w:ind w:firstLine="560"/>
        <w:rPr>
          <w:rFonts w:hint="default" w:ascii="黑体" w:hAnsi="黑体" w:eastAsia="黑体" w:cs="黑体"/>
          <w:color w:val="auto"/>
        </w:rPr>
      </w:pPr>
    </w:p>
    <w:p>
      <w:pPr>
        <w:pStyle w:val="93"/>
        <w:ind w:firstLine="560"/>
        <w:rPr>
          <w:rFonts w:hint="default" w:ascii="黑体" w:hAnsi="黑体" w:eastAsia="黑体" w:cs="黑体"/>
          <w:color w:val="auto"/>
        </w:rPr>
      </w:pPr>
    </w:p>
    <w:p>
      <w:pPr>
        <w:pStyle w:val="93"/>
        <w:ind w:firstLine="560"/>
        <w:rPr>
          <w:rFonts w:hint="default" w:ascii="黑体" w:hAnsi="黑体" w:eastAsia="黑体" w:cs="黑体"/>
          <w:color w:val="auto"/>
        </w:rPr>
      </w:pPr>
    </w:p>
    <w:p>
      <w:pPr>
        <w:pStyle w:val="93"/>
        <w:ind w:firstLine="560"/>
        <w:rPr>
          <w:rFonts w:hint="default" w:ascii="黑体" w:hAnsi="黑体" w:eastAsia="黑体" w:cs="黑体"/>
          <w:color w:val="auto"/>
        </w:rPr>
      </w:pPr>
    </w:p>
    <w:p>
      <w:pPr>
        <w:pStyle w:val="93"/>
        <w:spacing w:line="360" w:lineRule="auto"/>
        <w:ind w:firstLine="0" w:firstLineChars="0"/>
        <w:jc w:val="center"/>
        <w:rPr>
          <w:rFonts w:hint="default" w:ascii="黑体" w:hAnsi="黑体" w:eastAsia="黑体" w:cs="黑体"/>
          <w:color w:val="auto"/>
          <w:spacing w:val="17"/>
          <w:sz w:val="48"/>
          <w:szCs w:val="48"/>
        </w:rPr>
      </w:pPr>
      <w:r>
        <w:rPr>
          <w:rFonts w:ascii="黑体" w:hAnsi="黑体" w:eastAsia="黑体" w:cs="黑体"/>
          <w:color w:val="auto"/>
          <w:spacing w:val="17"/>
          <w:sz w:val="48"/>
          <w:szCs w:val="48"/>
        </w:rPr>
        <w:t>吉林省历史建筑修缮与利用导则</w:t>
      </w:r>
    </w:p>
    <w:p>
      <w:pPr>
        <w:pStyle w:val="93"/>
        <w:ind w:firstLine="560"/>
        <w:rPr>
          <w:rFonts w:hint="default"/>
          <w:color w:val="auto"/>
        </w:rPr>
      </w:pPr>
    </w:p>
    <w:p>
      <w:pPr>
        <w:pStyle w:val="93"/>
        <w:ind w:firstLine="560"/>
        <w:rPr>
          <w:rFonts w:hint="default"/>
          <w:color w:val="auto"/>
        </w:rPr>
      </w:pPr>
    </w:p>
    <w:p>
      <w:pPr>
        <w:pStyle w:val="93"/>
        <w:ind w:left="1200" w:leftChars="500" w:right="1200" w:rightChars="500" w:firstLine="0" w:firstLineChars="0"/>
        <w:jc w:val="center"/>
        <w:rPr>
          <w:rFonts w:hint="default"/>
          <w:color w:val="auto"/>
          <w:sz w:val="36"/>
          <w:szCs w:val="36"/>
          <w:lang w:val="en-US"/>
        </w:rPr>
      </w:pPr>
      <w:r>
        <w:rPr>
          <w:color w:val="auto"/>
          <w:sz w:val="36"/>
          <w:szCs w:val="36"/>
          <w:lang w:val="en-US"/>
        </w:rPr>
        <w:t>Guidelines for the renovation and utilization of historic buildings in Jilin Province</w:t>
      </w:r>
    </w:p>
    <w:p>
      <w:pPr>
        <w:pStyle w:val="93"/>
        <w:ind w:firstLine="560"/>
        <w:rPr>
          <w:rFonts w:hint="default"/>
          <w:color w:val="auto"/>
          <w:lang w:val="en-US"/>
        </w:rPr>
      </w:pPr>
    </w:p>
    <w:p>
      <w:pPr>
        <w:pStyle w:val="93"/>
        <w:ind w:firstLine="560"/>
        <w:rPr>
          <w:rFonts w:hint="default"/>
          <w:color w:val="auto"/>
          <w:lang w:val="en-US"/>
        </w:rPr>
      </w:pPr>
    </w:p>
    <w:p>
      <w:pPr>
        <w:pStyle w:val="93"/>
        <w:ind w:firstLine="560"/>
        <w:rPr>
          <w:rFonts w:hint="default"/>
          <w:color w:val="auto"/>
          <w:lang w:val="en-US"/>
        </w:rPr>
      </w:pPr>
    </w:p>
    <w:p>
      <w:pPr>
        <w:pStyle w:val="93"/>
        <w:ind w:firstLine="560"/>
        <w:rPr>
          <w:rFonts w:hint="default"/>
          <w:color w:val="auto"/>
          <w:lang w:val="en-US"/>
        </w:rPr>
      </w:pPr>
    </w:p>
    <w:p>
      <w:pPr>
        <w:pStyle w:val="93"/>
        <w:ind w:firstLine="560"/>
        <w:rPr>
          <w:rFonts w:hint="default"/>
          <w:color w:val="auto"/>
          <w:lang w:val="en-US"/>
        </w:rPr>
      </w:pPr>
    </w:p>
    <w:p>
      <w:pPr>
        <w:pStyle w:val="93"/>
        <w:ind w:firstLine="560"/>
        <w:rPr>
          <w:rFonts w:hint="default"/>
          <w:color w:val="auto"/>
          <w:lang w:val="en-US"/>
        </w:rPr>
      </w:pPr>
    </w:p>
    <w:p>
      <w:pPr>
        <w:pStyle w:val="93"/>
        <w:ind w:firstLine="560"/>
        <w:rPr>
          <w:rFonts w:hint="default"/>
          <w:color w:val="auto"/>
          <w:lang w:val="en-US"/>
        </w:rPr>
      </w:pPr>
    </w:p>
    <w:p>
      <w:pPr>
        <w:pStyle w:val="93"/>
        <w:ind w:firstLine="562"/>
        <w:jc w:val="center"/>
        <w:rPr>
          <w:rFonts w:hint="default"/>
          <w:color w:val="auto"/>
        </w:rPr>
      </w:pPr>
      <w:r>
        <w:rPr>
          <w:b/>
          <w:bCs/>
          <w:color w:val="auto"/>
        </w:rPr>
        <w:t>主编部门：</w:t>
      </w:r>
      <w:r>
        <w:rPr>
          <w:color w:val="auto"/>
        </w:rPr>
        <w:t>吉林省建设标准化管理办公室</w:t>
      </w:r>
    </w:p>
    <w:p>
      <w:pPr>
        <w:pStyle w:val="93"/>
        <w:ind w:firstLine="562"/>
        <w:jc w:val="center"/>
        <w:rPr>
          <w:rFonts w:hint="default"/>
          <w:color w:val="auto"/>
        </w:rPr>
      </w:pPr>
      <w:r>
        <w:rPr>
          <w:b/>
          <w:bCs/>
          <w:color w:val="auto"/>
        </w:rPr>
        <w:t>批准部门：</w:t>
      </w:r>
      <w:r>
        <w:rPr>
          <w:color w:val="auto"/>
        </w:rPr>
        <w:t>吉林省住房和城乡建设厅</w:t>
      </w:r>
    </w:p>
    <w:p>
      <w:pPr>
        <w:pStyle w:val="93"/>
        <w:ind w:firstLine="562"/>
        <w:jc w:val="center"/>
        <w:rPr>
          <w:rFonts w:hint="default"/>
          <w:color w:val="auto"/>
        </w:rPr>
      </w:pPr>
      <w:r>
        <w:rPr>
          <w:b/>
          <w:bCs/>
          <w:color w:val="auto"/>
        </w:rPr>
        <w:t>施行日期：</w:t>
      </w:r>
      <w:r>
        <w:rPr>
          <w:color w:val="auto"/>
        </w:rPr>
        <w:t>2025年xx月xx日</w:t>
      </w:r>
    </w:p>
    <w:p>
      <w:pPr>
        <w:pStyle w:val="93"/>
        <w:ind w:firstLine="560"/>
        <w:rPr>
          <w:rFonts w:hint="default"/>
          <w:color w:val="auto"/>
        </w:rPr>
      </w:pPr>
    </w:p>
    <w:p>
      <w:pPr>
        <w:pStyle w:val="93"/>
        <w:ind w:firstLine="0" w:firstLineChars="0"/>
        <w:jc w:val="center"/>
        <w:rPr>
          <w:rFonts w:hint="default"/>
          <w:color w:val="auto"/>
        </w:rPr>
        <w:sectPr>
          <w:footerReference r:id="rId4" w:type="default"/>
          <w:pgSz w:w="11906" w:h="16838"/>
          <w:pgMar w:top="1417" w:right="1417" w:bottom="1417" w:left="1417" w:header="851" w:footer="992" w:gutter="0"/>
          <w:pgNumType w:start="1"/>
          <w:cols w:space="425" w:num="1"/>
          <w:docGrid w:type="lines" w:linePitch="312" w:charSpace="0"/>
        </w:sectPr>
      </w:pPr>
      <w:r>
        <w:rPr>
          <w:b/>
          <w:bCs/>
          <w:color w:val="auto"/>
        </w:rPr>
        <w:t>2025</w:t>
      </w:r>
      <w:r>
        <w:rPr>
          <w:color w:val="auto"/>
        </w:rPr>
        <w:t>·长春</w:t>
      </w:r>
    </w:p>
    <w:p>
      <w:pPr>
        <w:pStyle w:val="93"/>
        <w:spacing w:after="312" w:afterLines="100"/>
        <w:ind w:firstLine="0" w:firstLineChars="0"/>
        <w:jc w:val="center"/>
        <w:rPr>
          <w:rFonts w:hint="default"/>
          <w:b/>
          <w:bCs/>
          <w:color w:val="auto"/>
          <w:sz w:val="36"/>
          <w:szCs w:val="36"/>
        </w:rPr>
      </w:pPr>
      <w:r>
        <w:rPr>
          <w:b/>
          <w:bCs/>
          <w:color w:val="auto"/>
          <w:sz w:val="36"/>
          <w:szCs w:val="36"/>
        </w:rPr>
        <w:t>前</w:t>
      </w:r>
      <w:r>
        <w:rPr>
          <w:b/>
          <w:bCs/>
          <w:color w:val="auto"/>
          <w:sz w:val="36"/>
          <w:szCs w:val="36"/>
          <w:lang w:val="en-US"/>
        </w:rPr>
        <w:t xml:space="preserve">  </w:t>
      </w:r>
      <w:r>
        <w:rPr>
          <w:b/>
          <w:bCs/>
          <w:color w:val="auto"/>
          <w:sz w:val="36"/>
          <w:szCs w:val="36"/>
        </w:rPr>
        <w:t>言</w:t>
      </w:r>
    </w:p>
    <w:p>
      <w:pPr>
        <w:pStyle w:val="93"/>
        <w:spacing w:line="500" w:lineRule="exact"/>
        <w:rPr>
          <w:color w:val="auto"/>
          <w:sz w:val="24"/>
          <w:szCs w:val="18"/>
          <w:lang w:val="en-US"/>
        </w:rPr>
      </w:pPr>
      <w:r>
        <w:rPr>
          <w:color w:val="auto"/>
          <w:sz w:val="24"/>
          <w:szCs w:val="18"/>
        </w:rPr>
        <w:t>为深入贯彻习近平总书记关于历史文化保护与传承重要指示批示精神，落实《中共中央办公厅 国务院办公厅关于在城乡建设中加强历史文化保护传承的意见》，规范吉林省历史建筑的修缮与利用行为</w:t>
      </w:r>
      <w:r>
        <w:rPr>
          <w:rFonts w:hint="eastAsia"/>
          <w:color w:val="auto"/>
          <w:sz w:val="24"/>
          <w:szCs w:val="18"/>
          <w:lang w:eastAsia="zh-CN"/>
        </w:rPr>
        <w:t>，</w:t>
      </w:r>
      <w:r>
        <w:rPr>
          <w:color w:val="auto"/>
          <w:sz w:val="24"/>
          <w:szCs w:val="18"/>
        </w:rPr>
        <w:t>维护历史建筑本体安全，提升可持续利用水平，为社会主义物质文明和精神文明建设提供</w:t>
      </w:r>
      <w:r>
        <w:rPr>
          <w:rFonts w:hint="default"/>
          <w:color w:val="auto"/>
          <w:sz w:val="24"/>
          <w:szCs w:val="18"/>
        </w:rPr>
        <w:t>具有历史深度与时代意义的载体，</w:t>
      </w:r>
      <w:r>
        <w:rPr>
          <w:color w:val="auto"/>
          <w:sz w:val="24"/>
          <w:szCs w:val="18"/>
        </w:rPr>
        <w:t>根据《中华人民共和国文物保护法》《历史文化名城名镇名村保护条例》《吉林省文物保护条例》</w:t>
      </w:r>
      <w:r>
        <w:rPr>
          <w:color w:val="auto"/>
          <w:sz w:val="24"/>
          <w:szCs w:val="18"/>
          <w:lang w:val="en-US"/>
        </w:rPr>
        <w:t>《既有建筑维护与改造通用规范》等法律法规和标准，结合国内先进经验与吉林省实际情况，制定本导则。</w:t>
      </w:r>
    </w:p>
    <w:p>
      <w:pPr>
        <w:pStyle w:val="93"/>
        <w:spacing w:line="500" w:lineRule="exact"/>
        <w:rPr>
          <w:rFonts w:hint="default"/>
          <w:color w:val="auto"/>
          <w:sz w:val="24"/>
          <w:szCs w:val="18"/>
        </w:rPr>
      </w:pPr>
      <w:r>
        <w:rPr>
          <w:color w:val="auto"/>
          <w:sz w:val="24"/>
          <w:szCs w:val="18"/>
        </w:rPr>
        <w:t>本</w:t>
      </w:r>
      <w:r>
        <w:rPr>
          <w:color w:val="auto"/>
          <w:sz w:val="24"/>
          <w:szCs w:val="18"/>
          <w:lang w:val="en-US"/>
        </w:rPr>
        <w:t>导则的主要技术内容：1</w:t>
      </w:r>
      <w:r>
        <w:rPr>
          <w:color w:val="auto"/>
          <w:sz w:val="24"/>
          <w:szCs w:val="18"/>
        </w:rPr>
        <w:t>总则；</w:t>
      </w:r>
      <w:r>
        <w:rPr>
          <w:color w:val="auto"/>
          <w:sz w:val="24"/>
          <w:szCs w:val="18"/>
          <w:lang w:val="en-US"/>
        </w:rPr>
        <w:t>2</w:t>
      </w:r>
      <w:r>
        <w:rPr>
          <w:color w:val="auto"/>
          <w:sz w:val="24"/>
          <w:szCs w:val="18"/>
        </w:rPr>
        <w:t>术语；</w:t>
      </w:r>
      <w:r>
        <w:rPr>
          <w:color w:val="auto"/>
          <w:sz w:val="24"/>
          <w:szCs w:val="18"/>
          <w:lang w:val="en-US"/>
        </w:rPr>
        <w:t>3</w:t>
      </w:r>
      <w:r>
        <w:rPr>
          <w:color w:val="auto"/>
          <w:sz w:val="24"/>
          <w:szCs w:val="18"/>
        </w:rPr>
        <w:t>基本规定；</w:t>
      </w:r>
      <w:r>
        <w:rPr>
          <w:color w:val="auto"/>
          <w:sz w:val="24"/>
          <w:szCs w:val="18"/>
          <w:lang w:val="en-US"/>
        </w:rPr>
        <w:t>4</w:t>
      </w:r>
      <w:r>
        <w:rPr>
          <w:color w:val="auto"/>
          <w:sz w:val="24"/>
          <w:szCs w:val="18"/>
        </w:rPr>
        <w:t>查勘、检测与评估；</w:t>
      </w:r>
      <w:r>
        <w:rPr>
          <w:color w:val="auto"/>
          <w:sz w:val="24"/>
          <w:szCs w:val="18"/>
          <w:lang w:val="en-US"/>
        </w:rPr>
        <w:t>5</w:t>
      </w:r>
      <w:r>
        <w:rPr>
          <w:color w:val="auto"/>
          <w:sz w:val="24"/>
          <w:szCs w:val="18"/>
        </w:rPr>
        <w:t>修缮设计；</w:t>
      </w:r>
      <w:r>
        <w:rPr>
          <w:color w:val="auto"/>
          <w:sz w:val="24"/>
          <w:szCs w:val="18"/>
          <w:lang w:val="en-US"/>
        </w:rPr>
        <w:t>6</w:t>
      </w:r>
      <w:r>
        <w:rPr>
          <w:color w:val="auto"/>
          <w:sz w:val="24"/>
          <w:szCs w:val="18"/>
        </w:rPr>
        <w:t>修缮施工；</w:t>
      </w:r>
      <w:r>
        <w:rPr>
          <w:color w:val="auto"/>
          <w:sz w:val="24"/>
          <w:szCs w:val="18"/>
          <w:lang w:val="en-US"/>
        </w:rPr>
        <w:t>7</w:t>
      </w:r>
      <w:r>
        <w:rPr>
          <w:color w:val="auto"/>
          <w:sz w:val="24"/>
          <w:szCs w:val="18"/>
        </w:rPr>
        <w:t>修缮验收；</w:t>
      </w:r>
      <w:r>
        <w:rPr>
          <w:rFonts w:hint="eastAsia"/>
          <w:color w:val="auto"/>
          <w:sz w:val="24"/>
          <w:szCs w:val="18"/>
          <w:lang w:val="en-US" w:eastAsia="zh-CN"/>
        </w:rPr>
        <w:t>8</w:t>
      </w:r>
      <w:r>
        <w:rPr>
          <w:color w:val="auto"/>
          <w:sz w:val="24"/>
          <w:szCs w:val="18"/>
          <w:lang w:val="en-US"/>
        </w:rPr>
        <w:t>活化利用</w:t>
      </w:r>
      <w:r>
        <w:rPr>
          <w:color w:val="auto"/>
          <w:sz w:val="24"/>
          <w:szCs w:val="18"/>
        </w:rPr>
        <w:t>。</w:t>
      </w:r>
    </w:p>
    <w:p>
      <w:pPr>
        <w:pStyle w:val="93"/>
        <w:spacing w:line="500" w:lineRule="exact"/>
        <w:rPr>
          <w:rFonts w:hint="eastAsia"/>
          <w:color w:val="auto"/>
          <w:sz w:val="24"/>
          <w:szCs w:val="18"/>
        </w:rPr>
      </w:pPr>
      <w:r>
        <w:rPr>
          <w:rFonts w:hint="eastAsia"/>
          <w:color w:val="auto"/>
          <w:sz w:val="24"/>
          <w:szCs w:val="18"/>
        </w:rPr>
        <w:t>本导则由吉林省建设标准化管理办公室负责管理，由</w:t>
      </w:r>
      <w:r>
        <w:rPr>
          <w:color w:val="auto"/>
          <w:sz w:val="24"/>
          <w:szCs w:val="18"/>
        </w:rPr>
        <w:t>吉林建筑大学设计研究院有限责任公司</w:t>
      </w:r>
      <w:r>
        <w:rPr>
          <w:rFonts w:hint="eastAsia"/>
          <w:color w:val="auto"/>
          <w:sz w:val="24"/>
          <w:szCs w:val="18"/>
        </w:rPr>
        <w:t>负责具体技术内容的解释。</w:t>
      </w:r>
    </w:p>
    <w:p>
      <w:pPr>
        <w:pStyle w:val="93"/>
        <w:spacing w:line="500" w:lineRule="exact"/>
        <w:rPr>
          <w:rFonts w:hint="default"/>
          <w:color w:val="auto"/>
          <w:sz w:val="24"/>
          <w:szCs w:val="18"/>
        </w:rPr>
      </w:pPr>
      <w:r>
        <w:rPr>
          <w:rFonts w:hint="eastAsia"/>
          <w:color w:val="auto"/>
          <w:sz w:val="24"/>
          <w:szCs w:val="18"/>
        </w:rPr>
        <w:t>本导则执行过程中，请各单位注意总结经验，积累资料，随时将有关意见和建议反馈给吉林省建设标准化管理办公室（地址：长春市贵阳街287号建设大厦，邮编：130051，E-mail：jljsbz@126.com），以供今后修订时参考。</w:t>
      </w:r>
    </w:p>
    <w:p>
      <w:pPr>
        <w:pStyle w:val="93"/>
        <w:spacing w:line="500" w:lineRule="exact"/>
        <w:ind w:left="480" w:leftChars="200" w:firstLine="0" w:firstLineChars="0"/>
        <w:rPr>
          <w:rFonts w:hint="default"/>
          <w:color w:val="auto"/>
          <w:sz w:val="24"/>
          <w:szCs w:val="18"/>
        </w:rPr>
      </w:pPr>
      <w:r>
        <w:rPr>
          <w:color w:val="auto"/>
          <w:spacing w:val="40"/>
          <w:kern w:val="0"/>
          <w:sz w:val="24"/>
          <w:szCs w:val="18"/>
          <w:fitText w:val="1200" w:id="1512197779"/>
        </w:rPr>
        <w:t>主编单</w:t>
      </w:r>
      <w:r>
        <w:rPr>
          <w:color w:val="auto"/>
          <w:spacing w:val="0"/>
          <w:kern w:val="0"/>
          <w:sz w:val="24"/>
          <w:szCs w:val="18"/>
          <w:fitText w:val="1200" w:id="1512197779"/>
        </w:rPr>
        <w:t>位</w:t>
      </w:r>
      <w:r>
        <w:rPr>
          <w:color w:val="auto"/>
          <w:sz w:val="24"/>
          <w:szCs w:val="18"/>
        </w:rPr>
        <w:t>：吉林建筑大学设计研究院有限责任公司</w:t>
      </w:r>
    </w:p>
    <w:p>
      <w:pPr>
        <w:pStyle w:val="93"/>
        <w:spacing w:line="500" w:lineRule="exact"/>
        <w:ind w:firstLine="1920" w:firstLineChars="800"/>
        <w:rPr>
          <w:rFonts w:hint="default"/>
          <w:color w:val="auto"/>
          <w:sz w:val="24"/>
          <w:szCs w:val="18"/>
        </w:rPr>
      </w:pPr>
      <w:r>
        <w:rPr>
          <w:rFonts w:hint="eastAsia"/>
          <w:color w:val="auto"/>
          <w:sz w:val="24"/>
          <w:szCs w:val="18"/>
        </w:rPr>
        <w:t>吉林省国土空间规划建设有限责任公司</w:t>
      </w:r>
      <w:r>
        <w:rPr>
          <w:color w:val="auto"/>
          <w:sz w:val="24"/>
          <w:szCs w:val="18"/>
        </w:rPr>
        <w:t xml:space="preserve"> </w:t>
      </w:r>
    </w:p>
    <w:p>
      <w:pPr>
        <w:pStyle w:val="93"/>
        <w:spacing w:line="500" w:lineRule="exact"/>
        <w:ind w:left="480" w:leftChars="200" w:firstLine="0" w:firstLineChars="0"/>
        <w:rPr>
          <w:rFonts w:hint="default"/>
          <w:color w:val="auto"/>
          <w:sz w:val="24"/>
          <w:szCs w:val="18"/>
        </w:rPr>
      </w:pPr>
      <w:r>
        <w:rPr>
          <w:color w:val="auto"/>
          <w:spacing w:val="40"/>
          <w:kern w:val="0"/>
          <w:sz w:val="24"/>
          <w:szCs w:val="18"/>
          <w:fitText w:val="1200" w:id="536752446"/>
        </w:rPr>
        <w:t>参编单</w:t>
      </w:r>
      <w:r>
        <w:rPr>
          <w:color w:val="auto"/>
          <w:spacing w:val="0"/>
          <w:kern w:val="0"/>
          <w:sz w:val="24"/>
          <w:szCs w:val="18"/>
          <w:fitText w:val="1200" w:id="536752446"/>
        </w:rPr>
        <w:t>位</w:t>
      </w:r>
      <w:r>
        <w:rPr>
          <w:color w:val="auto"/>
          <w:sz w:val="24"/>
          <w:szCs w:val="18"/>
        </w:rPr>
        <w:t>：长春市规划编制研究中心</w:t>
      </w:r>
    </w:p>
    <w:p>
      <w:pPr>
        <w:pStyle w:val="93"/>
        <w:spacing w:line="500" w:lineRule="exact"/>
        <w:ind w:firstLine="1920" w:firstLineChars="800"/>
        <w:rPr>
          <w:rFonts w:hint="default"/>
          <w:color w:val="auto"/>
          <w:sz w:val="24"/>
          <w:szCs w:val="18"/>
        </w:rPr>
      </w:pPr>
      <w:r>
        <w:rPr>
          <w:color w:val="auto"/>
          <w:sz w:val="24"/>
          <w:szCs w:val="18"/>
        </w:rPr>
        <w:t>吉林省华兴工程建设集团有限公司</w:t>
      </w:r>
    </w:p>
    <w:p>
      <w:pPr>
        <w:pStyle w:val="93"/>
        <w:spacing w:line="500" w:lineRule="exact"/>
        <w:rPr>
          <w:rFonts w:hint="default"/>
          <w:color w:val="auto"/>
          <w:sz w:val="24"/>
          <w:szCs w:val="18"/>
        </w:rPr>
      </w:pPr>
      <w:r>
        <w:rPr>
          <w:color w:val="auto"/>
          <w:spacing w:val="0"/>
          <w:kern w:val="0"/>
          <w:sz w:val="24"/>
          <w:szCs w:val="18"/>
          <w:fitText w:val="1200" w:id="1746801460"/>
        </w:rPr>
        <w:t>主要起草人</w:t>
      </w:r>
      <w:r>
        <w:rPr>
          <w:color w:val="auto"/>
          <w:sz w:val="24"/>
          <w:szCs w:val="18"/>
        </w:rPr>
        <w:t xml:space="preserve">：王 </w:t>
      </w:r>
      <w:r>
        <w:rPr>
          <w:color w:val="auto"/>
          <w:sz w:val="24"/>
          <w:szCs w:val="18"/>
          <w:lang w:val="en-US"/>
        </w:rPr>
        <w:t xml:space="preserve"> </w:t>
      </w:r>
      <w:r>
        <w:rPr>
          <w:color w:val="auto"/>
          <w:sz w:val="24"/>
          <w:szCs w:val="18"/>
        </w:rPr>
        <w:t>亮  刘欣伟</w:t>
      </w:r>
      <w:r>
        <w:rPr>
          <w:color w:val="auto"/>
          <w:sz w:val="24"/>
          <w:szCs w:val="18"/>
          <w:lang w:val="en-US"/>
        </w:rPr>
        <w:t xml:space="preserve">  </w:t>
      </w:r>
      <w:r>
        <w:rPr>
          <w:color w:val="auto"/>
          <w:sz w:val="24"/>
          <w:szCs w:val="18"/>
        </w:rPr>
        <w:t>胡春江  刘冬梅</w:t>
      </w:r>
      <w:r>
        <w:rPr>
          <w:color w:val="auto"/>
          <w:sz w:val="24"/>
          <w:szCs w:val="18"/>
          <w:lang w:eastAsia="zh"/>
        </w:rPr>
        <w:t xml:space="preserve">  </w:t>
      </w:r>
      <w:r>
        <w:rPr>
          <w:color w:val="auto"/>
          <w:sz w:val="24"/>
          <w:szCs w:val="18"/>
        </w:rPr>
        <w:t xml:space="preserve">段 </w:t>
      </w:r>
      <w:r>
        <w:rPr>
          <w:color w:val="auto"/>
          <w:sz w:val="24"/>
          <w:szCs w:val="18"/>
          <w:lang w:val="en-US"/>
        </w:rPr>
        <w:t xml:space="preserve"> </w:t>
      </w:r>
      <w:r>
        <w:rPr>
          <w:color w:val="auto"/>
          <w:sz w:val="24"/>
          <w:szCs w:val="18"/>
        </w:rPr>
        <w:t>然</w:t>
      </w:r>
      <w:r>
        <w:rPr>
          <w:color w:val="auto"/>
          <w:sz w:val="24"/>
          <w:szCs w:val="18"/>
          <w:lang w:eastAsia="zh"/>
        </w:rPr>
        <w:t xml:space="preserve">  </w:t>
      </w:r>
      <w:r>
        <w:rPr>
          <w:color w:val="auto"/>
          <w:sz w:val="24"/>
          <w:szCs w:val="18"/>
        </w:rPr>
        <w:t xml:space="preserve"> </w:t>
      </w:r>
      <w:r>
        <w:rPr>
          <w:color w:val="auto"/>
          <w:sz w:val="24"/>
          <w:szCs w:val="18"/>
          <w:lang w:val="en-US"/>
        </w:rPr>
        <w:t xml:space="preserve"> </w:t>
      </w:r>
    </w:p>
    <w:p>
      <w:pPr>
        <w:pStyle w:val="93"/>
        <w:spacing w:line="500" w:lineRule="exact"/>
        <w:ind w:firstLine="1920" w:firstLineChars="800"/>
        <w:rPr>
          <w:rFonts w:hint="default"/>
          <w:color w:val="auto"/>
          <w:sz w:val="24"/>
          <w:szCs w:val="18"/>
        </w:rPr>
      </w:pPr>
      <w:r>
        <w:rPr>
          <w:color w:val="auto"/>
          <w:sz w:val="24"/>
          <w:szCs w:val="18"/>
        </w:rPr>
        <w:t>咸</w:t>
      </w:r>
      <w:r>
        <w:rPr>
          <w:rFonts w:hint="eastAsia"/>
          <w:color w:val="auto"/>
          <w:sz w:val="24"/>
          <w:szCs w:val="18"/>
        </w:rPr>
        <w:t>虹</w:t>
      </w:r>
      <w:r>
        <w:rPr>
          <w:color w:val="auto"/>
          <w:sz w:val="24"/>
          <w:szCs w:val="18"/>
        </w:rPr>
        <w:t>宇</w:t>
      </w:r>
      <w:r>
        <w:rPr>
          <w:color w:val="auto"/>
          <w:sz w:val="24"/>
          <w:szCs w:val="18"/>
          <w:lang w:val="en-US"/>
        </w:rPr>
        <w:t xml:space="preserve"> </w:t>
      </w:r>
      <w:r>
        <w:rPr>
          <w:rFonts w:hint="eastAsia"/>
          <w:color w:val="auto"/>
          <w:sz w:val="24"/>
          <w:szCs w:val="18"/>
          <w:lang w:val="en-US" w:eastAsia="zh-CN"/>
        </w:rPr>
        <w:t xml:space="preserve"> </w:t>
      </w:r>
      <w:r>
        <w:rPr>
          <w:color w:val="auto"/>
          <w:sz w:val="24"/>
          <w:szCs w:val="18"/>
        </w:rPr>
        <w:t>孙</w:t>
      </w:r>
      <w:r>
        <w:rPr>
          <w:color w:val="auto"/>
          <w:sz w:val="24"/>
          <w:szCs w:val="18"/>
          <w:lang w:val="en-US"/>
        </w:rPr>
        <w:t xml:space="preserve">  </w:t>
      </w:r>
      <w:r>
        <w:rPr>
          <w:color w:val="auto"/>
          <w:sz w:val="24"/>
          <w:szCs w:val="18"/>
        </w:rPr>
        <w:t>旭</w:t>
      </w:r>
      <w:r>
        <w:rPr>
          <w:color w:val="auto"/>
          <w:sz w:val="24"/>
          <w:szCs w:val="18"/>
          <w:lang w:val="en-US"/>
        </w:rPr>
        <w:t xml:space="preserve"> </w:t>
      </w:r>
      <w:r>
        <w:rPr>
          <w:rFonts w:hint="eastAsia"/>
          <w:color w:val="auto"/>
          <w:sz w:val="24"/>
          <w:szCs w:val="18"/>
          <w:lang w:val="en-US" w:eastAsia="zh-CN"/>
        </w:rPr>
        <w:t xml:space="preserve"> </w:t>
      </w:r>
      <w:r>
        <w:rPr>
          <w:color w:val="auto"/>
          <w:sz w:val="24"/>
          <w:szCs w:val="18"/>
        </w:rPr>
        <w:t>曹永长  王仁珠</w:t>
      </w:r>
      <w:r>
        <w:rPr>
          <w:color w:val="auto"/>
          <w:sz w:val="24"/>
          <w:szCs w:val="18"/>
          <w:lang w:val="en-US"/>
        </w:rPr>
        <w:t xml:space="preserve">  </w:t>
      </w:r>
      <w:r>
        <w:rPr>
          <w:color w:val="auto"/>
          <w:sz w:val="24"/>
          <w:szCs w:val="18"/>
        </w:rPr>
        <w:t xml:space="preserve">林 </w:t>
      </w:r>
      <w:r>
        <w:rPr>
          <w:color w:val="auto"/>
          <w:sz w:val="24"/>
          <w:szCs w:val="18"/>
          <w:lang w:val="en-US"/>
        </w:rPr>
        <w:t xml:space="preserve"> </w:t>
      </w:r>
      <w:r>
        <w:rPr>
          <w:color w:val="auto"/>
          <w:sz w:val="24"/>
          <w:szCs w:val="18"/>
        </w:rPr>
        <w:t xml:space="preserve">海  </w:t>
      </w:r>
    </w:p>
    <w:p>
      <w:pPr>
        <w:pStyle w:val="93"/>
        <w:spacing w:line="500" w:lineRule="exact"/>
        <w:ind w:firstLine="1920" w:firstLineChars="800"/>
        <w:rPr>
          <w:rFonts w:hint="default"/>
          <w:color w:val="auto"/>
          <w:sz w:val="24"/>
          <w:szCs w:val="18"/>
        </w:rPr>
      </w:pPr>
      <w:r>
        <w:rPr>
          <w:color w:val="auto"/>
          <w:sz w:val="24"/>
          <w:szCs w:val="18"/>
        </w:rPr>
        <w:t>李一楠  邢立臣</w:t>
      </w:r>
      <w:r>
        <w:rPr>
          <w:color w:val="auto"/>
          <w:sz w:val="24"/>
          <w:szCs w:val="18"/>
          <w:lang w:eastAsia="zh"/>
        </w:rPr>
        <w:t xml:space="preserve">  </w:t>
      </w:r>
      <w:r>
        <w:rPr>
          <w:color w:val="auto"/>
          <w:sz w:val="24"/>
          <w:szCs w:val="18"/>
        </w:rPr>
        <w:t>薛云飞</w:t>
      </w:r>
      <w:r>
        <w:rPr>
          <w:color w:val="auto"/>
          <w:sz w:val="24"/>
          <w:szCs w:val="18"/>
          <w:lang w:val="en-US"/>
        </w:rPr>
        <w:t xml:space="preserve">  </w:t>
      </w:r>
      <w:r>
        <w:rPr>
          <w:color w:val="auto"/>
          <w:sz w:val="24"/>
          <w:szCs w:val="18"/>
        </w:rPr>
        <w:t xml:space="preserve">刘志友 </w:t>
      </w:r>
      <w:r>
        <w:rPr>
          <w:color w:val="auto"/>
          <w:sz w:val="24"/>
          <w:szCs w:val="18"/>
          <w:lang w:eastAsia="zh"/>
        </w:rPr>
        <w:t xml:space="preserve"> </w:t>
      </w:r>
      <w:r>
        <w:rPr>
          <w:color w:val="auto"/>
          <w:sz w:val="24"/>
          <w:szCs w:val="18"/>
        </w:rPr>
        <w:t xml:space="preserve">邓玉倩  </w:t>
      </w:r>
    </w:p>
    <w:p>
      <w:pPr>
        <w:pStyle w:val="93"/>
        <w:spacing w:line="500" w:lineRule="exact"/>
        <w:ind w:firstLine="1920" w:firstLineChars="800"/>
        <w:rPr>
          <w:rFonts w:hint="eastAsia"/>
          <w:color w:val="auto"/>
          <w:sz w:val="24"/>
          <w:szCs w:val="18"/>
          <w:lang w:val="en-US" w:eastAsia="zh-CN"/>
        </w:rPr>
      </w:pPr>
      <w:r>
        <w:rPr>
          <w:color w:val="auto"/>
          <w:sz w:val="24"/>
          <w:szCs w:val="18"/>
        </w:rPr>
        <w:t>姜彦冰</w:t>
      </w:r>
      <w:r>
        <w:rPr>
          <w:color w:val="auto"/>
          <w:sz w:val="24"/>
          <w:szCs w:val="18"/>
          <w:lang w:eastAsia="zh"/>
        </w:rPr>
        <w:t xml:space="preserve">  </w:t>
      </w:r>
      <w:r>
        <w:rPr>
          <w:color w:val="auto"/>
          <w:sz w:val="24"/>
          <w:szCs w:val="18"/>
        </w:rPr>
        <w:t>王馨悦  牟桐雨</w:t>
      </w:r>
      <w:r>
        <w:rPr>
          <w:color w:val="auto"/>
          <w:sz w:val="24"/>
          <w:szCs w:val="18"/>
          <w:lang w:val="en-US"/>
        </w:rPr>
        <w:t xml:space="preserve">  马杏梓  </w:t>
      </w:r>
      <w:r>
        <w:rPr>
          <w:rFonts w:hint="eastAsia"/>
          <w:color w:val="auto"/>
          <w:sz w:val="24"/>
          <w:szCs w:val="18"/>
          <w:lang w:val="en-US" w:eastAsia="zh-CN"/>
        </w:rPr>
        <w:t>李智超</w:t>
      </w:r>
    </w:p>
    <w:p>
      <w:pPr>
        <w:pStyle w:val="93"/>
        <w:spacing w:line="500" w:lineRule="exact"/>
        <w:ind w:firstLine="1920" w:firstLineChars="800"/>
        <w:rPr>
          <w:rFonts w:hint="default"/>
          <w:color w:val="auto"/>
          <w:sz w:val="24"/>
          <w:szCs w:val="18"/>
        </w:rPr>
      </w:pPr>
      <w:r>
        <w:rPr>
          <w:color w:val="auto"/>
          <w:sz w:val="24"/>
          <w:szCs w:val="18"/>
        </w:rPr>
        <w:t>刘凌云</w:t>
      </w:r>
    </w:p>
    <w:p>
      <w:pPr>
        <w:pStyle w:val="93"/>
        <w:spacing w:line="500" w:lineRule="exact"/>
        <w:ind w:left="0" w:leftChars="0" w:firstLine="480" w:firstLineChars="200"/>
        <w:rPr>
          <w:rFonts w:hint="eastAsia"/>
          <w:color w:val="auto"/>
          <w:sz w:val="24"/>
          <w:szCs w:val="18"/>
          <w:lang w:val="en-US" w:eastAsia="zh-CN"/>
        </w:rPr>
      </w:pPr>
      <w:r>
        <w:rPr>
          <w:color w:val="auto"/>
          <w:sz w:val="24"/>
          <w:szCs w:val="18"/>
        </w:rPr>
        <w:t>主要审查人：</w:t>
      </w:r>
      <w:r>
        <w:rPr>
          <w:rFonts w:hint="eastAsia"/>
          <w:color w:val="auto"/>
          <w:sz w:val="24"/>
          <w:szCs w:val="18"/>
          <w:lang w:val="en-US" w:eastAsia="zh-CN"/>
        </w:rPr>
        <w:t xml:space="preserve">周  毅  李天骄  李志国  邵子平  衣健全  </w:t>
      </w:r>
    </w:p>
    <w:p>
      <w:pPr>
        <w:pStyle w:val="93"/>
        <w:spacing w:line="500" w:lineRule="exact"/>
        <w:ind w:left="0" w:leftChars="0" w:firstLine="1920" w:firstLineChars="800"/>
        <w:rPr>
          <w:rFonts w:hint="default"/>
          <w:color w:val="auto"/>
          <w:sz w:val="24"/>
          <w:szCs w:val="18"/>
          <w:lang w:val="en-US" w:eastAsia="zh-CN"/>
        </w:rPr>
        <w:sectPr>
          <w:footerReference r:id="rId5" w:type="default"/>
          <w:pgSz w:w="11906" w:h="16838"/>
          <w:pgMar w:top="1417" w:right="1417" w:bottom="1417" w:left="1417" w:header="851" w:footer="992" w:gutter="0"/>
          <w:cols w:space="425" w:num="1"/>
          <w:docGrid w:type="lines" w:linePitch="312" w:charSpace="0"/>
        </w:sectPr>
      </w:pPr>
      <w:r>
        <w:rPr>
          <w:rFonts w:hint="eastAsia"/>
          <w:color w:val="auto"/>
          <w:sz w:val="24"/>
          <w:szCs w:val="18"/>
          <w:lang w:val="en-US" w:eastAsia="zh-CN"/>
        </w:rPr>
        <w:t>沈  磊  车红锐</w:t>
      </w:r>
    </w:p>
    <w:p>
      <w:pPr>
        <w:pStyle w:val="100"/>
        <w:spacing w:before="312" w:after="312"/>
        <w:rPr>
          <w:rFonts w:hint="default"/>
          <w:color w:val="auto"/>
        </w:rPr>
      </w:pPr>
      <w:r>
        <w:rPr>
          <w:color w:val="auto"/>
        </w:rPr>
        <w:t>目  次</w:t>
      </w:r>
    </w:p>
    <w:p>
      <w:pPr>
        <w:pStyle w:val="59"/>
        <w:tabs>
          <w:tab w:val="right" w:leader="dot" w:pos="9072"/>
        </w:tabs>
        <w:rPr>
          <w:color w:val="auto"/>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rFonts w:hint="eastAsia"/>
          <w:color w:val="auto"/>
        </w:rPr>
        <w:fldChar w:fldCharType="begin"/>
      </w:r>
      <w:r>
        <w:rPr>
          <w:rFonts w:hint="eastAsia"/>
          <w:color w:val="auto"/>
        </w:rPr>
        <w:instrText xml:space="preserve"> HYPERLINK \l _Toc29762 </w:instrText>
      </w:r>
      <w:r>
        <w:rPr>
          <w:rFonts w:hint="eastAsia"/>
          <w:color w:val="auto"/>
        </w:rPr>
        <w:fldChar w:fldCharType="separate"/>
      </w:r>
      <w:r>
        <w:rPr>
          <w:bCs/>
          <w:color w:val="auto"/>
        </w:rPr>
        <w:t>1</w:t>
      </w:r>
      <w:r>
        <w:rPr>
          <w:color w:val="auto"/>
          <w:lang w:val="en-US"/>
        </w:rPr>
        <w:t xml:space="preserve">  </w:t>
      </w:r>
      <w:r>
        <w:rPr>
          <w:color w:val="auto"/>
        </w:rPr>
        <w:t>总</w:t>
      </w:r>
      <w:r>
        <w:rPr>
          <w:color w:val="auto"/>
          <w:lang w:val="en-US"/>
        </w:rPr>
        <w:t xml:space="preserve">  </w:t>
      </w:r>
      <w:r>
        <w:rPr>
          <w:color w:val="auto"/>
        </w:rPr>
        <w:t>则</w:t>
      </w:r>
      <w:r>
        <w:rPr>
          <w:color w:val="auto"/>
        </w:rPr>
        <w:tab/>
      </w:r>
      <w:r>
        <w:rPr>
          <w:color w:val="auto"/>
        </w:rPr>
        <w:fldChar w:fldCharType="begin"/>
      </w:r>
      <w:r>
        <w:rPr>
          <w:color w:val="auto"/>
        </w:rPr>
        <w:instrText xml:space="preserve"> PAGEREF _Toc29762 \h </w:instrText>
      </w:r>
      <w:r>
        <w:rPr>
          <w:color w:val="auto"/>
        </w:rPr>
        <w:fldChar w:fldCharType="separate"/>
      </w:r>
      <w:r>
        <w:rPr>
          <w:color w:val="auto"/>
        </w:rPr>
        <w:t>1</w:t>
      </w:r>
      <w:r>
        <w:rPr>
          <w:color w:val="auto"/>
        </w:rPr>
        <w:fldChar w:fldCharType="end"/>
      </w:r>
      <w:r>
        <w:rPr>
          <w:rFonts w:hint="eastAsia"/>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_Toc10485 </w:instrText>
      </w:r>
      <w:r>
        <w:rPr>
          <w:color w:val="auto"/>
        </w:rPr>
        <w:fldChar w:fldCharType="separate"/>
      </w:r>
      <w:r>
        <w:rPr>
          <w:bCs/>
          <w:color w:val="auto"/>
        </w:rPr>
        <w:t>2</w:t>
      </w:r>
      <w:r>
        <w:rPr>
          <w:color w:val="auto"/>
          <w:lang w:val="en-US"/>
        </w:rPr>
        <w:t xml:space="preserve">  </w:t>
      </w:r>
      <w:r>
        <w:rPr>
          <w:color w:val="auto"/>
        </w:rPr>
        <w:t>术</w:t>
      </w:r>
      <w:r>
        <w:rPr>
          <w:color w:val="auto"/>
          <w:lang w:val="en-US"/>
        </w:rPr>
        <w:t xml:space="preserve">  </w:t>
      </w:r>
      <w:r>
        <w:rPr>
          <w:color w:val="auto"/>
        </w:rPr>
        <w:t>语</w:t>
      </w:r>
      <w:r>
        <w:rPr>
          <w:color w:val="auto"/>
        </w:rPr>
        <w:tab/>
      </w:r>
      <w:r>
        <w:rPr>
          <w:color w:val="auto"/>
        </w:rPr>
        <w:fldChar w:fldCharType="begin"/>
      </w:r>
      <w:r>
        <w:rPr>
          <w:color w:val="auto"/>
        </w:rPr>
        <w:instrText xml:space="preserve"> PAGEREF _Toc10485 \h </w:instrText>
      </w:r>
      <w:r>
        <w:rPr>
          <w:color w:val="auto"/>
        </w:rPr>
        <w:fldChar w:fldCharType="separate"/>
      </w:r>
      <w:r>
        <w:rPr>
          <w:color w:val="auto"/>
        </w:rPr>
        <w:t>2</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_Toc19379 </w:instrText>
      </w:r>
      <w:r>
        <w:rPr>
          <w:color w:val="auto"/>
        </w:rPr>
        <w:fldChar w:fldCharType="separate"/>
      </w:r>
      <w:r>
        <w:rPr>
          <w:bCs/>
          <w:color w:val="auto"/>
        </w:rPr>
        <w:t>3</w:t>
      </w:r>
      <w:r>
        <w:rPr>
          <w:color w:val="auto"/>
          <w:lang w:val="en-US"/>
        </w:rPr>
        <w:t xml:space="preserve">  </w:t>
      </w:r>
      <w:r>
        <w:rPr>
          <w:color w:val="auto"/>
        </w:rPr>
        <w:t>基本规定</w:t>
      </w:r>
      <w:r>
        <w:rPr>
          <w:color w:val="auto"/>
        </w:rPr>
        <w:tab/>
      </w:r>
      <w:r>
        <w:rPr>
          <w:color w:val="auto"/>
        </w:rPr>
        <w:fldChar w:fldCharType="begin"/>
      </w:r>
      <w:r>
        <w:rPr>
          <w:color w:val="auto"/>
        </w:rPr>
        <w:instrText xml:space="preserve"> PAGEREF _Toc19379 \h </w:instrText>
      </w:r>
      <w:r>
        <w:rPr>
          <w:color w:val="auto"/>
        </w:rPr>
        <w:fldChar w:fldCharType="separate"/>
      </w:r>
      <w:r>
        <w:rPr>
          <w:color w:val="auto"/>
        </w:rPr>
        <w:t>4</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_Toc10273 </w:instrText>
      </w:r>
      <w:r>
        <w:rPr>
          <w:color w:val="auto"/>
        </w:rPr>
        <w:fldChar w:fldCharType="separate"/>
      </w:r>
      <w:r>
        <w:rPr>
          <w:bCs/>
          <w:color w:val="auto"/>
          <w:highlight w:val="none"/>
        </w:rPr>
        <w:t>4</w:t>
      </w:r>
      <w:r>
        <w:rPr>
          <w:color w:val="auto"/>
          <w:highlight w:val="none"/>
          <w:lang w:val="en-US"/>
        </w:rPr>
        <w:t xml:space="preserve">  查</w:t>
      </w:r>
      <w:r>
        <w:rPr>
          <w:color w:val="auto"/>
          <w:highlight w:val="none"/>
        </w:rPr>
        <w:t>勘、检测与评估</w:t>
      </w:r>
      <w:r>
        <w:rPr>
          <w:color w:val="auto"/>
        </w:rPr>
        <w:tab/>
      </w:r>
      <w:r>
        <w:rPr>
          <w:color w:val="auto"/>
        </w:rPr>
        <w:fldChar w:fldCharType="begin"/>
      </w:r>
      <w:r>
        <w:rPr>
          <w:color w:val="auto"/>
        </w:rPr>
        <w:instrText xml:space="preserve"> PAGEREF _Toc10273 \h </w:instrText>
      </w:r>
      <w:r>
        <w:rPr>
          <w:color w:val="auto"/>
        </w:rPr>
        <w:fldChar w:fldCharType="separate"/>
      </w:r>
      <w:r>
        <w:rPr>
          <w:color w:val="auto"/>
        </w:rPr>
        <w:t>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_Toc28496 </w:instrText>
      </w:r>
      <w:r>
        <w:rPr>
          <w:color w:val="auto"/>
        </w:rPr>
        <w:fldChar w:fldCharType="separate"/>
      </w:r>
      <w:r>
        <w:rPr>
          <w:bCs/>
          <w:color w:val="auto"/>
          <w:highlight w:val="none"/>
        </w:rPr>
        <w:t>4.1</w:t>
      </w:r>
      <w:r>
        <w:rPr>
          <w:color w:val="auto"/>
          <w:highlight w:val="none"/>
        </w:rPr>
        <w:t xml:space="preserve"> 一般规定</w:t>
      </w:r>
      <w:r>
        <w:rPr>
          <w:color w:val="auto"/>
        </w:rPr>
        <w:tab/>
      </w:r>
      <w:r>
        <w:rPr>
          <w:color w:val="auto"/>
        </w:rPr>
        <w:fldChar w:fldCharType="begin"/>
      </w:r>
      <w:r>
        <w:rPr>
          <w:color w:val="auto"/>
        </w:rPr>
        <w:instrText xml:space="preserve"> PAGEREF _Toc28496 \h </w:instrText>
      </w:r>
      <w:r>
        <w:rPr>
          <w:color w:val="auto"/>
        </w:rPr>
        <w:fldChar w:fldCharType="separate"/>
      </w:r>
      <w:r>
        <w:rPr>
          <w:color w:val="auto"/>
        </w:rPr>
        <w:t>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_Toc17676 </w:instrText>
      </w:r>
      <w:r>
        <w:rPr>
          <w:color w:val="auto"/>
        </w:rPr>
        <w:fldChar w:fldCharType="separate"/>
      </w:r>
      <w:r>
        <w:rPr>
          <w:bCs/>
          <w:color w:val="auto"/>
          <w:highlight w:val="none"/>
        </w:rPr>
        <w:t>4.2</w:t>
      </w:r>
      <w:r>
        <w:rPr>
          <w:color w:val="auto"/>
          <w:highlight w:val="none"/>
          <w:lang w:val="en-US"/>
        </w:rPr>
        <w:t xml:space="preserve"> </w:t>
      </w:r>
      <w:r>
        <w:rPr>
          <w:color w:val="auto"/>
          <w:highlight w:val="none"/>
        </w:rPr>
        <w:t>查勘</w:t>
      </w:r>
      <w:r>
        <w:rPr>
          <w:color w:val="auto"/>
        </w:rPr>
        <w:tab/>
      </w:r>
      <w:r>
        <w:rPr>
          <w:color w:val="auto"/>
        </w:rPr>
        <w:fldChar w:fldCharType="begin"/>
      </w:r>
      <w:r>
        <w:rPr>
          <w:color w:val="auto"/>
        </w:rPr>
        <w:instrText xml:space="preserve"> PAGEREF _Toc17676 \h </w:instrText>
      </w:r>
      <w:r>
        <w:rPr>
          <w:color w:val="auto"/>
        </w:rPr>
        <w:fldChar w:fldCharType="separate"/>
      </w:r>
      <w:r>
        <w:rPr>
          <w:color w:val="auto"/>
        </w:rPr>
        <w:t>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_Toc16372 </w:instrText>
      </w:r>
      <w:r>
        <w:rPr>
          <w:color w:val="auto"/>
        </w:rPr>
        <w:fldChar w:fldCharType="separate"/>
      </w:r>
      <w:r>
        <w:rPr>
          <w:bCs/>
          <w:color w:val="auto"/>
          <w:highlight w:val="none"/>
        </w:rPr>
        <w:t>4</w:t>
      </w:r>
      <w:r>
        <w:rPr>
          <w:color w:val="auto"/>
          <w:highlight w:val="none"/>
        </w:rPr>
        <w:t>.</w:t>
      </w:r>
      <w:r>
        <w:rPr>
          <w:bCs/>
          <w:color w:val="auto"/>
          <w:highlight w:val="none"/>
        </w:rPr>
        <w:t xml:space="preserve">3 </w:t>
      </w:r>
      <w:r>
        <w:rPr>
          <w:color w:val="auto"/>
          <w:highlight w:val="none"/>
        </w:rPr>
        <w:t>检测与鉴定</w:t>
      </w:r>
      <w:r>
        <w:rPr>
          <w:color w:val="auto"/>
        </w:rPr>
        <w:tab/>
      </w:r>
      <w:r>
        <w:rPr>
          <w:color w:val="auto"/>
        </w:rPr>
        <w:fldChar w:fldCharType="begin"/>
      </w:r>
      <w:r>
        <w:rPr>
          <w:color w:val="auto"/>
        </w:rPr>
        <w:instrText xml:space="preserve"> PAGEREF _Toc16372 \h </w:instrText>
      </w:r>
      <w:r>
        <w:rPr>
          <w:color w:val="auto"/>
        </w:rPr>
        <w:fldChar w:fldCharType="separate"/>
      </w:r>
      <w:r>
        <w:rPr>
          <w:color w:val="auto"/>
        </w:rPr>
        <w:t>9</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_Toc8472 </w:instrText>
      </w:r>
      <w:r>
        <w:rPr>
          <w:color w:val="auto"/>
        </w:rPr>
        <w:fldChar w:fldCharType="separate"/>
      </w:r>
      <w:r>
        <w:rPr>
          <w:bCs/>
          <w:color w:val="auto"/>
          <w:highlight w:val="none"/>
        </w:rPr>
        <w:t>4.4</w:t>
      </w:r>
      <w:r>
        <w:rPr>
          <w:color w:val="auto"/>
          <w:highlight w:val="none"/>
        </w:rPr>
        <w:t xml:space="preserve"> 综合评估</w:t>
      </w:r>
      <w:r>
        <w:rPr>
          <w:color w:val="auto"/>
        </w:rPr>
        <w:tab/>
      </w:r>
      <w:r>
        <w:rPr>
          <w:color w:val="auto"/>
        </w:rPr>
        <w:fldChar w:fldCharType="begin"/>
      </w:r>
      <w:r>
        <w:rPr>
          <w:color w:val="auto"/>
        </w:rPr>
        <w:instrText xml:space="preserve"> PAGEREF _Toc8472 \h </w:instrText>
      </w:r>
      <w:r>
        <w:rPr>
          <w:color w:val="auto"/>
        </w:rPr>
        <w:fldChar w:fldCharType="separate"/>
      </w:r>
      <w:r>
        <w:rPr>
          <w:color w:val="auto"/>
        </w:rPr>
        <w:t>10</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_Toc30086 </w:instrText>
      </w:r>
      <w:r>
        <w:rPr>
          <w:color w:val="auto"/>
        </w:rPr>
        <w:fldChar w:fldCharType="separate"/>
      </w:r>
      <w:r>
        <w:rPr>
          <w:rFonts w:hint="default"/>
          <w:color w:val="auto"/>
          <w:lang w:val="en-US" w:eastAsia="zh-CN"/>
        </w:rPr>
        <w:t>5</w:t>
      </w:r>
      <w:r>
        <w:rPr>
          <w:rFonts w:hint="eastAsia"/>
          <w:color w:val="auto"/>
          <w:lang w:val="en-US" w:eastAsia="zh-CN"/>
        </w:rPr>
        <w:t xml:space="preserve">  </w:t>
      </w:r>
      <w:r>
        <w:rPr>
          <w:rFonts w:hint="default"/>
          <w:color w:val="auto"/>
          <w:lang w:val="en-US" w:eastAsia="zh-CN"/>
        </w:rPr>
        <w:t>修缮设计</w:t>
      </w:r>
      <w:r>
        <w:rPr>
          <w:color w:val="auto"/>
        </w:rPr>
        <w:tab/>
      </w:r>
      <w:r>
        <w:rPr>
          <w:color w:val="auto"/>
        </w:rPr>
        <w:fldChar w:fldCharType="begin"/>
      </w:r>
      <w:r>
        <w:rPr>
          <w:color w:val="auto"/>
        </w:rPr>
        <w:instrText xml:space="preserve"> PAGEREF _Toc30086 \h </w:instrText>
      </w:r>
      <w:r>
        <w:rPr>
          <w:color w:val="auto"/>
        </w:rPr>
        <w:fldChar w:fldCharType="separate"/>
      </w:r>
      <w:r>
        <w:rPr>
          <w:color w:val="auto"/>
        </w:rPr>
        <w:t>13</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_Toc2141 </w:instrText>
      </w:r>
      <w:r>
        <w:rPr>
          <w:color w:val="auto"/>
        </w:rPr>
        <w:fldChar w:fldCharType="separate"/>
      </w:r>
      <w:r>
        <w:rPr>
          <w:rFonts w:hint="default" w:ascii="Times New Roman" w:hAnsi="Times New Roman" w:eastAsia="黑体" w:cs="Times New Roman"/>
          <w:color w:val="auto"/>
          <w:kern w:val="2"/>
          <w:szCs w:val="24"/>
          <w:lang w:val="en-US" w:eastAsia="zh-CN" w:bidi="ar-SA"/>
        </w:rPr>
        <w:t>5.1</w:t>
      </w:r>
      <w:r>
        <w:rPr>
          <w:rFonts w:hint="eastAsia" w:eastAsia="黑体" w:cs="Times New Roman"/>
          <w:color w:val="auto"/>
          <w:kern w:val="2"/>
          <w:szCs w:val="24"/>
          <w:lang w:val="en-US" w:eastAsia="zh-CN" w:bidi="ar-SA"/>
        </w:rPr>
        <w:t xml:space="preserve"> </w:t>
      </w:r>
      <w:r>
        <w:rPr>
          <w:rFonts w:hint="eastAsia" w:asciiTheme="minorEastAsia" w:hAnsiTheme="minorEastAsia" w:eastAsiaTheme="minorEastAsia" w:cstheme="minorEastAsia"/>
          <w:color w:val="auto"/>
          <w:kern w:val="2"/>
          <w:lang w:val="en-US" w:eastAsia="zh-CN"/>
        </w:rPr>
        <w:t>一般规定</w:t>
      </w:r>
      <w:r>
        <w:rPr>
          <w:color w:val="auto"/>
        </w:rPr>
        <w:tab/>
      </w:r>
      <w:r>
        <w:rPr>
          <w:color w:val="auto"/>
        </w:rPr>
        <w:fldChar w:fldCharType="begin"/>
      </w:r>
      <w:r>
        <w:rPr>
          <w:color w:val="auto"/>
        </w:rPr>
        <w:instrText xml:space="preserve"> PAGEREF _Toc2141 \h </w:instrText>
      </w:r>
      <w:r>
        <w:rPr>
          <w:color w:val="auto"/>
        </w:rPr>
        <w:fldChar w:fldCharType="separate"/>
      </w:r>
      <w:r>
        <w:rPr>
          <w:color w:val="auto"/>
        </w:rPr>
        <w:t>13</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_Toc30820 </w:instrText>
      </w:r>
      <w:r>
        <w:rPr>
          <w:color w:val="auto"/>
        </w:rPr>
        <w:fldChar w:fldCharType="separate"/>
      </w:r>
      <w:r>
        <w:rPr>
          <w:rFonts w:hint="default" w:ascii="Times New Roman" w:hAnsi="Times New Roman" w:eastAsia="黑体" w:cs="Times New Roman"/>
          <w:color w:val="auto"/>
          <w:kern w:val="2"/>
          <w:szCs w:val="24"/>
          <w:lang w:val="en-US" w:eastAsia="zh-CN" w:bidi="ar-SA"/>
        </w:rPr>
        <w:t>5.2</w:t>
      </w:r>
      <w:r>
        <w:rPr>
          <w:rFonts w:hint="eastAsia" w:eastAsia="黑体" w:cs="Times New Roman"/>
          <w:color w:val="auto"/>
          <w:kern w:val="2"/>
          <w:szCs w:val="24"/>
          <w:lang w:val="en-US" w:eastAsia="zh-CN" w:bidi="ar-SA"/>
        </w:rPr>
        <w:t xml:space="preserve"> </w:t>
      </w:r>
      <w:r>
        <w:rPr>
          <w:rFonts w:hint="default" w:asciiTheme="minorEastAsia" w:hAnsiTheme="minorEastAsia" w:eastAsiaTheme="minorEastAsia" w:cstheme="minorEastAsia"/>
          <w:color w:val="auto"/>
          <w:kern w:val="2"/>
          <w:lang w:val="en-US" w:eastAsia="zh-CN"/>
        </w:rPr>
        <w:t>建筑修缮设计</w:t>
      </w:r>
      <w:r>
        <w:rPr>
          <w:color w:val="auto"/>
        </w:rPr>
        <w:tab/>
      </w:r>
      <w:r>
        <w:rPr>
          <w:color w:val="auto"/>
        </w:rPr>
        <w:fldChar w:fldCharType="begin"/>
      </w:r>
      <w:r>
        <w:rPr>
          <w:color w:val="auto"/>
        </w:rPr>
        <w:instrText xml:space="preserve"> PAGEREF _Toc30820 \h </w:instrText>
      </w:r>
      <w:r>
        <w:rPr>
          <w:color w:val="auto"/>
        </w:rPr>
        <w:fldChar w:fldCharType="separate"/>
      </w:r>
      <w:r>
        <w:rPr>
          <w:color w:val="auto"/>
        </w:rPr>
        <w:t>14</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_Toc32278 </w:instrText>
      </w:r>
      <w:r>
        <w:rPr>
          <w:color w:val="auto"/>
        </w:rPr>
        <w:fldChar w:fldCharType="separate"/>
      </w:r>
      <w:r>
        <w:rPr>
          <w:rFonts w:hint="eastAsia" w:ascii="Times New Roman" w:hAnsi="Times New Roman" w:eastAsia="黑体" w:cs="Times New Roman"/>
          <w:color w:val="auto"/>
          <w:kern w:val="2"/>
          <w:szCs w:val="24"/>
          <w:lang w:val="zh-CN" w:eastAsia="en-US" w:bidi="ar-SA"/>
        </w:rPr>
        <w:t>5.</w:t>
      </w:r>
      <w:r>
        <w:rPr>
          <w:rFonts w:hint="eastAsia" w:ascii="Times New Roman" w:hAnsi="Times New Roman" w:eastAsia="黑体" w:cs="Times New Roman"/>
          <w:color w:val="auto"/>
          <w:kern w:val="2"/>
          <w:szCs w:val="24"/>
          <w:lang w:val="en-US" w:eastAsia="zh-CN" w:bidi="ar-SA"/>
        </w:rPr>
        <w:t>3</w:t>
      </w:r>
      <w:r>
        <w:rPr>
          <w:rFonts w:hint="eastAsia" w:eastAsia="黑体" w:cs="Times New Roman"/>
          <w:color w:val="auto"/>
          <w:kern w:val="2"/>
          <w:szCs w:val="24"/>
          <w:lang w:val="en-US" w:eastAsia="zh-CN" w:bidi="ar-SA"/>
        </w:rPr>
        <w:t xml:space="preserve"> </w:t>
      </w:r>
      <w:r>
        <w:rPr>
          <w:rFonts w:hint="eastAsia" w:asciiTheme="minorEastAsia" w:hAnsiTheme="minorEastAsia" w:eastAsiaTheme="minorEastAsia" w:cstheme="minorEastAsia"/>
          <w:color w:val="auto"/>
          <w:kern w:val="2"/>
          <w:lang w:val="zh-CN" w:eastAsia="en-US"/>
        </w:rPr>
        <w:t>结构修缮设计</w:t>
      </w:r>
      <w:r>
        <w:rPr>
          <w:color w:val="auto"/>
        </w:rPr>
        <w:tab/>
      </w:r>
      <w:r>
        <w:rPr>
          <w:color w:val="auto"/>
        </w:rPr>
        <w:fldChar w:fldCharType="begin"/>
      </w:r>
      <w:r>
        <w:rPr>
          <w:color w:val="auto"/>
        </w:rPr>
        <w:instrText xml:space="preserve"> PAGEREF _Toc32278 \h </w:instrText>
      </w:r>
      <w:r>
        <w:rPr>
          <w:color w:val="auto"/>
        </w:rPr>
        <w:fldChar w:fldCharType="separate"/>
      </w:r>
      <w:r>
        <w:rPr>
          <w:color w:val="auto"/>
        </w:rPr>
        <w:t>18</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_Toc22037 </w:instrText>
      </w:r>
      <w:r>
        <w:rPr>
          <w:color w:val="auto"/>
        </w:rPr>
        <w:fldChar w:fldCharType="separate"/>
      </w:r>
      <w:r>
        <w:rPr>
          <w:bCs/>
          <w:color w:val="auto"/>
        </w:rPr>
        <w:t>5.</w:t>
      </w:r>
      <w:r>
        <w:rPr>
          <w:rFonts w:hint="eastAsia"/>
          <w:bCs/>
          <w:color w:val="auto"/>
          <w:lang w:val="en-US" w:eastAsia="zh-CN"/>
        </w:rPr>
        <w:t>4</w:t>
      </w:r>
      <w:r>
        <w:rPr>
          <w:color w:val="auto"/>
        </w:rPr>
        <w:t xml:space="preserve"> 设备修缮设计</w:t>
      </w:r>
      <w:r>
        <w:rPr>
          <w:color w:val="auto"/>
        </w:rPr>
        <w:tab/>
      </w:r>
      <w:r>
        <w:rPr>
          <w:color w:val="auto"/>
        </w:rPr>
        <w:fldChar w:fldCharType="begin"/>
      </w:r>
      <w:r>
        <w:rPr>
          <w:color w:val="auto"/>
        </w:rPr>
        <w:instrText xml:space="preserve"> PAGEREF _Toc22037 \h </w:instrText>
      </w:r>
      <w:r>
        <w:rPr>
          <w:color w:val="auto"/>
        </w:rPr>
        <w:fldChar w:fldCharType="separate"/>
      </w:r>
      <w:r>
        <w:rPr>
          <w:color w:val="auto"/>
        </w:rPr>
        <w:t>22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_Toc4396 </w:instrText>
      </w:r>
      <w:r>
        <w:rPr>
          <w:color w:val="auto"/>
        </w:rPr>
        <w:fldChar w:fldCharType="separate"/>
      </w:r>
      <w:r>
        <w:rPr>
          <w:bCs/>
          <w:color w:val="auto"/>
        </w:rPr>
        <w:t>5.5</w:t>
      </w:r>
      <w:r>
        <w:rPr>
          <w:color w:val="auto"/>
        </w:rPr>
        <w:t xml:space="preserve"> 专项设计</w:t>
      </w:r>
      <w:r>
        <w:rPr>
          <w:color w:val="auto"/>
        </w:rPr>
        <w:tab/>
      </w:r>
      <w:r>
        <w:rPr>
          <w:color w:val="auto"/>
        </w:rPr>
        <w:fldChar w:fldCharType="begin"/>
      </w:r>
      <w:r>
        <w:rPr>
          <w:color w:val="auto"/>
        </w:rPr>
        <w:instrText xml:space="preserve"> PAGEREF _Toc4396 \h </w:instrText>
      </w:r>
      <w:r>
        <w:rPr>
          <w:color w:val="auto"/>
        </w:rPr>
        <w:fldChar w:fldCharType="separate"/>
      </w:r>
      <w:r>
        <w:rPr>
          <w:color w:val="auto"/>
        </w:rPr>
        <w:t>24</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_Toc9857 </w:instrText>
      </w:r>
      <w:r>
        <w:rPr>
          <w:color w:val="auto"/>
        </w:rPr>
        <w:fldChar w:fldCharType="separate"/>
      </w:r>
      <w:r>
        <w:rPr>
          <w:bCs/>
          <w:color w:val="auto"/>
        </w:rPr>
        <w:t>6</w:t>
      </w:r>
      <w:r>
        <w:rPr>
          <w:bCs/>
          <w:color w:val="auto"/>
          <w:lang w:val="en-US"/>
        </w:rPr>
        <w:t xml:space="preserve">  </w:t>
      </w:r>
      <w:r>
        <w:rPr>
          <w:color w:val="auto"/>
        </w:rPr>
        <w:t>修缮施工</w:t>
      </w:r>
      <w:r>
        <w:rPr>
          <w:color w:val="auto"/>
        </w:rPr>
        <w:tab/>
      </w:r>
      <w:r>
        <w:rPr>
          <w:color w:val="auto"/>
        </w:rPr>
        <w:fldChar w:fldCharType="begin"/>
      </w:r>
      <w:r>
        <w:rPr>
          <w:color w:val="auto"/>
        </w:rPr>
        <w:instrText xml:space="preserve"> PAGEREF _Toc9857 \h </w:instrText>
      </w:r>
      <w:r>
        <w:rPr>
          <w:color w:val="auto"/>
        </w:rPr>
        <w:fldChar w:fldCharType="separate"/>
      </w:r>
      <w:r>
        <w:rPr>
          <w:color w:val="auto"/>
        </w:rPr>
        <w:t>30</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_Toc9839 </w:instrText>
      </w:r>
      <w:r>
        <w:rPr>
          <w:color w:val="auto"/>
        </w:rPr>
        <w:fldChar w:fldCharType="separate"/>
      </w:r>
      <w:r>
        <w:rPr>
          <w:bCs/>
          <w:color w:val="auto"/>
        </w:rPr>
        <w:t>6.1</w:t>
      </w:r>
      <w:r>
        <w:rPr>
          <w:color w:val="auto"/>
        </w:rPr>
        <w:t xml:space="preserve"> 一般规定</w:t>
      </w:r>
      <w:r>
        <w:rPr>
          <w:color w:val="auto"/>
        </w:rPr>
        <w:tab/>
      </w:r>
      <w:r>
        <w:rPr>
          <w:color w:val="auto"/>
        </w:rPr>
        <w:fldChar w:fldCharType="begin"/>
      </w:r>
      <w:r>
        <w:rPr>
          <w:color w:val="auto"/>
        </w:rPr>
        <w:instrText xml:space="preserve"> PAGEREF _Toc9839 \h </w:instrText>
      </w:r>
      <w:r>
        <w:rPr>
          <w:color w:val="auto"/>
        </w:rPr>
        <w:fldChar w:fldCharType="separate"/>
      </w:r>
      <w:r>
        <w:rPr>
          <w:color w:val="auto"/>
        </w:rPr>
        <w:t>30</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_Toc7603 </w:instrText>
      </w:r>
      <w:r>
        <w:rPr>
          <w:color w:val="auto"/>
        </w:rPr>
        <w:fldChar w:fldCharType="separate"/>
      </w:r>
      <w:r>
        <w:rPr>
          <w:bCs/>
          <w:color w:val="auto"/>
        </w:rPr>
        <w:t>6.2</w:t>
      </w:r>
      <w:r>
        <w:rPr>
          <w:bCs/>
          <w:color w:val="auto"/>
          <w:lang w:val="en-US"/>
        </w:rPr>
        <w:t xml:space="preserve"> </w:t>
      </w:r>
      <w:r>
        <w:rPr>
          <w:color w:val="auto"/>
        </w:rPr>
        <w:t>建筑</w:t>
      </w:r>
      <w:r>
        <w:rPr>
          <w:rFonts w:hint="eastAsia"/>
          <w:color w:val="auto"/>
          <w:lang w:eastAsia="zh"/>
        </w:rPr>
        <w:t>修缮施工</w:t>
      </w:r>
      <w:r>
        <w:rPr>
          <w:color w:val="auto"/>
        </w:rPr>
        <w:tab/>
      </w:r>
      <w:r>
        <w:rPr>
          <w:color w:val="auto"/>
        </w:rPr>
        <w:fldChar w:fldCharType="begin"/>
      </w:r>
      <w:r>
        <w:rPr>
          <w:color w:val="auto"/>
        </w:rPr>
        <w:instrText xml:space="preserve"> PAGEREF _Toc7603 \h </w:instrText>
      </w:r>
      <w:r>
        <w:rPr>
          <w:color w:val="auto"/>
        </w:rPr>
        <w:fldChar w:fldCharType="separate"/>
      </w:r>
      <w:r>
        <w:rPr>
          <w:color w:val="auto"/>
        </w:rPr>
        <w:t>32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_Toc20362 </w:instrText>
      </w:r>
      <w:r>
        <w:rPr>
          <w:color w:val="auto"/>
        </w:rPr>
        <w:fldChar w:fldCharType="separate"/>
      </w:r>
      <w:r>
        <w:rPr>
          <w:rFonts w:hint="eastAsia" w:ascii="Times New Roman" w:hAnsi="Times New Roman" w:eastAsia="黑体" w:cstheme="minorBidi"/>
          <w:bCs/>
          <w:color w:val="auto"/>
          <w:kern w:val="2"/>
          <w:szCs w:val="24"/>
          <w:lang w:val="zh-CN" w:eastAsia="zh-CN" w:bidi="ar-SA"/>
        </w:rPr>
        <w:t>6.3</w:t>
      </w:r>
      <w:r>
        <w:rPr>
          <w:rFonts w:hint="eastAsia" w:ascii="Times New Roman" w:hAnsi="Times New Roman" w:eastAsia="黑体" w:cstheme="minorBidi"/>
          <w:bCs w:val="0"/>
          <w:color w:val="auto"/>
          <w:kern w:val="2"/>
          <w:szCs w:val="24"/>
          <w:lang w:val="zh-CN" w:eastAsia="zh-CN" w:bidi="ar-SA"/>
        </w:rPr>
        <w:t xml:space="preserve"> </w:t>
      </w:r>
      <w:r>
        <w:rPr>
          <w:rFonts w:hint="eastAsia" w:asciiTheme="minorEastAsia" w:hAnsiTheme="minorEastAsia" w:eastAsiaTheme="minorEastAsia" w:cstheme="minorEastAsia"/>
          <w:color w:val="auto"/>
          <w:kern w:val="2"/>
          <w:lang w:val="zh-CN" w:eastAsia="zh-CN"/>
        </w:rPr>
        <w:t>结构修缮施工</w:t>
      </w:r>
      <w:r>
        <w:rPr>
          <w:color w:val="auto"/>
        </w:rPr>
        <w:tab/>
      </w:r>
      <w:r>
        <w:rPr>
          <w:color w:val="auto"/>
        </w:rPr>
        <w:fldChar w:fldCharType="begin"/>
      </w:r>
      <w:r>
        <w:rPr>
          <w:color w:val="auto"/>
        </w:rPr>
        <w:instrText xml:space="preserve"> PAGEREF _Toc20362 \h </w:instrText>
      </w:r>
      <w:r>
        <w:rPr>
          <w:color w:val="auto"/>
        </w:rPr>
        <w:fldChar w:fldCharType="separate"/>
      </w:r>
      <w:r>
        <w:rPr>
          <w:color w:val="auto"/>
        </w:rPr>
        <w:t>42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_Toc1685 </w:instrText>
      </w:r>
      <w:r>
        <w:rPr>
          <w:color w:val="auto"/>
        </w:rPr>
        <w:fldChar w:fldCharType="separate"/>
      </w:r>
      <w:r>
        <w:rPr>
          <w:bCs/>
          <w:color w:val="auto"/>
        </w:rPr>
        <w:t>6</w:t>
      </w:r>
      <w:r>
        <w:rPr>
          <w:color w:val="auto"/>
        </w:rPr>
        <w:t>.</w:t>
      </w:r>
      <w:r>
        <w:rPr>
          <w:bCs/>
          <w:color w:val="auto"/>
        </w:rPr>
        <w:t>4</w:t>
      </w:r>
      <w:r>
        <w:rPr>
          <w:bCs/>
          <w:color w:val="auto"/>
          <w:lang w:val="en-US"/>
        </w:rPr>
        <w:t xml:space="preserve"> </w:t>
      </w:r>
      <w:r>
        <w:rPr>
          <w:color w:val="auto"/>
        </w:rPr>
        <w:t>设备维护更新施工</w:t>
      </w:r>
      <w:r>
        <w:rPr>
          <w:color w:val="auto"/>
        </w:rPr>
        <w:tab/>
      </w:r>
      <w:r>
        <w:rPr>
          <w:color w:val="auto"/>
        </w:rPr>
        <w:fldChar w:fldCharType="begin"/>
      </w:r>
      <w:r>
        <w:rPr>
          <w:color w:val="auto"/>
        </w:rPr>
        <w:instrText xml:space="preserve"> PAGEREF _Toc1685 \h </w:instrText>
      </w:r>
      <w:r>
        <w:rPr>
          <w:color w:val="auto"/>
        </w:rPr>
        <w:fldChar w:fldCharType="separate"/>
      </w:r>
      <w:r>
        <w:rPr>
          <w:color w:val="auto"/>
        </w:rPr>
        <w:t>46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_Toc17319 </w:instrText>
      </w:r>
      <w:r>
        <w:rPr>
          <w:color w:val="auto"/>
        </w:rPr>
        <w:fldChar w:fldCharType="separate"/>
      </w:r>
      <w:r>
        <w:rPr>
          <w:bCs/>
          <w:color w:val="auto"/>
        </w:rPr>
        <w:t>6.5</w:t>
      </w:r>
      <w:r>
        <w:rPr>
          <w:color w:val="auto"/>
        </w:rPr>
        <w:t xml:space="preserve"> 专项施工</w:t>
      </w:r>
      <w:r>
        <w:rPr>
          <w:color w:val="auto"/>
        </w:rPr>
        <w:tab/>
      </w:r>
      <w:r>
        <w:rPr>
          <w:color w:val="auto"/>
        </w:rPr>
        <w:fldChar w:fldCharType="begin"/>
      </w:r>
      <w:r>
        <w:rPr>
          <w:color w:val="auto"/>
        </w:rPr>
        <w:instrText xml:space="preserve"> PAGEREF _Toc17319 \h </w:instrText>
      </w:r>
      <w:r>
        <w:rPr>
          <w:color w:val="auto"/>
        </w:rPr>
        <w:fldChar w:fldCharType="separate"/>
      </w:r>
      <w:r>
        <w:rPr>
          <w:color w:val="auto"/>
        </w:rPr>
        <w:t>49</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_Toc1986 </w:instrText>
      </w:r>
      <w:r>
        <w:rPr>
          <w:color w:val="auto"/>
        </w:rPr>
        <w:fldChar w:fldCharType="separate"/>
      </w:r>
      <w:r>
        <w:rPr>
          <w:bCs/>
          <w:color w:val="auto"/>
        </w:rPr>
        <w:t>7</w:t>
      </w:r>
      <w:r>
        <w:rPr>
          <w:bCs/>
          <w:color w:val="auto"/>
          <w:lang w:val="en-US"/>
        </w:rPr>
        <w:t xml:space="preserve">  </w:t>
      </w:r>
      <w:r>
        <w:rPr>
          <w:color w:val="auto"/>
        </w:rPr>
        <w:t>修缮验收</w:t>
      </w:r>
      <w:r>
        <w:rPr>
          <w:color w:val="auto"/>
        </w:rPr>
        <w:tab/>
      </w:r>
      <w:r>
        <w:rPr>
          <w:color w:val="auto"/>
        </w:rPr>
        <w:fldChar w:fldCharType="begin"/>
      </w:r>
      <w:r>
        <w:rPr>
          <w:color w:val="auto"/>
        </w:rPr>
        <w:instrText xml:space="preserve"> PAGEREF _Toc1986 \h </w:instrText>
      </w:r>
      <w:r>
        <w:rPr>
          <w:color w:val="auto"/>
        </w:rPr>
        <w:fldChar w:fldCharType="separate"/>
      </w:r>
      <w:r>
        <w:rPr>
          <w:color w:val="auto"/>
        </w:rPr>
        <w:t>52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_Toc29105 </w:instrText>
      </w:r>
      <w:r>
        <w:rPr>
          <w:color w:val="auto"/>
        </w:rPr>
        <w:fldChar w:fldCharType="separate"/>
      </w:r>
      <w:r>
        <w:rPr>
          <w:bCs/>
          <w:color w:val="auto"/>
        </w:rPr>
        <w:t>7.1</w:t>
      </w:r>
      <w:r>
        <w:rPr>
          <w:color w:val="auto"/>
        </w:rPr>
        <w:t xml:space="preserve"> 一般规定</w:t>
      </w:r>
      <w:r>
        <w:rPr>
          <w:color w:val="auto"/>
        </w:rPr>
        <w:tab/>
      </w:r>
      <w:r>
        <w:rPr>
          <w:color w:val="auto"/>
        </w:rPr>
        <w:fldChar w:fldCharType="begin"/>
      </w:r>
      <w:r>
        <w:rPr>
          <w:color w:val="auto"/>
        </w:rPr>
        <w:instrText xml:space="preserve"> PAGEREF _Toc29105 \h </w:instrText>
      </w:r>
      <w:r>
        <w:rPr>
          <w:color w:val="auto"/>
        </w:rPr>
        <w:fldChar w:fldCharType="separate"/>
      </w:r>
      <w:r>
        <w:rPr>
          <w:color w:val="auto"/>
        </w:rPr>
        <w:t>52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_Toc13075 </w:instrText>
      </w:r>
      <w:r>
        <w:rPr>
          <w:color w:val="auto"/>
        </w:rPr>
        <w:fldChar w:fldCharType="separate"/>
      </w:r>
      <w:r>
        <w:rPr>
          <w:bCs/>
          <w:color w:val="auto"/>
        </w:rPr>
        <w:t>7</w:t>
      </w:r>
      <w:r>
        <w:rPr>
          <w:color w:val="auto"/>
        </w:rPr>
        <w:t>.</w:t>
      </w:r>
      <w:r>
        <w:rPr>
          <w:bCs/>
          <w:color w:val="auto"/>
        </w:rPr>
        <w:t>2</w:t>
      </w:r>
      <w:r>
        <w:rPr>
          <w:bCs/>
          <w:color w:val="auto"/>
          <w:lang w:val="en-US"/>
        </w:rPr>
        <w:t xml:space="preserve"> </w:t>
      </w:r>
      <w:r>
        <w:rPr>
          <w:color w:val="auto"/>
        </w:rPr>
        <w:t>程序与内容</w:t>
      </w:r>
      <w:r>
        <w:rPr>
          <w:color w:val="auto"/>
        </w:rPr>
        <w:tab/>
      </w:r>
      <w:r>
        <w:rPr>
          <w:color w:val="auto"/>
        </w:rPr>
        <w:fldChar w:fldCharType="begin"/>
      </w:r>
      <w:r>
        <w:rPr>
          <w:color w:val="auto"/>
        </w:rPr>
        <w:instrText xml:space="preserve"> PAGEREF _Toc13075 \h </w:instrText>
      </w:r>
      <w:r>
        <w:rPr>
          <w:color w:val="auto"/>
        </w:rPr>
        <w:fldChar w:fldCharType="separate"/>
      </w:r>
      <w:r>
        <w:rPr>
          <w:color w:val="auto"/>
        </w:rPr>
        <w:t>53</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_Toc19339 </w:instrText>
      </w:r>
      <w:r>
        <w:rPr>
          <w:color w:val="auto"/>
        </w:rPr>
        <w:fldChar w:fldCharType="separate"/>
      </w:r>
      <w:r>
        <w:rPr>
          <w:bCs/>
          <w:color w:val="auto"/>
        </w:rPr>
        <w:t>7</w:t>
      </w:r>
      <w:r>
        <w:rPr>
          <w:color w:val="auto"/>
        </w:rPr>
        <w:t>.</w:t>
      </w:r>
      <w:r>
        <w:rPr>
          <w:bCs/>
          <w:color w:val="auto"/>
        </w:rPr>
        <w:t>3</w:t>
      </w:r>
      <w:r>
        <w:rPr>
          <w:bCs/>
          <w:color w:val="auto"/>
          <w:lang w:val="en-US"/>
        </w:rPr>
        <w:t xml:space="preserve"> </w:t>
      </w:r>
      <w:r>
        <w:rPr>
          <w:color w:val="auto"/>
        </w:rPr>
        <w:t>档案管理</w:t>
      </w:r>
      <w:r>
        <w:rPr>
          <w:color w:val="auto"/>
        </w:rPr>
        <w:tab/>
      </w:r>
      <w:r>
        <w:rPr>
          <w:color w:val="auto"/>
        </w:rPr>
        <w:fldChar w:fldCharType="begin"/>
      </w:r>
      <w:r>
        <w:rPr>
          <w:color w:val="auto"/>
        </w:rPr>
        <w:instrText xml:space="preserve"> PAGEREF _Toc19339 \h </w:instrText>
      </w:r>
      <w:r>
        <w:rPr>
          <w:color w:val="auto"/>
        </w:rPr>
        <w:fldChar w:fldCharType="separate"/>
      </w:r>
      <w:r>
        <w:rPr>
          <w:color w:val="auto"/>
        </w:rPr>
        <w:t>54</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_Toc7611 </w:instrText>
      </w:r>
      <w:r>
        <w:rPr>
          <w:color w:val="auto"/>
        </w:rPr>
        <w:fldChar w:fldCharType="separate"/>
      </w:r>
      <w:r>
        <w:rPr>
          <w:color w:val="auto"/>
        </w:rPr>
        <w:t>8</w:t>
      </w:r>
      <w:r>
        <w:rPr>
          <w:color w:val="auto"/>
          <w:lang w:val="en-US"/>
        </w:rPr>
        <w:t xml:space="preserve">  </w:t>
      </w:r>
      <w:r>
        <w:rPr>
          <w:rFonts w:hint="eastAsia"/>
          <w:color w:val="auto"/>
          <w:lang w:val="en-US" w:eastAsia="zh-CN"/>
        </w:rPr>
        <w:t>活化</w:t>
      </w:r>
      <w:r>
        <w:rPr>
          <w:color w:val="auto"/>
        </w:rPr>
        <w:t>利用</w:t>
      </w:r>
      <w:r>
        <w:rPr>
          <w:color w:val="auto"/>
        </w:rPr>
        <w:tab/>
      </w:r>
      <w:r>
        <w:rPr>
          <w:color w:val="auto"/>
        </w:rPr>
        <w:fldChar w:fldCharType="begin"/>
      </w:r>
      <w:r>
        <w:rPr>
          <w:color w:val="auto"/>
        </w:rPr>
        <w:instrText xml:space="preserve"> PAGEREF _Toc7611 \h </w:instrText>
      </w:r>
      <w:r>
        <w:rPr>
          <w:color w:val="auto"/>
        </w:rPr>
        <w:fldChar w:fldCharType="separate"/>
      </w:r>
      <w:r>
        <w:rPr>
          <w:color w:val="auto"/>
        </w:rPr>
        <w:t>56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_Toc22 </w:instrText>
      </w:r>
      <w:r>
        <w:rPr>
          <w:color w:val="auto"/>
        </w:rPr>
        <w:fldChar w:fldCharType="separate"/>
      </w:r>
      <w:r>
        <w:rPr>
          <w:bCs/>
          <w:color w:val="auto"/>
        </w:rPr>
        <w:t>8.1</w:t>
      </w:r>
      <w:r>
        <w:rPr>
          <w:color w:val="auto"/>
        </w:rPr>
        <w:t xml:space="preserve"> 一般规定</w:t>
      </w:r>
      <w:r>
        <w:rPr>
          <w:color w:val="auto"/>
        </w:rPr>
        <w:tab/>
      </w:r>
      <w:r>
        <w:rPr>
          <w:color w:val="auto"/>
        </w:rPr>
        <w:fldChar w:fldCharType="begin"/>
      </w:r>
      <w:r>
        <w:rPr>
          <w:color w:val="auto"/>
        </w:rPr>
        <w:instrText xml:space="preserve"> PAGEREF _Toc22 \h </w:instrText>
      </w:r>
      <w:r>
        <w:rPr>
          <w:color w:val="auto"/>
        </w:rPr>
        <w:fldChar w:fldCharType="separate"/>
      </w:r>
      <w:r>
        <w:rPr>
          <w:color w:val="auto"/>
        </w:rPr>
        <w:t>56</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_Toc2870 </w:instrText>
      </w:r>
      <w:r>
        <w:rPr>
          <w:color w:val="auto"/>
        </w:rPr>
        <w:fldChar w:fldCharType="separate"/>
      </w:r>
      <w:r>
        <w:rPr>
          <w:bCs/>
          <w:color w:val="auto"/>
        </w:rPr>
        <w:t>8.2</w:t>
      </w:r>
      <w:r>
        <w:rPr>
          <w:bCs/>
          <w:color w:val="auto"/>
          <w:lang w:val="en-US"/>
        </w:rPr>
        <w:t xml:space="preserve"> </w:t>
      </w:r>
      <w:r>
        <w:rPr>
          <w:color w:val="auto"/>
        </w:rPr>
        <w:t>功能确定</w:t>
      </w:r>
      <w:r>
        <w:rPr>
          <w:color w:val="auto"/>
        </w:rPr>
        <w:tab/>
      </w:r>
      <w:r>
        <w:rPr>
          <w:color w:val="auto"/>
        </w:rPr>
        <w:fldChar w:fldCharType="begin"/>
      </w:r>
      <w:r>
        <w:rPr>
          <w:color w:val="auto"/>
        </w:rPr>
        <w:instrText xml:space="preserve"> PAGEREF _Toc2870 \h </w:instrText>
      </w:r>
      <w:r>
        <w:rPr>
          <w:color w:val="auto"/>
        </w:rPr>
        <w:fldChar w:fldCharType="separate"/>
      </w:r>
      <w:r>
        <w:rPr>
          <w:color w:val="auto"/>
        </w:rPr>
        <w:t>56</w:t>
      </w:r>
      <w:r>
        <w:rPr>
          <w:color w:val="auto"/>
        </w:rPr>
        <w:fldChar w:fldCharType="end"/>
      </w:r>
      <w:r>
        <w:rPr>
          <w:color w:val="auto"/>
        </w:rPr>
        <w:fldChar w:fldCharType="end"/>
      </w:r>
    </w:p>
    <w:p>
      <w:pPr>
        <w:pStyle w:val="74"/>
        <w:tabs>
          <w:tab w:val="right" w:leader="dot" w:pos="9072"/>
        </w:tabs>
        <w:rPr>
          <w:color w:val="auto"/>
        </w:rPr>
        <w:sectPr>
          <w:footerReference r:id="rId6" w:type="default"/>
          <w:pgSz w:w="11906" w:h="16838"/>
          <w:pgMar w:top="1417" w:right="1417" w:bottom="1417" w:left="1417" w:header="851" w:footer="992" w:gutter="0"/>
          <w:cols w:space="425" w:num="1"/>
          <w:docGrid w:type="lines" w:linePitch="312" w:charSpace="0"/>
        </w:sectPr>
      </w:pPr>
    </w:p>
    <w:p>
      <w:pPr>
        <w:pStyle w:val="74"/>
        <w:tabs>
          <w:tab w:val="right" w:leader="dot" w:pos="9072"/>
        </w:tabs>
        <w:rPr>
          <w:color w:val="auto"/>
        </w:rPr>
      </w:pPr>
      <w:r>
        <w:rPr>
          <w:color w:val="auto"/>
        </w:rPr>
        <w:fldChar w:fldCharType="begin"/>
      </w:r>
      <w:r>
        <w:rPr>
          <w:color w:val="auto"/>
        </w:rPr>
        <w:instrText xml:space="preserve"> HYPERLINK \l _Toc23668 </w:instrText>
      </w:r>
      <w:r>
        <w:rPr>
          <w:color w:val="auto"/>
        </w:rPr>
        <w:fldChar w:fldCharType="separate"/>
      </w:r>
      <w:r>
        <w:rPr>
          <w:bCs/>
          <w:color w:val="auto"/>
        </w:rPr>
        <w:t>8.3</w:t>
      </w:r>
      <w:r>
        <w:rPr>
          <w:color w:val="auto"/>
        </w:rPr>
        <w:t xml:space="preserve"> 空间调整</w:t>
      </w:r>
      <w:r>
        <w:rPr>
          <w:color w:val="auto"/>
        </w:rPr>
        <w:tab/>
      </w:r>
      <w:r>
        <w:rPr>
          <w:color w:val="auto"/>
        </w:rPr>
        <w:fldChar w:fldCharType="begin"/>
      </w:r>
      <w:r>
        <w:rPr>
          <w:color w:val="auto"/>
        </w:rPr>
        <w:instrText xml:space="preserve"> PAGEREF _Toc23668 \h </w:instrText>
      </w:r>
      <w:r>
        <w:rPr>
          <w:color w:val="auto"/>
        </w:rPr>
        <w:fldChar w:fldCharType="separate"/>
      </w:r>
      <w:r>
        <w:rPr>
          <w:color w:val="auto"/>
        </w:rPr>
        <w:t>57</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_Toc13646 </w:instrText>
      </w:r>
      <w:r>
        <w:rPr>
          <w:color w:val="auto"/>
        </w:rPr>
        <w:fldChar w:fldCharType="separate"/>
      </w:r>
      <w:r>
        <w:rPr>
          <w:bCs/>
          <w:color w:val="auto"/>
        </w:rPr>
        <w:t>8</w:t>
      </w:r>
      <w:r>
        <w:rPr>
          <w:color w:val="auto"/>
        </w:rPr>
        <w:t>.</w:t>
      </w:r>
      <w:r>
        <w:rPr>
          <w:rFonts w:hint="eastAsia"/>
          <w:bCs/>
          <w:color w:val="auto"/>
          <w:lang w:val="en-US" w:eastAsia="zh-CN"/>
        </w:rPr>
        <w:t>4</w:t>
      </w:r>
      <w:r>
        <w:rPr>
          <w:bCs/>
          <w:color w:val="auto"/>
          <w:lang w:val="en-US"/>
        </w:rPr>
        <w:t xml:space="preserve"> </w:t>
      </w:r>
      <w:r>
        <w:rPr>
          <w:color w:val="auto"/>
        </w:rPr>
        <w:t>设施优化</w:t>
      </w:r>
      <w:r>
        <w:rPr>
          <w:color w:val="auto"/>
        </w:rPr>
        <w:tab/>
      </w:r>
      <w:r>
        <w:rPr>
          <w:color w:val="auto"/>
        </w:rPr>
        <w:fldChar w:fldCharType="begin"/>
      </w:r>
      <w:r>
        <w:rPr>
          <w:color w:val="auto"/>
        </w:rPr>
        <w:instrText xml:space="preserve"> PAGEREF _Toc13646 \h </w:instrText>
      </w:r>
      <w:r>
        <w:rPr>
          <w:color w:val="auto"/>
        </w:rPr>
        <w:fldChar w:fldCharType="separate"/>
      </w:r>
      <w:r>
        <w:rPr>
          <w:color w:val="auto"/>
        </w:rPr>
        <w:t>58</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_Toc6066 </w:instrText>
      </w:r>
      <w:r>
        <w:rPr>
          <w:color w:val="auto"/>
        </w:rPr>
        <w:fldChar w:fldCharType="separate"/>
      </w:r>
      <w:r>
        <w:rPr>
          <w:bCs/>
          <w:color w:val="auto"/>
        </w:rPr>
        <w:t>8</w:t>
      </w:r>
      <w:r>
        <w:rPr>
          <w:color w:val="auto"/>
        </w:rPr>
        <w:t>.</w:t>
      </w:r>
      <w:r>
        <w:rPr>
          <w:rFonts w:hint="eastAsia"/>
          <w:bCs/>
          <w:color w:val="auto"/>
          <w:lang w:val="en-US" w:eastAsia="zh-CN"/>
        </w:rPr>
        <w:t>5</w:t>
      </w:r>
      <w:r>
        <w:rPr>
          <w:bCs/>
          <w:color w:val="auto"/>
          <w:lang w:val="en-US"/>
        </w:rPr>
        <w:t xml:space="preserve"> </w:t>
      </w:r>
      <w:r>
        <w:rPr>
          <w:color w:val="auto"/>
        </w:rPr>
        <w:t>运营</w:t>
      </w:r>
      <w:r>
        <w:rPr>
          <w:rFonts w:hint="eastAsia"/>
          <w:color w:val="auto"/>
          <w:lang w:val="en-US" w:eastAsia="zh-CN"/>
        </w:rPr>
        <w:t>维护</w:t>
      </w:r>
      <w:r>
        <w:rPr>
          <w:color w:val="auto"/>
        </w:rPr>
        <w:tab/>
      </w:r>
      <w:r>
        <w:rPr>
          <w:color w:val="auto"/>
        </w:rPr>
        <w:fldChar w:fldCharType="begin"/>
      </w:r>
      <w:r>
        <w:rPr>
          <w:color w:val="auto"/>
        </w:rPr>
        <w:instrText xml:space="preserve"> PAGEREF _Toc6066 \h </w:instrText>
      </w:r>
      <w:r>
        <w:rPr>
          <w:color w:val="auto"/>
        </w:rPr>
        <w:fldChar w:fldCharType="separate"/>
      </w:r>
      <w:r>
        <w:rPr>
          <w:color w:val="auto"/>
        </w:rPr>
        <w:t>58</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_Toc29090 </w:instrText>
      </w:r>
      <w:r>
        <w:rPr>
          <w:color w:val="auto"/>
        </w:rPr>
        <w:fldChar w:fldCharType="separate"/>
      </w:r>
      <w:r>
        <w:rPr>
          <w:rFonts w:hint="eastAsia"/>
          <w:color w:val="auto"/>
          <w:highlight w:val="none"/>
          <w:lang w:val="en-US" w:eastAsia="zh-CN"/>
        </w:rPr>
        <w:t xml:space="preserve">附录A  </w:t>
      </w:r>
      <w:r>
        <w:rPr>
          <w:rFonts w:hint="default"/>
          <w:color w:val="auto"/>
          <w:highlight w:val="none"/>
          <w:lang w:val="en-US" w:eastAsia="zh-CN"/>
        </w:rPr>
        <w:t>历史建筑测绘档案资料</w:t>
      </w:r>
      <w:r>
        <w:rPr>
          <w:color w:val="auto"/>
        </w:rPr>
        <w:tab/>
      </w:r>
      <w:r>
        <w:rPr>
          <w:color w:val="auto"/>
        </w:rPr>
        <w:fldChar w:fldCharType="begin"/>
      </w:r>
      <w:r>
        <w:rPr>
          <w:color w:val="auto"/>
        </w:rPr>
        <w:instrText xml:space="preserve"> PAGEREF _Toc29090 \h </w:instrText>
      </w:r>
      <w:r>
        <w:rPr>
          <w:color w:val="auto"/>
        </w:rPr>
        <w:fldChar w:fldCharType="separate"/>
      </w:r>
      <w:r>
        <w:rPr>
          <w:color w:val="auto"/>
        </w:rPr>
        <w:t>60</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_Toc18605 </w:instrText>
      </w:r>
      <w:r>
        <w:rPr>
          <w:color w:val="auto"/>
        </w:rPr>
        <w:fldChar w:fldCharType="separate"/>
      </w:r>
      <w:r>
        <w:rPr>
          <w:rFonts w:hint="default"/>
          <w:color w:val="auto"/>
          <w:highlight w:val="none"/>
          <w:lang w:val="en-US" w:eastAsia="zh-CN"/>
        </w:rPr>
        <w:t>附录B</w:t>
      </w:r>
      <w:r>
        <w:rPr>
          <w:rFonts w:hint="eastAsia"/>
          <w:color w:val="auto"/>
          <w:highlight w:val="none"/>
          <w:lang w:val="en-US" w:eastAsia="zh-CN"/>
        </w:rPr>
        <w:t xml:space="preserve">  </w:t>
      </w:r>
      <w:r>
        <w:rPr>
          <w:rFonts w:hint="default"/>
          <w:color w:val="auto"/>
          <w:highlight w:val="none"/>
          <w:lang w:val="en-US" w:eastAsia="zh-CN"/>
        </w:rPr>
        <w:t>残损检查重点对象及主要内容</w:t>
      </w:r>
      <w:r>
        <w:rPr>
          <w:color w:val="auto"/>
        </w:rPr>
        <w:tab/>
      </w:r>
      <w:r>
        <w:rPr>
          <w:color w:val="auto"/>
        </w:rPr>
        <w:fldChar w:fldCharType="begin"/>
      </w:r>
      <w:r>
        <w:rPr>
          <w:color w:val="auto"/>
        </w:rPr>
        <w:instrText xml:space="preserve"> PAGEREF _Toc18605 \h </w:instrText>
      </w:r>
      <w:r>
        <w:rPr>
          <w:color w:val="auto"/>
        </w:rPr>
        <w:fldChar w:fldCharType="separate"/>
      </w:r>
      <w:r>
        <w:rPr>
          <w:color w:val="auto"/>
        </w:rPr>
        <w:t>62</w:t>
      </w:r>
      <w:r>
        <w:rPr>
          <w:color w:val="auto"/>
        </w:rPr>
        <w:fldChar w:fldCharType="end"/>
      </w:r>
      <w:r>
        <w:rPr>
          <w:color w:val="auto"/>
        </w:rPr>
        <w:fldChar w:fldCharType="end"/>
      </w:r>
    </w:p>
    <w:p>
      <w:pPr>
        <w:pStyle w:val="74"/>
        <w:tabs>
          <w:tab w:val="right" w:leader="dot" w:pos="9072"/>
        </w:tabs>
        <w:rPr>
          <w:color w:val="auto"/>
        </w:rPr>
      </w:pPr>
      <w:r>
        <w:rPr>
          <w:color w:val="auto"/>
        </w:rPr>
        <w:fldChar w:fldCharType="begin"/>
      </w:r>
      <w:r>
        <w:rPr>
          <w:color w:val="auto"/>
        </w:rPr>
        <w:instrText xml:space="preserve"> HYPERLINK \l _Toc7273 </w:instrText>
      </w:r>
      <w:r>
        <w:rPr>
          <w:color w:val="auto"/>
        </w:rPr>
        <w:fldChar w:fldCharType="separate"/>
      </w:r>
      <w:r>
        <w:rPr>
          <w:rFonts w:hint="default"/>
          <w:color w:val="auto"/>
          <w:highlight w:val="none"/>
          <w:lang w:val="en-US" w:eastAsia="zh-CN"/>
        </w:rPr>
        <w:t>附录</w:t>
      </w:r>
      <w:r>
        <w:rPr>
          <w:rFonts w:hint="eastAsia"/>
          <w:color w:val="auto"/>
          <w:highlight w:val="none"/>
          <w:lang w:val="en-US" w:eastAsia="zh-CN"/>
        </w:rPr>
        <w:t>C</w:t>
      </w:r>
      <w:r>
        <w:rPr>
          <w:rFonts w:hint="default"/>
          <w:color w:val="auto"/>
          <w:highlight w:val="none"/>
          <w:lang w:val="en-US" w:eastAsia="zh-CN"/>
        </w:rPr>
        <w:t xml:space="preserve">  历史建筑价值</w:t>
      </w:r>
      <w:r>
        <w:rPr>
          <w:rFonts w:hint="eastAsia"/>
          <w:color w:val="auto"/>
          <w:highlight w:val="none"/>
          <w:lang w:val="en-US" w:eastAsia="zh-CN"/>
        </w:rPr>
        <w:t>特征</w:t>
      </w:r>
      <w:r>
        <w:rPr>
          <w:rFonts w:hint="default"/>
          <w:color w:val="auto"/>
          <w:highlight w:val="none"/>
          <w:lang w:val="en-US" w:eastAsia="zh-CN"/>
        </w:rPr>
        <w:t>要素保护清单</w:t>
      </w:r>
      <w:r>
        <w:rPr>
          <w:color w:val="auto"/>
        </w:rPr>
        <w:tab/>
      </w:r>
      <w:r>
        <w:rPr>
          <w:color w:val="auto"/>
        </w:rPr>
        <w:fldChar w:fldCharType="begin"/>
      </w:r>
      <w:r>
        <w:rPr>
          <w:color w:val="auto"/>
        </w:rPr>
        <w:instrText xml:space="preserve"> PAGEREF _Toc7273 \h </w:instrText>
      </w:r>
      <w:r>
        <w:rPr>
          <w:color w:val="auto"/>
        </w:rPr>
        <w:fldChar w:fldCharType="separate"/>
      </w:r>
      <w:r>
        <w:rPr>
          <w:color w:val="auto"/>
        </w:rPr>
        <w:t>64</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_Toc16456 </w:instrText>
      </w:r>
      <w:r>
        <w:rPr>
          <w:color w:val="auto"/>
        </w:rPr>
        <w:fldChar w:fldCharType="separate"/>
      </w:r>
      <w:r>
        <w:rPr>
          <w:color w:val="auto"/>
        </w:rPr>
        <w:t>本导则用词说明</w:t>
      </w:r>
      <w:r>
        <w:rPr>
          <w:color w:val="auto"/>
        </w:rPr>
        <w:tab/>
      </w:r>
      <w:r>
        <w:rPr>
          <w:color w:val="auto"/>
        </w:rPr>
        <w:fldChar w:fldCharType="begin"/>
      </w:r>
      <w:r>
        <w:rPr>
          <w:color w:val="auto"/>
        </w:rPr>
        <w:instrText xml:space="preserve"> PAGEREF _Toc16456 \h </w:instrText>
      </w:r>
      <w:r>
        <w:rPr>
          <w:color w:val="auto"/>
        </w:rPr>
        <w:fldChar w:fldCharType="separate"/>
      </w:r>
      <w:r>
        <w:rPr>
          <w:color w:val="auto"/>
        </w:rPr>
        <w:t>67</w:t>
      </w:r>
      <w:r>
        <w:rPr>
          <w:color w:val="auto"/>
        </w:rPr>
        <w:fldChar w:fldCharType="end"/>
      </w:r>
      <w:r>
        <w:rPr>
          <w:color w:val="auto"/>
        </w:rPr>
        <w:fldChar w:fldCharType="end"/>
      </w:r>
    </w:p>
    <w:p>
      <w:pPr>
        <w:pStyle w:val="59"/>
        <w:tabs>
          <w:tab w:val="right" w:leader="dot" w:pos="9072"/>
        </w:tabs>
        <w:rPr>
          <w:color w:val="auto"/>
        </w:rPr>
      </w:pPr>
      <w:r>
        <w:rPr>
          <w:color w:val="auto"/>
        </w:rPr>
        <w:fldChar w:fldCharType="begin"/>
      </w:r>
      <w:r>
        <w:rPr>
          <w:color w:val="auto"/>
        </w:rPr>
        <w:instrText xml:space="preserve"> HYPERLINK \l _Toc14944 </w:instrText>
      </w:r>
      <w:r>
        <w:rPr>
          <w:color w:val="auto"/>
        </w:rPr>
        <w:fldChar w:fldCharType="separate"/>
      </w:r>
      <w:r>
        <w:rPr>
          <w:color w:val="auto"/>
        </w:rPr>
        <w:t>引用标准名录</w:t>
      </w:r>
      <w:r>
        <w:rPr>
          <w:color w:val="auto"/>
        </w:rPr>
        <w:tab/>
      </w:r>
      <w:r>
        <w:rPr>
          <w:color w:val="auto"/>
        </w:rPr>
        <w:fldChar w:fldCharType="begin"/>
      </w:r>
      <w:r>
        <w:rPr>
          <w:color w:val="auto"/>
        </w:rPr>
        <w:instrText xml:space="preserve"> PAGEREF _Toc14944 \h </w:instrText>
      </w:r>
      <w:r>
        <w:rPr>
          <w:color w:val="auto"/>
        </w:rPr>
        <w:fldChar w:fldCharType="separate"/>
      </w:r>
      <w:r>
        <w:rPr>
          <w:color w:val="auto"/>
        </w:rPr>
        <w:t>68</w:t>
      </w:r>
      <w:r>
        <w:rPr>
          <w:color w:val="auto"/>
        </w:rPr>
        <w:fldChar w:fldCharType="end"/>
      </w:r>
      <w:r>
        <w:rPr>
          <w:color w:val="auto"/>
        </w:rPr>
        <w:fldChar w:fldCharType="end"/>
      </w:r>
    </w:p>
    <w:p>
      <w:pPr>
        <w:pStyle w:val="93"/>
        <w:ind w:firstLine="0" w:firstLineChars="0"/>
        <w:rPr>
          <w:rFonts w:hint="default"/>
          <w:color w:val="auto"/>
        </w:rPr>
      </w:pPr>
      <w:r>
        <w:rPr>
          <w:color w:val="auto"/>
        </w:rPr>
        <w:fldChar w:fldCharType="end"/>
      </w:r>
    </w:p>
    <w:p>
      <w:pPr>
        <w:pStyle w:val="93"/>
        <w:ind w:firstLine="560"/>
        <w:rPr>
          <w:rFonts w:hint="default"/>
          <w:color w:val="auto"/>
        </w:rPr>
        <w:sectPr>
          <w:footerReference r:id="rId7" w:type="default"/>
          <w:pgSz w:w="11906" w:h="16838"/>
          <w:pgMar w:top="1417" w:right="1417" w:bottom="1417" w:left="1417" w:header="851" w:footer="992" w:gutter="0"/>
          <w:cols w:space="425" w:num="1"/>
          <w:docGrid w:type="lines" w:linePitch="312" w:charSpace="0"/>
        </w:sectPr>
      </w:pPr>
    </w:p>
    <w:p>
      <w:pPr>
        <w:pStyle w:val="95"/>
        <w:spacing w:before="312" w:after="312"/>
        <w:rPr>
          <w:rFonts w:hint="default"/>
          <w:color w:val="auto"/>
        </w:rPr>
      </w:pPr>
      <w:bookmarkStart w:id="0" w:name="_Toc29762"/>
      <w:r>
        <w:rPr>
          <w:b/>
          <w:bCs/>
          <w:color w:val="auto"/>
        </w:rPr>
        <w:t>1</w:t>
      </w:r>
      <w:r>
        <w:rPr>
          <w:color w:val="auto"/>
          <w:lang w:val="en-US"/>
        </w:rPr>
        <w:t xml:space="preserve">  </w:t>
      </w:r>
      <w:r>
        <w:rPr>
          <w:color w:val="auto"/>
        </w:rPr>
        <w:t>总</w:t>
      </w:r>
      <w:r>
        <w:rPr>
          <w:color w:val="auto"/>
          <w:lang w:val="en-US"/>
        </w:rPr>
        <w:t xml:space="preserve">  </w:t>
      </w:r>
      <w:r>
        <w:rPr>
          <w:color w:val="auto"/>
        </w:rPr>
        <w:t>则</w:t>
      </w:r>
      <w:bookmarkEnd w:id="0"/>
    </w:p>
    <w:p>
      <w:pPr>
        <w:pStyle w:val="96"/>
        <w:rPr>
          <w:rFonts w:hint="default"/>
          <w:color w:val="auto"/>
        </w:rPr>
      </w:pPr>
      <w:r>
        <w:rPr>
          <w:b/>
          <w:bCs/>
          <w:color w:val="auto"/>
        </w:rPr>
        <w:t>1.0.1</w:t>
      </w:r>
      <w:r>
        <w:rPr>
          <w:color w:val="auto"/>
        </w:rPr>
        <w:t xml:space="preserve"> 为规范历史建筑的修缮与利用，保证历史建筑修缮与利用的安全性与科学合理性，</w:t>
      </w:r>
      <w:r>
        <w:rPr>
          <w:rFonts w:hint="eastAsia"/>
          <w:color w:val="auto"/>
        </w:rPr>
        <w:t>促进历史建筑保护与当代功能融合，实现保护传承与可持续发展的统一，</w:t>
      </w:r>
      <w:r>
        <w:rPr>
          <w:color w:val="auto"/>
        </w:rPr>
        <w:t>制定本导则。</w:t>
      </w:r>
    </w:p>
    <w:p>
      <w:pPr>
        <w:pStyle w:val="96"/>
        <w:rPr>
          <w:rFonts w:hint="default"/>
          <w:color w:val="auto"/>
        </w:rPr>
      </w:pPr>
      <w:r>
        <w:rPr>
          <w:b/>
          <w:bCs/>
          <w:color w:val="auto"/>
        </w:rPr>
        <w:t>1.0.2</w:t>
      </w:r>
      <w:r>
        <w:rPr>
          <w:color w:val="auto"/>
        </w:rPr>
        <w:t xml:space="preserve"> 本导则适用于历史建筑的修缮与利用，包括查勘检测与评估、修缮设计、修缮施工、修缮验收和活化利用，传统风貌建筑修缮与利用可参照执行。</w:t>
      </w:r>
    </w:p>
    <w:p>
      <w:pPr>
        <w:pStyle w:val="96"/>
        <w:rPr>
          <w:color w:val="auto"/>
        </w:rPr>
      </w:pPr>
      <w:r>
        <w:rPr>
          <w:b/>
          <w:bCs/>
          <w:color w:val="auto"/>
        </w:rPr>
        <w:t>1.0.3</w:t>
      </w:r>
      <w:r>
        <w:rPr>
          <w:color w:val="auto"/>
        </w:rPr>
        <w:t xml:space="preserve"> 历史建筑的修缮与利用除应</w:t>
      </w:r>
      <w:r>
        <w:rPr>
          <w:rFonts w:hint="eastAsia"/>
          <w:color w:val="auto"/>
          <w:lang w:val="en-US" w:eastAsia="zh-CN"/>
        </w:rPr>
        <w:t>符合</w:t>
      </w:r>
      <w:r>
        <w:rPr>
          <w:color w:val="auto"/>
        </w:rPr>
        <w:t>本导则外，</w:t>
      </w:r>
      <w:r>
        <w:rPr>
          <w:rFonts w:hint="eastAsia"/>
          <w:color w:val="auto"/>
          <w:lang w:val="en-US" w:eastAsia="zh-CN"/>
        </w:rPr>
        <w:t>尚</w:t>
      </w:r>
      <w:r>
        <w:rPr>
          <w:color w:val="auto"/>
        </w:rPr>
        <w:t>应符合国家现行有关标准的规定。</w:t>
      </w:r>
    </w:p>
    <w:p>
      <w:pPr>
        <w:pStyle w:val="95"/>
        <w:spacing w:before="312" w:after="312"/>
        <w:rPr>
          <w:rFonts w:hint="default"/>
          <w:color w:val="auto"/>
        </w:rPr>
      </w:pPr>
      <w:bookmarkStart w:id="1" w:name="_Toc10485"/>
      <w:r>
        <w:rPr>
          <w:b/>
          <w:bCs/>
          <w:color w:val="auto"/>
        </w:rPr>
        <w:t>2</w:t>
      </w:r>
      <w:r>
        <w:rPr>
          <w:color w:val="auto"/>
          <w:lang w:val="en-US"/>
        </w:rPr>
        <w:t xml:space="preserve">  </w:t>
      </w:r>
      <w:r>
        <w:rPr>
          <w:color w:val="auto"/>
        </w:rPr>
        <w:t>术</w:t>
      </w:r>
      <w:r>
        <w:rPr>
          <w:color w:val="auto"/>
          <w:lang w:val="en-US"/>
        </w:rPr>
        <w:t xml:space="preserve">  </w:t>
      </w:r>
      <w:r>
        <w:rPr>
          <w:color w:val="auto"/>
        </w:rPr>
        <w:t>语</w:t>
      </w:r>
      <w:bookmarkEnd w:id="1"/>
    </w:p>
    <w:p>
      <w:pPr>
        <w:pStyle w:val="96"/>
        <w:rPr>
          <w:rFonts w:hint="default"/>
          <w:color w:val="auto"/>
          <w:lang w:val="en-US"/>
        </w:rPr>
      </w:pPr>
      <w:r>
        <w:rPr>
          <w:b/>
          <w:bCs/>
          <w:color w:val="auto"/>
        </w:rPr>
        <w:t>2.0.1</w:t>
      </w:r>
      <w:r>
        <w:rPr>
          <w:color w:val="auto"/>
        </w:rPr>
        <w:t xml:space="preserve"> 历史建筑</w:t>
      </w:r>
      <w:r>
        <w:rPr>
          <w:color w:val="auto"/>
          <w:lang w:val="en-US"/>
        </w:rPr>
        <w:t xml:space="preserve"> historic buildings</w:t>
      </w:r>
    </w:p>
    <w:p>
      <w:pPr>
        <w:pStyle w:val="93"/>
        <w:ind w:firstLine="560"/>
        <w:rPr>
          <w:rFonts w:hint="default"/>
          <w:color w:val="auto"/>
        </w:rPr>
      </w:pPr>
      <w:r>
        <w:rPr>
          <w:color w:val="auto"/>
        </w:rPr>
        <w:t>经市、县人民政府确定公布的具有一定保护价值，能够反映历史风貌和地方特色，未公布为文物保护单位，也未登记为不可移动文物的建筑物、构筑物。</w:t>
      </w:r>
    </w:p>
    <w:p>
      <w:pPr>
        <w:rPr>
          <w:color w:val="auto"/>
        </w:rPr>
      </w:pPr>
      <w:r>
        <w:rPr>
          <w:rFonts w:hint="eastAsia" w:ascii="Times New Roman" w:hAnsi="Times New Roman" w:eastAsia="宋体" w:cstheme="minorBidi"/>
          <w:b/>
          <w:bCs/>
          <w:color w:val="auto"/>
          <w:kern w:val="2"/>
          <w:sz w:val="28"/>
          <w:szCs w:val="24"/>
          <w:lang w:val="zh-CN" w:eastAsia="zh-CN" w:bidi="ar-SA"/>
        </w:rPr>
        <w:t xml:space="preserve">2.0.2 </w:t>
      </w:r>
      <w:r>
        <w:rPr>
          <w:rFonts w:hint="eastAsia" w:ascii="Times New Roman" w:hAnsi="Times New Roman" w:eastAsia="宋体" w:cstheme="minorBidi"/>
          <w:color w:val="auto"/>
          <w:kern w:val="0"/>
          <w:sz w:val="28"/>
          <w:szCs w:val="20"/>
          <w:lang w:val="zh-CN" w:eastAsia="zh-CN" w:bidi="ar-SA"/>
        </w:rPr>
        <w:t>历史建筑修缮</w:t>
      </w:r>
      <w:r>
        <w:rPr>
          <w:rFonts w:hint="eastAsia" w:ascii="Times New Roman" w:hAnsi="Times New Roman" w:eastAsia="宋体" w:cstheme="minorBidi"/>
          <w:color w:val="auto"/>
          <w:kern w:val="2"/>
          <w:sz w:val="28"/>
          <w:szCs w:val="24"/>
          <w:lang w:val="zh-CN" w:eastAsia="zh-CN" w:bidi="ar-SA"/>
        </w:rPr>
        <w:t xml:space="preserve"> </w:t>
      </w:r>
      <w:r>
        <w:rPr>
          <w:rFonts w:hint="eastAsia" w:ascii="Times New Roman" w:hAnsi="Times New Roman" w:eastAsia="宋体" w:cstheme="minorBidi"/>
          <w:color w:val="auto"/>
          <w:kern w:val="2"/>
          <w:sz w:val="28"/>
          <w:szCs w:val="24"/>
          <w:lang w:val="en-US" w:eastAsia="zh" w:bidi="ar-SA"/>
        </w:rPr>
        <w:t>r</w:t>
      </w:r>
      <w:r>
        <w:rPr>
          <w:rFonts w:hint="eastAsia" w:ascii="Times New Roman" w:hAnsi="Times New Roman" w:eastAsia="宋体" w:cstheme="minorBidi"/>
          <w:color w:val="auto"/>
          <w:kern w:val="2"/>
          <w:sz w:val="28"/>
          <w:szCs w:val="24"/>
          <w:lang w:val="en-US" w:eastAsia="zh-CN" w:bidi="ar-SA"/>
        </w:rPr>
        <w:t xml:space="preserve">estoration of </w:t>
      </w:r>
      <w:r>
        <w:rPr>
          <w:rFonts w:hint="eastAsia" w:ascii="Times New Roman" w:hAnsi="Times New Roman" w:eastAsia="宋体" w:cstheme="minorBidi"/>
          <w:color w:val="auto"/>
          <w:kern w:val="2"/>
          <w:sz w:val="28"/>
          <w:szCs w:val="24"/>
          <w:lang w:val="en-US" w:eastAsia="zh" w:bidi="ar-SA"/>
        </w:rPr>
        <w:t>h</w:t>
      </w:r>
      <w:r>
        <w:rPr>
          <w:rFonts w:hint="eastAsia" w:ascii="Times New Roman" w:hAnsi="Times New Roman" w:eastAsia="宋体" w:cstheme="minorBidi"/>
          <w:color w:val="auto"/>
          <w:kern w:val="2"/>
          <w:sz w:val="28"/>
          <w:szCs w:val="24"/>
          <w:lang w:val="en-US" w:eastAsia="zh-CN" w:bidi="ar-SA"/>
        </w:rPr>
        <w:t>istoric</w:t>
      </w:r>
      <w:r>
        <w:rPr>
          <w:rFonts w:hint="eastAsia" w:ascii="Times New Roman" w:hAnsi="Times New Roman" w:eastAsia="宋体" w:cstheme="minorBidi"/>
          <w:color w:val="auto"/>
          <w:kern w:val="2"/>
          <w:sz w:val="28"/>
          <w:szCs w:val="24"/>
          <w:lang w:val="en-US" w:eastAsia="zh" w:bidi="ar-SA"/>
        </w:rPr>
        <w:t xml:space="preserve"> b</w:t>
      </w:r>
      <w:r>
        <w:rPr>
          <w:rFonts w:hint="eastAsia" w:ascii="Times New Roman" w:hAnsi="Times New Roman" w:eastAsia="宋体" w:cstheme="minorBidi"/>
          <w:color w:val="auto"/>
          <w:kern w:val="2"/>
          <w:sz w:val="28"/>
          <w:szCs w:val="24"/>
          <w:lang w:val="en-US" w:eastAsia="zh-CN" w:bidi="ar-SA"/>
        </w:rPr>
        <w:t>uildings</w:t>
      </w:r>
    </w:p>
    <w:p>
      <w:pPr>
        <w:pStyle w:val="93"/>
        <w:ind w:firstLine="560"/>
        <w:rPr>
          <w:rFonts w:hint="default"/>
          <w:color w:val="auto"/>
        </w:rPr>
      </w:pPr>
      <w:r>
        <w:rPr>
          <w:color w:val="auto"/>
        </w:rPr>
        <w:t>为保护历史建筑价值或充分利用历史建筑功能，对其室外环境、建筑整体及其组成部分的建筑、结构、设备及专项内容进行的维修行为。</w:t>
      </w:r>
    </w:p>
    <w:p>
      <w:pPr>
        <w:pStyle w:val="96"/>
        <w:rPr>
          <w:rFonts w:hint="default"/>
          <w:color w:val="auto"/>
          <w:lang w:val="en-US" w:eastAsia="zh"/>
        </w:rPr>
      </w:pPr>
      <w:r>
        <w:rPr>
          <w:b/>
          <w:bCs/>
          <w:color w:val="auto"/>
        </w:rPr>
        <w:t>2.0.3</w:t>
      </w:r>
      <w:r>
        <w:rPr>
          <w:color w:val="auto"/>
        </w:rPr>
        <w:t xml:space="preserve"> 历史建筑利用</w:t>
      </w:r>
      <w:r>
        <w:rPr>
          <w:color w:val="auto"/>
          <w:lang w:val="en-US"/>
        </w:rPr>
        <w:t xml:space="preserve"> </w:t>
      </w:r>
      <w:r>
        <w:rPr>
          <w:color w:val="auto"/>
          <w:lang w:val="en-US" w:eastAsia="zh"/>
        </w:rPr>
        <w:t xml:space="preserve">utilization of </w:t>
      </w:r>
      <w:r>
        <w:rPr>
          <w:color w:val="auto"/>
          <w:lang w:val="en-US"/>
        </w:rPr>
        <w:t>historic buildings</w:t>
      </w:r>
    </w:p>
    <w:p>
      <w:pPr>
        <w:pStyle w:val="93"/>
        <w:ind w:firstLine="560"/>
        <w:rPr>
          <w:rFonts w:hint="default"/>
          <w:color w:val="auto"/>
        </w:rPr>
      </w:pPr>
      <w:r>
        <w:rPr>
          <w:color w:val="auto"/>
        </w:rPr>
        <w:t>以不损坏历史建筑及其环境、价值为前提，延续其原有功能或赋予新的适当的当代功能。</w:t>
      </w:r>
    </w:p>
    <w:p>
      <w:pPr>
        <w:pStyle w:val="96"/>
        <w:rPr>
          <w:rFonts w:hint="default"/>
          <w:color w:val="auto"/>
          <w:lang w:val="en-US" w:eastAsia="zh"/>
        </w:rPr>
      </w:pPr>
      <w:r>
        <w:rPr>
          <w:b/>
          <w:bCs/>
          <w:color w:val="auto"/>
        </w:rPr>
        <w:t>2.0.4</w:t>
      </w:r>
      <w:r>
        <w:rPr>
          <w:color w:val="auto"/>
        </w:rPr>
        <w:t xml:space="preserve"> 历史建筑风貌</w:t>
      </w:r>
      <w:r>
        <w:rPr>
          <w:color w:val="auto"/>
          <w:lang w:val="en-US"/>
        </w:rPr>
        <w:t xml:space="preserve"> feature</w:t>
      </w:r>
      <w:r>
        <w:rPr>
          <w:color w:val="auto"/>
          <w:lang w:val="en-US" w:eastAsia="zh"/>
        </w:rPr>
        <w:t xml:space="preserve">s of </w:t>
      </w:r>
      <w:r>
        <w:rPr>
          <w:color w:val="auto"/>
          <w:lang w:val="en-US"/>
        </w:rPr>
        <w:t>historic buildings</w:t>
      </w:r>
    </w:p>
    <w:p>
      <w:pPr>
        <w:pStyle w:val="93"/>
        <w:ind w:firstLine="560"/>
        <w:rPr>
          <w:rFonts w:hint="default"/>
          <w:color w:val="auto"/>
        </w:rPr>
      </w:pPr>
      <w:r>
        <w:rPr>
          <w:color w:val="auto"/>
        </w:rPr>
        <w:t>历史建筑的风格和总体特征。</w:t>
      </w:r>
    </w:p>
    <w:p>
      <w:pPr>
        <w:pStyle w:val="96"/>
        <w:rPr>
          <w:rFonts w:hint="default"/>
          <w:color w:val="auto"/>
          <w:lang w:val="en-US"/>
        </w:rPr>
      </w:pPr>
      <w:r>
        <w:rPr>
          <w:b/>
          <w:bCs/>
          <w:color w:val="auto"/>
        </w:rPr>
        <w:t>2.0.</w:t>
      </w:r>
      <w:r>
        <w:rPr>
          <w:b/>
          <w:bCs/>
          <w:color w:val="auto"/>
          <w:lang w:val="en-US"/>
        </w:rPr>
        <w:t>5</w:t>
      </w:r>
      <w:r>
        <w:rPr>
          <w:color w:val="auto"/>
        </w:rPr>
        <w:t xml:space="preserve"> 价值要素</w:t>
      </w:r>
      <w:r>
        <w:rPr>
          <w:color w:val="auto"/>
          <w:lang w:val="en-US"/>
        </w:rPr>
        <w:t xml:space="preserve"> </w:t>
      </w:r>
      <w:r>
        <w:rPr>
          <w:color w:val="auto"/>
          <w:lang w:val="en-US" w:eastAsia="zh"/>
        </w:rPr>
        <w:t>f</w:t>
      </w:r>
      <w:r>
        <w:rPr>
          <w:color w:val="auto"/>
          <w:lang w:val="en-US"/>
        </w:rPr>
        <w:t xml:space="preserve">actor of </w:t>
      </w:r>
      <w:r>
        <w:rPr>
          <w:color w:val="auto"/>
          <w:lang w:val="en-US" w:eastAsia="zh"/>
        </w:rPr>
        <w:t>v</w:t>
      </w:r>
      <w:r>
        <w:rPr>
          <w:color w:val="auto"/>
          <w:lang w:val="en-US"/>
        </w:rPr>
        <w:t>alue</w:t>
      </w:r>
    </w:p>
    <w:p>
      <w:pPr>
        <w:pStyle w:val="93"/>
        <w:ind w:firstLine="560"/>
        <w:rPr>
          <w:rFonts w:hint="default"/>
          <w:color w:val="auto"/>
        </w:rPr>
      </w:pPr>
      <w:r>
        <w:rPr>
          <w:color w:val="auto"/>
        </w:rPr>
        <w:t>历史建筑保护范围内集中体现历史建筑历史、艺术、科学、社会、文化价值等价值和特色的构成要素。</w:t>
      </w:r>
    </w:p>
    <w:p>
      <w:pPr>
        <w:pStyle w:val="96"/>
        <w:rPr>
          <w:rFonts w:hint="default"/>
          <w:color w:val="auto"/>
          <w:lang w:val="en-US"/>
        </w:rPr>
      </w:pPr>
      <w:r>
        <w:rPr>
          <w:b/>
          <w:bCs/>
          <w:color w:val="auto"/>
        </w:rPr>
        <w:t>2.0.</w:t>
      </w:r>
      <w:r>
        <w:rPr>
          <w:b/>
          <w:bCs/>
          <w:color w:val="auto"/>
          <w:lang w:val="en-US"/>
        </w:rPr>
        <w:t>6</w:t>
      </w:r>
      <w:r>
        <w:rPr>
          <w:color w:val="auto"/>
        </w:rPr>
        <w:t xml:space="preserve"> 空间格局</w:t>
      </w:r>
      <w:r>
        <w:rPr>
          <w:color w:val="auto"/>
          <w:lang w:val="en-US"/>
        </w:rPr>
        <w:t xml:space="preserve"> spatial framework</w:t>
      </w:r>
    </w:p>
    <w:p>
      <w:pPr>
        <w:pStyle w:val="93"/>
        <w:ind w:firstLine="560"/>
        <w:rPr>
          <w:rFonts w:hint="default"/>
          <w:color w:val="auto"/>
        </w:rPr>
      </w:pPr>
      <w:r>
        <w:rPr>
          <w:color w:val="auto"/>
        </w:rPr>
        <w:t>建筑内空间的相互关系，包括建筑的体量、尺度、高度、层数，以及由建筑装饰和结构等所形成的空间布局。</w:t>
      </w:r>
    </w:p>
    <w:p>
      <w:pPr>
        <w:pStyle w:val="96"/>
        <w:rPr>
          <w:rFonts w:hint="default"/>
          <w:color w:val="auto"/>
          <w:lang w:val="en-US"/>
        </w:rPr>
      </w:pPr>
      <w:r>
        <w:rPr>
          <w:b/>
          <w:bCs/>
          <w:color w:val="auto"/>
        </w:rPr>
        <w:t>2.0.</w:t>
      </w:r>
      <w:r>
        <w:rPr>
          <w:b/>
          <w:bCs/>
          <w:color w:val="auto"/>
          <w:lang w:val="en-US"/>
        </w:rPr>
        <w:t>7</w:t>
      </w:r>
      <w:r>
        <w:rPr>
          <w:color w:val="auto"/>
        </w:rPr>
        <w:t xml:space="preserve"> 重点保护部位</w:t>
      </w:r>
      <w:r>
        <w:rPr>
          <w:color w:val="auto"/>
          <w:lang w:val="en-US"/>
        </w:rPr>
        <w:t xml:space="preserve"> </w:t>
      </w:r>
      <w:r>
        <w:rPr>
          <w:color w:val="auto"/>
          <w:lang w:val="en-US" w:eastAsia="zh"/>
        </w:rPr>
        <w:t>k</w:t>
      </w:r>
      <w:r>
        <w:rPr>
          <w:color w:val="auto"/>
          <w:lang w:val="en-US"/>
        </w:rPr>
        <w:t>ey protection areas</w:t>
      </w:r>
    </w:p>
    <w:p>
      <w:pPr>
        <w:pStyle w:val="93"/>
        <w:ind w:firstLine="560"/>
        <w:rPr>
          <w:color w:val="auto"/>
        </w:rPr>
      </w:pPr>
      <w:r>
        <w:rPr>
          <w:color w:val="auto"/>
        </w:rPr>
        <w:t>体现历史建筑特征，并具有一定完好程度的建筑立面、细部、结构体系与构造做法、平面布局及装饰等。</w:t>
      </w:r>
    </w:p>
    <w:p>
      <w:pPr>
        <w:pStyle w:val="93"/>
        <w:ind w:left="0" w:leftChars="0" w:firstLine="0" w:firstLineChars="0"/>
        <w:rPr>
          <w:rFonts w:hint="eastAsia" w:eastAsia="宋体"/>
          <w:color w:val="auto"/>
          <w:lang w:val="en-US" w:eastAsia="zh-CN"/>
        </w:rPr>
      </w:pPr>
      <w:r>
        <w:rPr>
          <w:rFonts w:hint="eastAsia"/>
          <w:b/>
          <w:bCs/>
          <w:color w:val="auto"/>
        </w:rPr>
        <w:t>2.0.</w:t>
      </w:r>
      <w:r>
        <w:rPr>
          <w:rFonts w:hint="eastAsia"/>
          <w:b/>
          <w:bCs/>
          <w:color w:val="auto"/>
          <w:lang w:val="en-US" w:eastAsia="zh-CN"/>
        </w:rPr>
        <w:t>8</w:t>
      </w:r>
      <w:r>
        <w:rPr>
          <w:rFonts w:hint="eastAsia"/>
          <w:color w:val="auto"/>
        </w:rPr>
        <w:t xml:space="preserve"> 伪满</w:t>
      </w:r>
      <w:r>
        <w:rPr>
          <w:rFonts w:hint="eastAsia"/>
          <w:color w:val="auto"/>
          <w:lang w:val="en-US" w:eastAsia="zh-CN"/>
        </w:rPr>
        <w:t>时期</w:t>
      </w:r>
      <w:r>
        <w:rPr>
          <w:rFonts w:hint="eastAsia"/>
          <w:color w:val="auto"/>
        </w:rPr>
        <w:t>建筑</w:t>
      </w:r>
      <w:r>
        <w:rPr>
          <w:rFonts w:hint="eastAsia"/>
          <w:color w:val="auto"/>
          <w:lang w:val="en-US" w:eastAsia="zh-CN"/>
        </w:rPr>
        <w:t xml:space="preserve"> Manchukuo-era architecture</w:t>
      </w:r>
    </w:p>
    <w:p>
      <w:pPr>
        <w:pStyle w:val="93"/>
        <w:rPr>
          <w:rFonts w:hint="eastAsia" w:eastAsia="宋体"/>
          <w:color w:val="auto"/>
          <w:lang w:val="en-US" w:eastAsia="zh-CN"/>
        </w:rPr>
      </w:pPr>
      <w:r>
        <w:rPr>
          <w:rFonts w:hint="default"/>
          <w:color w:val="auto"/>
        </w:rPr>
        <w:t>指伪满</w:t>
      </w:r>
      <w:r>
        <w:rPr>
          <w:rFonts w:hint="eastAsia"/>
          <w:color w:val="auto"/>
          <w:lang w:val="en-US" w:eastAsia="zh-CN"/>
        </w:rPr>
        <w:t>时期</w:t>
      </w:r>
      <w:r>
        <w:rPr>
          <w:rFonts w:hint="default"/>
          <w:color w:val="auto"/>
        </w:rPr>
        <w:t>建造或改建，具有该时期典型建筑风格、材料工艺、功能布局或历史印记的建构筑物</w:t>
      </w:r>
      <w:r>
        <w:rPr>
          <w:rFonts w:hint="eastAsia"/>
          <w:color w:val="auto"/>
          <w:lang w:eastAsia="zh-CN"/>
        </w:rPr>
        <w:t>。</w:t>
      </w:r>
    </w:p>
    <w:p>
      <w:pPr>
        <w:pStyle w:val="95"/>
        <w:spacing w:before="312" w:after="312"/>
        <w:rPr>
          <w:rFonts w:hint="default"/>
          <w:color w:val="auto"/>
        </w:rPr>
      </w:pPr>
      <w:bookmarkStart w:id="2" w:name="_Toc19379"/>
      <w:r>
        <w:rPr>
          <w:b/>
          <w:bCs/>
          <w:color w:val="auto"/>
        </w:rPr>
        <w:t>3</w:t>
      </w:r>
      <w:r>
        <w:rPr>
          <w:color w:val="auto"/>
          <w:lang w:val="en-US"/>
        </w:rPr>
        <w:t xml:space="preserve">  </w:t>
      </w:r>
      <w:r>
        <w:rPr>
          <w:color w:val="auto"/>
        </w:rPr>
        <w:t>基本规定</w:t>
      </w:r>
      <w:bookmarkEnd w:id="2"/>
    </w:p>
    <w:p>
      <w:pPr>
        <w:pStyle w:val="96"/>
        <w:rPr>
          <w:color w:val="auto"/>
        </w:rPr>
      </w:pPr>
      <w:r>
        <w:rPr>
          <w:b/>
          <w:bCs/>
          <w:color w:val="auto"/>
        </w:rPr>
        <w:t>3.0.1</w:t>
      </w:r>
      <w:r>
        <w:rPr>
          <w:color w:val="auto"/>
        </w:rPr>
        <w:t xml:space="preserve"> 历史建筑修缮应遵循真实性、完整性、</w:t>
      </w:r>
      <w:r>
        <w:rPr>
          <w:rFonts w:hint="eastAsia"/>
          <w:color w:val="auto"/>
        </w:rPr>
        <w:t>最小干预</w:t>
      </w:r>
      <w:r>
        <w:rPr>
          <w:rFonts w:hint="eastAsia"/>
          <w:color w:val="auto"/>
          <w:lang w:eastAsia="zh-CN"/>
        </w:rPr>
        <w:t>、</w:t>
      </w:r>
      <w:r>
        <w:rPr>
          <w:rFonts w:hint="eastAsia"/>
          <w:color w:val="auto"/>
        </w:rPr>
        <w:t>可逆性</w:t>
      </w:r>
      <w:r>
        <w:rPr>
          <w:rFonts w:hint="eastAsia"/>
          <w:color w:val="auto"/>
          <w:lang w:eastAsia="zh-CN"/>
        </w:rPr>
        <w:t>、</w:t>
      </w:r>
      <w:r>
        <w:rPr>
          <w:color w:val="auto"/>
        </w:rPr>
        <w:t>可识别性和可持续性原则，以保证安全为前提，以价值要素保护为核心</w:t>
      </w:r>
      <w:r>
        <w:rPr>
          <w:rFonts w:hint="eastAsia"/>
          <w:color w:val="auto"/>
        </w:rPr>
        <w:t>，并为建筑的合理利用预留弹性。</w:t>
      </w:r>
    </w:p>
    <w:p>
      <w:pPr>
        <w:pStyle w:val="96"/>
        <w:rPr>
          <w:rFonts w:hint="default"/>
          <w:color w:val="auto"/>
        </w:rPr>
      </w:pPr>
      <w:r>
        <w:rPr>
          <w:b/>
          <w:bCs/>
          <w:color w:val="auto"/>
        </w:rPr>
        <w:t>3.0.2</w:t>
      </w:r>
      <w:r>
        <w:rPr>
          <w:color w:val="auto"/>
        </w:rPr>
        <w:t xml:space="preserve"> 历史建筑应根据其历史、艺术、科学、社会和文化等价值，结合现状，实行修缮。</w:t>
      </w:r>
    </w:p>
    <w:p>
      <w:pPr>
        <w:pStyle w:val="96"/>
        <w:rPr>
          <w:rFonts w:hint="default"/>
          <w:color w:val="auto"/>
        </w:rPr>
      </w:pPr>
      <w:r>
        <w:rPr>
          <w:b/>
          <w:bCs/>
          <w:color w:val="auto"/>
        </w:rPr>
        <w:t>3.0.3</w:t>
      </w:r>
      <w:r>
        <w:rPr>
          <w:color w:val="auto"/>
        </w:rPr>
        <w:t xml:space="preserve"> 历史建筑修缮应与历史建筑的使用功能相结合，延续城市文脉，修复外观，改善内部设施，满足使用功能需求，适度提高抗震、防火、防雷等抗风险能力。</w:t>
      </w:r>
    </w:p>
    <w:p>
      <w:pPr>
        <w:pStyle w:val="96"/>
        <w:rPr>
          <w:color w:val="auto"/>
        </w:rPr>
      </w:pPr>
      <w:r>
        <w:rPr>
          <w:b/>
          <w:bCs/>
          <w:color w:val="auto"/>
        </w:rPr>
        <w:t>3.0.</w:t>
      </w:r>
      <w:r>
        <w:rPr>
          <w:rFonts w:hint="eastAsia"/>
          <w:b/>
          <w:bCs/>
          <w:color w:val="auto"/>
          <w:lang w:val="en-US" w:eastAsia="zh-CN"/>
        </w:rPr>
        <w:t>4</w:t>
      </w:r>
      <w:r>
        <w:rPr>
          <w:color w:val="auto"/>
        </w:rPr>
        <w:t xml:space="preserve"> 历史建筑修缮应符合相关保护规划要求，保护历史建筑价值要素，满足安全、适用、耐久的要求。</w:t>
      </w:r>
    </w:p>
    <w:p>
      <w:pPr>
        <w:pStyle w:val="96"/>
        <w:rPr>
          <w:rFonts w:hint="default"/>
          <w:color w:val="auto"/>
        </w:rPr>
      </w:pPr>
      <w:r>
        <w:rPr>
          <w:b/>
          <w:bCs/>
          <w:color w:val="auto"/>
        </w:rPr>
        <w:t>3.0.</w:t>
      </w:r>
      <w:bookmarkStart w:id="3" w:name="OLE_LINK2"/>
      <w:bookmarkStart w:id="4" w:name="OLE_LINK1"/>
      <w:r>
        <w:rPr>
          <w:rFonts w:hint="eastAsia"/>
          <w:b/>
          <w:bCs/>
          <w:color w:val="auto"/>
          <w:lang w:val="en-US" w:eastAsia="zh-CN"/>
        </w:rPr>
        <w:t>5</w:t>
      </w:r>
      <w:r>
        <w:rPr>
          <w:color w:val="auto"/>
        </w:rPr>
        <w:t xml:space="preserve"> </w:t>
      </w:r>
      <w:bookmarkEnd w:id="3"/>
      <w:bookmarkEnd w:id="4"/>
      <w:r>
        <w:rPr>
          <w:color w:val="auto"/>
          <w:lang w:val="en-US"/>
        </w:rPr>
        <w:t>历史建筑修缮鼓励采用数字测绘、建筑信息模型（BIM）、物联网、人工智能等新技术辅助开展历史建筑修缮工作。</w:t>
      </w:r>
    </w:p>
    <w:p>
      <w:pPr>
        <w:pStyle w:val="96"/>
        <w:rPr>
          <w:rFonts w:hint="default"/>
          <w:color w:val="auto"/>
          <w:lang w:val="en-US"/>
        </w:rPr>
      </w:pPr>
      <w:r>
        <w:rPr>
          <w:b/>
          <w:bCs/>
          <w:color w:val="auto"/>
          <w:lang w:val="en-US"/>
        </w:rPr>
        <w:t>3.0.</w:t>
      </w:r>
      <w:r>
        <w:rPr>
          <w:rFonts w:hint="eastAsia"/>
          <w:b/>
          <w:bCs/>
          <w:color w:val="auto"/>
          <w:lang w:val="en-US" w:eastAsia="zh-CN"/>
        </w:rPr>
        <w:t>6</w:t>
      </w:r>
      <w:r>
        <w:rPr>
          <w:rFonts w:hint="default"/>
          <w:bCs/>
          <w:color w:val="auto"/>
          <w:lang w:val="en-US"/>
        </w:rPr>
        <w:t xml:space="preserve"> </w:t>
      </w:r>
      <w:r>
        <w:rPr>
          <w:rFonts w:hint="default"/>
          <w:color w:val="auto"/>
          <w:lang w:val="en-US"/>
        </w:rPr>
        <w:t>历史建筑保护修缮工程前应开展查勘、检测、评估等前期工作，并完成测绘建档及历史建筑价值特征要素保护清单，初步明确修缮范围、修缮部位及修缮要求。</w:t>
      </w:r>
    </w:p>
    <w:p>
      <w:pPr>
        <w:pStyle w:val="96"/>
        <w:rPr>
          <w:rFonts w:hint="eastAsia"/>
          <w:color w:val="auto"/>
          <w:lang w:eastAsia="zh-CN"/>
        </w:rPr>
      </w:pPr>
      <w:r>
        <w:rPr>
          <w:b/>
          <w:bCs/>
          <w:color w:val="auto"/>
        </w:rPr>
        <w:t>3.0.</w:t>
      </w:r>
      <w:r>
        <w:rPr>
          <w:rFonts w:hint="eastAsia"/>
          <w:b/>
          <w:bCs/>
          <w:color w:val="auto"/>
          <w:lang w:val="en-US" w:eastAsia="zh-CN"/>
        </w:rPr>
        <w:t>7</w:t>
      </w:r>
      <w:r>
        <w:rPr>
          <w:color w:val="auto"/>
        </w:rPr>
        <w:t xml:space="preserve"> </w:t>
      </w:r>
      <w:r>
        <w:rPr>
          <w:rFonts w:hint="eastAsia"/>
          <w:color w:val="auto"/>
          <w:lang w:eastAsia="zh-CN"/>
        </w:rPr>
        <w:t>修缮设计应以法律法规、保护规划的要求为基础，以查勘、检测、评估成果及专家论证意见为依据，结合实际情况，提出具体的修缮设计措施。</w:t>
      </w:r>
    </w:p>
    <w:p>
      <w:pPr>
        <w:pStyle w:val="96"/>
        <w:rPr>
          <w:rFonts w:hint="eastAsia"/>
          <w:color w:val="auto"/>
        </w:rPr>
      </w:pPr>
      <w:r>
        <w:rPr>
          <w:b/>
          <w:bCs/>
          <w:color w:val="auto"/>
        </w:rPr>
        <w:t>3.0.</w:t>
      </w:r>
      <w:r>
        <w:rPr>
          <w:rFonts w:hint="eastAsia"/>
          <w:b/>
          <w:bCs/>
          <w:color w:val="auto"/>
          <w:lang w:val="en-US" w:eastAsia="zh-CN"/>
        </w:rPr>
        <w:t>8</w:t>
      </w:r>
      <w:r>
        <w:rPr>
          <w:color w:val="auto"/>
        </w:rPr>
        <w:t xml:space="preserve"> </w:t>
      </w:r>
      <w:r>
        <w:rPr>
          <w:rFonts w:hint="eastAsia"/>
          <w:color w:val="auto"/>
        </w:rPr>
        <w:t>历史建筑修缮施工应严格遵循设计文件，实行样板引路，并保持动态反馈。</w:t>
      </w:r>
    </w:p>
    <w:p>
      <w:pPr>
        <w:pStyle w:val="96"/>
        <w:rPr>
          <w:rFonts w:hint="eastAsia"/>
          <w:bCs/>
          <w:color w:val="auto"/>
          <w:lang w:val="en-US" w:eastAsia="zh-CN"/>
        </w:rPr>
      </w:pPr>
      <w:r>
        <w:rPr>
          <w:b/>
          <w:bCs/>
          <w:color w:val="auto"/>
          <w:lang w:val="en-US"/>
        </w:rPr>
        <w:t>3.0.</w:t>
      </w:r>
      <w:r>
        <w:rPr>
          <w:rFonts w:hint="eastAsia"/>
          <w:b/>
          <w:bCs/>
          <w:color w:val="auto"/>
          <w:lang w:val="en-US" w:eastAsia="zh-CN"/>
        </w:rPr>
        <w:t>9</w:t>
      </w:r>
      <w:r>
        <w:rPr>
          <w:rFonts w:hint="default"/>
          <w:bCs/>
          <w:color w:val="auto"/>
          <w:lang w:val="en-US"/>
        </w:rPr>
        <w:t xml:space="preserve"> </w:t>
      </w:r>
      <w:r>
        <w:rPr>
          <w:rFonts w:hint="eastAsia"/>
          <w:bCs/>
          <w:color w:val="auto"/>
          <w:lang w:val="en-US" w:eastAsia="zh-CN"/>
        </w:rPr>
        <w:t>历史建筑利用应通过延续、完善、更新历史建筑使用功能，发挥历史建筑的相关价值。利用需求应在修缮前期即纳入考量，引导修缮设计采用适宜的技术策略。</w:t>
      </w:r>
    </w:p>
    <w:p>
      <w:pPr>
        <w:pStyle w:val="96"/>
        <w:rPr>
          <w:rFonts w:hint="default"/>
          <w:bCs/>
          <w:color w:val="auto"/>
          <w:lang w:val="en-US" w:eastAsia="zh-CN"/>
        </w:rPr>
      </w:pPr>
      <w:r>
        <w:rPr>
          <w:rFonts w:hint="eastAsia"/>
          <w:b/>
          <w:bCs w:val="0"/>
          <w:color w:val="auto"/>
          <w:lang w:val="en-US" w:eastAsia="zh-CN"/>
        </w:rPr>
        <w:t>3.0.10</w:t>
      </w:r>
      <w:r>
        <w:rPr>
          <w:rFonts w:hint="eastAsia"/>
          <w:bCs/>
          <w:color w:val="auto"/>
          <w:lang w:val="en-US" w:eastAsia="zh-CN"/>
        </w:rPr>
        <w:t xml:space="preserve"> 历史建筑的修缮与利用应关注其历史背景的特殊性，尤其是伪满时期建筑</w:t>
      </w:r>
      <w:r>
        <w:rPr>
          <w:rFonts w:hint="eastAsia"/>
          <w:bCs/>
          <w:strike w:val="0"/>
          <w:dstrike w:val="0"/>
          <w:color w:val="auto"/>
          <w:lang w:val="en-US" w:eastAsia="zh-CN"/>
        </w:rPr>
        <w:t>应统筹历史价值与使用功能适配，修缮时</w:t>
      </w:r>
      <w:r>
        <w:rPr>
          <w:rFonts w:hint="eastAsia"/>
          <w:bCs/>
          <w:color w:val="auto"/>
          <w:lang w:val="en-US" w:eastAsia="zh-CN"/>
        </w:rPr>
        <w:t>应保留其历史见证性物质痕迹，不应过度美化或掩盖历史原真性。</w:t>
      </w:r>
    </w:p>
    <w:p>
      <w:pPr>
        <w:pStyle w:val="95"/>
        <w:spacing w:before="312" w:after="312"/>
        <w:rPr>
          <w:rFonts w:hint="default"/>
          <w:color w:val="auto"/>
          <w:highlight w:val="none"/>
        </w:rPr>
      </w:pPr>
      <w:bookmarkStart w:id="5" w:name="_Toc10273"/>
      <w:r>
        <w:rPr>
          <w:b/>
          <w:bCs/>
          <w:color w:val="auto"/>
          <w:highlight w:val="none"/>
        </w:rPr>
        <w:t>4</w:t>
      </w:r>
      <w:r>
        <w:rPr>
          <w:color w:val="auto"/>
          <w:highlight w:val="none"/>
          <w:lang w:val="en-US"/>
        </w:rPr>
        <w:t xml:space="preserve">  查</w:t>
      </w:r>
      <w:r>
        <w:rPr>
          <w:color w:val="auto"/>
          <w:highlight w:val="none"/>
        </w:rPr>
        <w:t>勘、检测与评估</w:t>
      </w:r>
      <w:bookmarkEnd w:id="5"/>
    </w:p>
    <w:p>
      <w:pPr>
        <w:pStyle w:val="98"/>
        <w:spacing w:before="312" w:after="312"/>
        <w:rPr>
          <w:rFonts w:hint="default"/>
          <w:color w:val="auto"/>
          <w:highlight w:val="none"/>
        </w:rPr>
      </w:pPr>
      <w:bookmarkStart w:id="6" w:name="_Toc28496"/>
      <w:r>
        <w:rPr>
          <w:b/>
          <w:bCs/>
          <w:color w:val="auto"/>
          <w:highlight w:val="none"/>
        </w:rPr>
        <w:t>4.1</w:t>
      </w:r>
      <w:r>
        <w:rPr>
          <w:color w:val="auto"/>
          <w:highlight w:val="none"/>
        </w:rPr>
        <w:t xml:space="preserve"> 一般规定</w:t>
      </w:r>
      <w:bookmarkEnd w:id="6"/>
    </w:p>
    <w:p>
      <w:pPr>
        <w:pStyle w:val="96"/>
        <w:rPr>
          <w:rFonts w:hint="default"/>
          <w:color w:val="auto"/>
          <w:highlight w:val="none"/>
        </w:rPr>
      </w:pPr>
      <w:r>
        <w:rPr>
          <w:b/>
          <w:bCs/>
          <w:color w:val="auto"/>
          <w:highlight w:val="none"/>
        </w:rPr>
        <w:t>4.1.</w:t>
      </w:r>
      <w:r>
        <w:rPr>
          <w:rFonts w:hint="eastAsia"/>
          <w:b/>
          <w:bCs/>
          <w:color w:val="auto"/>
          <w:highlight w:val="none"/>
          <w:lang w:val="en-US" w:eastAsia="zh-CN"/>
        </w:rPr>
        <w:t>1</w:t>
      </w:r>
      <w:r>
        <w:rPr>
          <w:color w:val="auto"/>
          <w:highlight w:val="none"/>
        </w:rPr>
        <w:t xml:space="preserve"> 历史建筑修缮应</w:t>
      </w:r>
      <w:r>
        <w:rPr>
          <w:rFonts w:hint="eastAsia"/>
          <w:color w:val="auto"/>
          <w:highlight w:val="none"/>
          <w:lang w:val="en-US" w:eastAsia="zh-CN"/>
        </w:rPr>
        <w:t>先</w:t>
      </w:r>
      <w:r>
        <w:rPr>
          <w:color w:val="auto"/>
          <w:highlight w:val="none"/>
        </w:rPr>
        <w:t>进行查勘，当</w:t>
      </w:r>
      <w:r>
        <w:rPr>
          <w:rFonts w:hint="eastAsia"/>
          <w:color w:val="auto"/>
          <w:highlight w:val="none"/>
          <w:lang w:val="en-US" w:eastAsia="zh-CN"/>
        </w:rPr>
        <w:t>存在</w:t>
      </w:r>
      <w:r>
        <w:rPr>
          <w:color w:val="auto"/>
          <w:highlight w:val="none"/>
        </w:rPr>
        <w:t>下列情况之一时，应对历史建筑进行检测：</w:t>
      </w:r>
    </w:p>
    <w:p>
      <w:pPr>
        <w:pStyle w:val="93"/>
        <w:ind w:firstLine="562"/>
        <w:rPr>
          <w:rFonts w:hint="default"/>
          <w:color w:val="auto"/>
          <w:highlight w:val="none"/>
        </w:rPr>
      </w:pPr>
      <w:r>
        <w:rPr>
          <w:b/>
          <w:bCs/>
          <w:color w:val="auto"/>
          <w:highlight w:val="none"/>
        </w:rPr>
        <w:t xml:space="preserve">1 </w:t>
      </w:r>
      <w:r>
        <w:rPr>
          <w:color w:val="auto"/>
          <w:highlight w:val="none"/>
        </w:rPr>
        <w:t>建筑整体进行全面修缮；</w:t>
      </w:r>
    </w:p>
    <w:p>
      <w:pPr>
        <w:pStyle w:val="93"/>
        <w:ind w:firstLine="562"/>
        <w:rPr>
          <w:rFonts w:hint="default"/>
          <w:color w:val="auto"/>
          <w:highlight w:val="none"/>
        </w:rPr>
      </w:pPr>
      <w:r>
        <w:rPr>
          <w:b/>
          <w:bCs/>
          <w:color w:val="auto"/>
          <w:highlight w:val="none"/>
        </w:rPr>
        <w:t xml:space="preserve">2 </w:t>
      </w:r>
      <w:r>
        <w:rPr>
          <w:color w:val="auto"/>
          <w:highlight w:val="none"/>
        </w:rPr>
        <w:t>建筑结构构件劣化或局部构件严重劣化，存在较大安全隐患；</w:t>
      </w:r>
    </w:p>
    <w:p>
      <w:pPr>
        <w:pStyle w:val="93"/>
        <w:ind w:firstLine="562"/>
        <w:rPr>
          <w:rFonts w:hint="default"/>
          <w:color w:val="auto"/>
          <w:highlight w:val="none"/>
        </w:rPr>
      </w:pPr>
      <w:r>
        <w:rPr>
          <w:b/>
          <w:bCs/>
          <w:color w:val="auto"/>
          <w:highlight w:val="none"/>
        </w:rPr>
        <w:t xml:space="preserve">3 </w:t>
      </w:r>
      <w:r>
        <w:rPr>
          <w:rFonts w:hint="eastAsia"/>
          <w:color w:val="auto"/>
          <w:highlight w:val="none"/>
          <w:lang w:val="en-US" w:eastAsia="zh-CN"/>
        </w:rPr>
        <w:t>改变</w:t>
      </w:r>
      <w:r>
        <w:rPr>
          <w:color w:val="auto"/>
          <w:highlight w:val="none"/>
        </w:rPr>
        <w:t>用途或使用环境前；</w:t>
      </w:r>
    </w:p>
    <w:p>
      <w:pPr>
        <w:pStyle w:val="93"/>
        <w:ind w:firstLine="562"/>
        <w:rPr>
          <w:rFonts w:hint="default"/>
          <w:color w:val="auto"/>
          <w:highlight w:val="none"/>
        </w:rPr>
      </w:pPr>
      <w:r>
        <w:rPr>
          <w:b/>
          <w:bCs/>
          <w:color w:val="auto"/>
          <w:highlight w:val="none"/>
        </w:rPr>
        <w:t xml:space="preserve">4 </w:t>
      </w:r>
      <w:r>
        <w:rPr>
          <w:color w:val="auto"/>
          <w:highlight w:val="none"/>
        </w:rPr>
        <w:t>建筑结构、设备系统的安全性、使用性等不符合有关规定和要求；</w:t>
      </w:r>
    </w:p>
    <w:p>
      <w:pPr>
        <w:pStyle w:val="93"/>
        <w:ind w:firstLine="562"/>
        <w:rPr>
          <w:rFonts w:hint="eastAsia" w:eastAsia="宋体"/>
          <w:color w:val="auto"/>
          <w:highlight w:val="none"/>
          <w:lang w:eastAsia="zh-CN"/>
        </w:rPr>
      </w:pPr>
      <w:r>
        <w:rPr>
          <w:b/>
          <w:bCs/>
          <w:color w:val="auto"/>
          <w:highlight w:val="none"/>
        </w:rPr>
        <w:t xml:space="preserve">5 </w:t>
      </w:r>
      <w:r>
        <w:rPr>
          <w:color w:val="auto"/>
          <w:highlight w:val="none"/>
        </w:rPr>
        <w:t>受到自然灾害、人为灾害、环境改变或事故的较大影响</w:t>
      </w:r>
      <w:r>
        <w:rPr>
          <w:rFonts w:hint="eastAsia"/>
          <w:color w:val="auto"/>
          <w:highlight w:val="none"/>
          <w:lang w:eastAsia="zh-CN"/>
        </w:rPr>
        <w:t>；</w:t>
      </w:r>
    </w:p>
    <w:p>
      <w:pPr>
        <w:pStyle w:val="93"/>
        <w:ind w:firstLine="562"/>
        <w:rPr>
          <w:rFonts w:hint="default"/>
          <w:color w:val="auto"/>
          <w:highlight w:val="none"/>
        </w:rPr>
      </w:pPr>
      <w:r>
        <w:rPr>
          <w:b/>
          <w:bCs/>
          <w:color w:val="auto"/>
          <w:highlight w:val="none"/>
        </w:rPr>
        <w:t xml:space="preserve">6 </w:t>
      </w:r>
      <w:r>
        <w:rPr>
          <w:color w:val="auto"/>
          <w:highlight w:val="none"/>
        </w:rPr>
        <w:t>出于保护或安全使用要求，需要了解房屋的建筑结构现状和安全性时。</w:t>
      </w:r>
    </w:p>
    <w:p>
      <w:pPr>
        <w:pStyle w:val="96"/>
        <w:rPr>
          <w:rFonts w:hint="default"/>
          <w:color w:val="auto"/>
          <w:highlight w:val="none"/>
        </w:rPr>
      </w:pPr>
      <w:r>
        <w:rPr>
          <w:b/>
          <w:bCs/>
          <w:color w:val="auto"/>
          <w:highlight w:val="none"/>
        </w:rPr>
        <w:t>4.1.</w:t>
      </w:r>
      <w:r>
        <w:rPr>
          <w:rFonts w:hint="eastAsia"/>
          <w:b/>
          <w:bCs/>
          <w:color w:val="auto"/>
          <w:highlight w:val="none"/>
          <w:lang w:val="en-US" w:eastAsia="zh-CN"/>
        </w:rPr>
        <w:t>2</w:t>
      </w:r>
      <w:r>
        <w:rPr>
          <w:color w:val="auto"/>
          <w:highlight w:val="none"/>
        </w:rPr>
        <w:t xml:space="preserve"> 查勘与检测的范围和深度应根据修缮范围、修缮部位、修缮要求以及建筑的保存情况进行确定，在查勘与检测过程中，当</w:t>
      </w:r>
      <w:r>
        <w:rPr>
          <w:rFonts w:hint="eastAsia"/>
          <w:color w:val="auto"/>
          <w:highlight w:val="none"/>
          <w:lang w:val="en-US" w:eastAsia="zh-CN"/>
        </w:rPr>
        <w:t>发生险情</w:t>
      </w:r>
      <w:r>
        <w:rPr>
          <w:color w:val="auto"/>
          <w:highlight w:val="none"/>
        </w:rPr>
        <w:t>时，应及时报告相关管理部门并</w:t>
      </w:r>
      <w:r>
        <w:rPr>
          <w:rFonts w:hint="eastAsia"/>
          <w:color w:val="auto"/>
          <w:highlight w:val="none"/>
          <w:lang w:val="en-US" w:eastAsia="zh-CN"/>
        </w:rPr>
        <w:t>采取相应的措施</w:t>
      </w:r>
      <w:r>
        <w:rPr>
          <w:color w:val="auto"/>
          <w:highlight w:val="none"/>
        </w:rPr>
        <w:t>。</w:t>
      </w:r>
    </w:p>
    <w:p>
      <w:pPr>
        <w:pStyle w:val="96"/>
        <w:rPr>
          <w:rFonts w:hint="default"/>
          <w:color w:val="auto"/>
          <w:highlight w:val="none"/>
        </w:rPr>
      </w:pPr>
      <w:r>
        <w:rPr>
          <w:b/>
          <w:bCs/>
          <w:color w:val="auto"/>
          <w:highlight w:val="none"/>
        </w:rPr>
        <w:t>4.1.</w:t>
      </w:r>
      <w:r>
        <w:rPr>
          <w:rFonts w:hint="eastAsia"/>
          <w:b/>
          <w:bCs/>
          <w:color w:val="auto"/>
          <w:highlight w:val="none"/>
          <w:lang w:val="en-US" w:eastAsia="zh-CN"/>
        </w:rPr>
        <w:t>3</w:t>
      </w:r>
      <w:r>
        <w:rPr>
          <w:color w:val="auto"/>
          <w:highlight w:val="none"/>
        </w:rPr>
        <w:t xml:space="preserve"> 查勘与检测鉴定报告的内容应符合国家相关标准要求，提供的数据和评价结论应全面、客观、准确，</w:t>
      </w:r>
      <w:r>
        <w:rPr>
          <w:rFonts w:hint="eastAsia"/>
          <w:color w:val="auto"/>
          <w:highlight w:val="none"/>
          <w:lang w:val="en-US" w:eastAsia="zh-CN"/>
        </w:rPr>
        <w:t>局部因</w:t>
      </w:r>
      <w:r>
        <w:rPr>
          <w:color w:val="auto"/>
          <w:highlight w:val="none"/>
        </w:rPr>
        <w:t>条件限制无法</w:t>
      </w:r>
      <w:r>
        <w:rPr>
          <w:rFonts w:hint="eastAsia"/>
          <w:color w:val="auto"/>
          <w:highlight w:val="none"/>
          <w:lang w:val="en-US" w:eastAsia="zh-CN"/>
        </w:rPr>
        <w:t>一次性</w:t>
      </w:r>
      <w:r>
        <w:rPr>
          <w:color w:val="auto"/>
          <w:highlight w:val="none"/>
        </w:rPr>
        <w:t>完成时</w:t>
      </w:r>
      <w:r>
        <w:rPr>
          <w:rFonts w:hint="eastAsia"/>
          <w:color w:val="auto"/>
          <w:highlight w:val="none"/>
          <w:lang w:val="en-US" w:eastAsia="zh-CN"/>
        </w:rPr>
        <w:t>应予以说明</w:t>
      </w:r>
      <w:r>
        <w:rPr>
          <w:color w:val="auto"/>
          <w:highlight w:val="none"/>
        </w:rPr>
        <w:t>，</w:t>
      </w:r>
      <w:r>
        <w:rPr>
          <w:rFonts w:hint="eastAsia"/>
          <w:color w:val="auto"/>
          <w:highlight w:val="none"/>
          <w:lang w:val="en-US" w:eastAsia="zh-CN"/>
        </w:rPr>
        <w:t>并</w:t>
      </w:r>
      <w:r>
        <w:rPr>
          <w:color w:val="auto"/>
          <w:highlight w:val="none"/>
        </w:rPr>
        <w:t>在施工过程中进行补充、完善并作出评价。</w:t>
      </w:r>
    </w:p>
    <w:p>
      <w:pPr>
        <w:pStyle w:val="96"/>
        <w:rPr>
          <w:rFonts w:hint="default"/>
          <w:color w:val="auto"/>
          <w:highlight w:val="none"/>
        </w:rPr>
      </w:pPr>
      <w:r>
        <w:rPr>
          <w:b/>
          <w:bCs/>
          <w:color w:val="auto"/>
          <w:highlight w:val="none"/>
        </w:rPr>
        <w:t>4.1.</w:t>
      </w:r>
      <w:r>
        <w:rPr>
          <w:rFonts w:hint="eastAsia"/>
          <w:b/>
          <w:bCs/>
          <w:color w:val="auto"/>
          <w:highlight w:val="none"/>
          <w:lang w:val="en-US" w:eastAsia="zh-CN"/>
        </w:rPr>
        <w:t>4</w:t>
      </w:r>
      <w:r>
        <w:rPr>
          <w:color w:val="auto"/>
          <w:highlight w:val="none"/>
        </w:rPr>
        <w:t xml:space="preserve"> 历史建筑的评估应基于真实、可靠的查勘结果、检测数据资料和分析给出</w:t>
      </w:r>
      <w:r>
        <w:rPr>
          <w:rFonts w:hint="eastAsia"/>
          <w:color w:val="auto"/>
          <w:highlight w:val="none"/>
          <w:lang w:val="en-US" w:eastAsia="zh-CN"/>
        </w:rPr>
        <w:t>符合相关规定的结论</w:t>
      </w:r>
      <w:r>
        <w:rPr>
          <w:color w:val="auto"/>
          <w:highlight w:val="none"/>
        </w:rPr>
        <w:t>。</w:t>
      </w:r>
    </w:p>
    <w:p>
      <w:pPr>
        <w:pStyle w:val="98"/>
        <w:spacing w:before="312" w:after="312"/>
        <w:rPr>
          <w:rFonts w:hint="default"/>
          <w:color w:val="auto"/>
          <w:highlight w:val="none"/>
        </w:rPr>
      </w:pPr>
      <w:bookmarkStart w:id="7" w:name="_Toc17676"/>
      <w:r>
        <w:rPr>
          <w:b/>
          <w:bCs/>
          <w:color w:val="auto"/>
          <w:highlight w:val="none"/>
        </w:rPr>
        <w:t>4.2</w:t>
      </w:r>
      <w:r>
        <w:rPr>
          <w:color w:val="auto"/>
          <w:highlight w:val="none"/>
          <w:lang w:val="en-US"/>
        </w:rPr>
        <w:t xml:space="preserve"> </w:t>
      </w:r>
      <w:r>
        <w:rPr>
          <w:color w:val="auto"/>
          <w:highlight w:val="none"/>
        </w:rPr>
        <w:t>查勘</w:t>
      </w:r>
      <w:bookmarkEnd w:id="7"/>
    </w:p>
    <w:p>
      <w:pPr>
        <w:pStyle w:val="96"/>
        <w:rPr>
          <w:rFonts w:hint="default"/>
          <w:color w:val="auto"/>
          <w:highlight w:val="none"/>
        </w:rPr>
      </w:pPr>
      <w:r>
        <w:rPr>
          <w:b/>
          <w:bCs/>
          <w:color w:val="auto"/>
          <w:highlight w:val="none"/>
        </w:rPr>
        <w:t>4.2.1</w:t>
      </w:r>
      <w:r>
        <w:rPr>
          <w:color w:val="auto"/>
          <w:highlight w:val="none"/>
        </w:rPr>
        <w:t xml:space="preserve"> 历史建筑查勘工作内容应包括资料调查与收集、建筑查勘、结构查勘、设施设备查勘、现状测绘、残损检查、室外环境调查、消防安全状况专项查勘等，并对历史建筑进行测绘建档，历史建筑测绘建档资料详见附录A，同时提交历史建筑查勘成果。</w:t>
      </w:r>
    </w:p>
    <w:p>
      <w:pPr>
        <w:pStyle w:val="96"/>
        <w:rPr>
          <w:rFonts w:hint="default"/>
          <w:color w:val="auto"/>
          <w:highlight w:val="none"/>
        </w:rPr>
      </w:pPr>
      <w:r>
        <w:rPr>
          <w:b/>
          <w:bCs/>
          <w:color w:val="auto"/>
          <w:highlight w:val="none"/>
        </w:rPr>
        <w:t>4.2.2</w:t>
      </w:r>
      <w:r>
        <w:rPr>
          <w:color w:val="auto"/>
          <w:highlight w:val="none"/>
        </w:rPr>
        <w:t xml:space="preserve"> 资料调查与收集包含下列内容：</w:t>
      </w:r>
    </w:p>
    <w:p>
      <w:pPr>
        <w:pStyle w:val="93"/>
        <w:ind w:firstLine="562"/>
        <w:rPr>
          <w:rFonts w:hint="default"/>
          <w:color w:val="auto"/>
          <w:highlight w:val="none"/>
        </w:rPr>
      </w:pPr>
      <w:r>
        <w:rPr>
          <w:b/>
          <w:bCs/>
          <w:color w:val="auto"/>
          <w:highlight w:val="none"/>
        </w:rPr>
        <w:t xml:space="preserve">1 </w:t>
      </w:r>
      <w:r>
        <w:rPr>
          <w:rFonts w:hint="eastAsia"/>
          <w:b w:val="0"/>
          <w:bCs w:val="0"/>
          <w:color w:val="auto"/>
          <w:highlight w:val="none"/>
          <w:lang w:val="en-US" w:eastAsia="zh-CN"/>
        </w:rPr>
        <w:t>历史建筑</w:t>
      </w:r>
      <w:r>
        <w:rPr>
          <w:color w:val="auto"/>
          <w:highlight w:val="none"/>
        </w:rPr>
        <w:t>相关规划资料、保护要求；</w:t>
      </w:r>
    </w:p>
    <w:p>
      <w:pPr>
        <w:pStyle w:val="93"/>
        <w:ind w:firstLine="562"/>
        <w:rPr>
          <w:rFonts w:hint="default"/>
          <w:color w:val="auto"/>
          <w:highlight w:val="none"/>
        </w:rPr>
      </w:pPr>
      <w:r>
        <w:rPr>
          <w:b/>
          <w:bCs/>
          <w:color w:val="auto"/>
          <w:highlight w:val="none"/>
        </w:rPr>
        <w:t xml:space="preserve">2 </w:t>
      </w:r>
      <w:r>
        <w:rPr>
          <w:color w:val="auto"/>
          <w:highlight w:val="none"/>
        </w:rPr>
        <w:t>建筑原始设计、建造相关图纸及资料（如建造起止时间、建筑布局、建筑层数与高度、结构体系、主要材料、历史档案、历史照片等）；</w:t>
      </w:r>
    </w:p>
    <w:p>
      <w:pPr>
        <w:pStyle w:val="93"/>
        <w:ind w:firstLine="562"/>
        <w:rPr>
          <w:rFonts w:hint="default"/>
          <w:color w:val="auto"/>
          <w:highlight w:val="none"/>
        </w:rPr>
      </w:pPr>
      <w:r>
        <w:rPr>
          <w:b/>
          <w:bCs/>
          <w:color w:val="auto"/>
          <w:highlight w:val="none"/>
        </w:rPr>
        <w:t xml:space="preserve">3 </w:t>
      </w:r>
      <w:r>
        <w:rPr>
          <w:color w:val="auto"/>
          <w:highlight w:val="none"/>
        </w:rPr>
        <w:t>建筑管理者、使用者、建造者的信息及日常使用和管理维护记录等；</w:t>
      </w:r>
    </w:p>
    <w:p>
      <w:pPr>
        <w:pStyle w:val="93"/>
        <w:ind w:firstLine="562"/>
        <w:rPr>
          <w:rFonts w:hint="default"/>
          <w:color w:val="auto"/>
          <w:highlight w:val="none"/>
        </w:rPr>
      </w:pPr>
      <w:r>
        <w:rPr>
          <w:b/>
          <w:bCs/>
          <w:color w:val="auto"/>
          <w:highlight w:val="none"/>
        </w:rPr>
        <w:t xml:space="preserve">4 </w:t>
      </w:r>
      <w:r>
        <w:rPr>
          <w:color w:val="auto"/>
          <w:highlight w:val="none"/>
        </w:rPr>
        <w:t>建筑经历的历史事件（如地震、战争、勘察、检测、修缮等等）的相关资料；</w:t>
      </w:r>
    </w:p>
    <w:p>
      <w:pPr>
        <w:pStyle w:val="93"/>
        <w:ind w:firstLine="562"/>
        <w:rPr>
          <w:rFonts w:hint="eastAsia"/>
          <w:color w:val="auto"/>
          <w:highlight w:val="none"/>
          <w:lang w:eastAsia="zh-CN"/>
        </w:rPr>
      </w:pPr>
      <w:r>
        <w:rPr>
          <w:b/>
          <w:bCs/>
          <w:color w:val="auto"/>
          <w:highlight w:val="none"/>
        </w:rPr>
        <w:t xml:space="preserve">5 </w:t>
      </w:r>
      <w:r>
        <w:rPr>
          <w:color w:val="auto"/>
          <w:highlight w:val="none"/>
        </w:rPr>
        <w:t>历史建筑所在区域的地质、水文、气象和地下资源开采等专项资料以及基础设施相关资料</w:t>
      </w:r>
      <w:r>
        <w:rPr>
          <w:rFonts w:hint="eastAsia"/>
          <w:color w:val="auto"/>
          <w:highlight w:val="none"/>
          <w:lang w:eastAsia="zh-CN"/>
        </w:rPr>
        <w:t>；</w:t>
      </w:r>
    </w:p>
    <w:p>
      <w:pPr>
        <w:pStyle w:val="93"/>
        <w:ind w:firstLine="562"/>
        <w:rPr>
          <w:rFonts w:hint="default"/>
          <w:color w:val="auto"/>
          <w:highlight w:val="none"/>
          <w:lang w:val="en-US" w:eastAsia="zh-CN"/>
        </w:rPr>
      </w:pPr>
      <w:r>
        <w:rPr>
          <w:rFonts w:hint="eastAsia"/>
          <w:b/>
          <w:bCs/>
          <w:color w:val="auto"/>
          <w:highlight w:val="none"/>
          <w:lang w:val="en-US" w:eastAsia="zh-CN"/>
        </w:rPr>
        <w:t>6</w:t>
      </w:r>
      <w:r>
        <w:rPr>
          <w:rFonts w:hint="eastAsia"/>
          <w:color w:val="auto"/>
          <w:highlight w:val="none"/>
          <w:lang w:val="en-US" w:eastAsia="zh-CN"/>
        </w:rPr>
        <w:t xml:space="preserve"> 伪满时期建筑宜重点收集与其建造背景、使用历史、相关历史事件及人物有关的档案、文献及影像资料，梳理其历史脉络与价值载体。</w:t>
      </w:r>
    </w:p>
    <w:p>
      <w:pPr>
        <w:pStyle w:val="96"/>
        <w:rPr>
          <w:rFonts w:hint="default"/>
          <w:color w:val="auto"/>
          <w:highlight w:val="none"/>
        </w:rPr>
      </w:pPr>
      <w:r>
        <w:rPr>
          <w:b/>
          <w:bCs/>
          <w:color w:val="auto"/>
          <w:highlight w:val="none"/>
        </w:rPr>
        <w:t>4.2.3</w:t>
      </w:r>
      <w:r>
        <w:rPr>
          <w:color w:val="auto"/>
          <w:highlight w:val="none"/>
        </w:rPr>
        <w:t xml:space="preserve"> 建筑查勘包含下列内容：</w:t>
      </w:r>
    </w:p>
    <w:p>
      <w:pPr>
        <w:pStyle w:val="93"/>
        <w:ind w:firstLine="562"/>
        <w:rPr>
          <w:rFonts w:hint="default"/>
          <w:color w:val="auto"/>
          <w:highlight w:val="none"/>
        </w:rPr>
      </w:pPr>
      <w:r>
        <w:rPr>
          <w:b/>
          <w:bCs/>
          <w:color w:val="auto"/>
          <w:highlight w:val="none"/>
        </w:rPr>
        <w:t xml:space="preserve">1 </w:t>
      </w:r>
      <w:r>
        <w:rPr>
          <w:color w:val="auto"/>
          <w:highlight w:val="none"/>
        </w:rPr>
        <w:t>屋面的渗漏和损坏状况；</w:t>
      </w:r>
    </w:p>
    <w:p>
      <w:pPr>
        <w:pStyle w:val="93"/>
        <w:ind w:firstLine="562"/>
        <w:rPr>
          <w:rFonts w:hint="default"/>
          <w:color w:val="auto"/>
          <w:highlight w:val="none"/>
        </w:rPr>
      </w:pPr>
      <w:r>
        <w:rPr>
          <w:b/>
          <w:bCs/>
          <w:color w:val="auto"/>
          <w:highlight w:val="none"/>
        </w:rPr>
        <w:t xml:space="preserve">2 </w:t>
      </w:r>
      <w:r>
        <w:rPr>
          <w:color w:val="auto"/>
          <w:highlight w:val="none"/>
        </w:rPr>
        <w:t>女儿墙、出屋面烟囱、附属构筑物等的变形和损坏情况；</w:t>
      </w:r>
    </w:p>
    <w:p>
      <w:pPr>
        <w:pStyle w:val="93"/>
        <w:ind w:firstLine="562"/>
        <w:rPr>
          <w:rFonts w:hint="default"/>
          <w:color w:val="auto"/>
          <w:highlight w:val="none"/>
        </w:rPr>
      </w:pPr>
      <w:r>
        <w:rPr>
          <w:b/>
          <w:bCs/>
          <w:color w:val="auto"/>
          <w:highlight w:val="none"/>
        </w:rPr>
        <w:t xml:space="preserve">3 </w:t>
      </w:r>
      <w:r>
        <w:rPr>
          <w:color w:val="auto"/>
          <w:highlight w:val="none"/>
        </w:rPr>
        <w:t>外墙饰面的开裂、渗漏、空鼓和脱落等损伤状况；</w:t>
      </w:r>
    </w:p>
    <w:p>
      <w:pPr>
        <w:pStyle w:val="93"/>
        <w:ind w:firstLine="562"/>
        <w:rPr>
          <w:rFonts w:hint="default"/>
          <w:color w:val="auto"/>
          <w:highlight w:val="none"/>
        </w:rPr>
      </w:pPr>
      <w:r>
        <w:rPr>
          <w:b/>
          <w:bCs/>
          <w:color w:val="auto"/>
          <w:highlight w:val="none"/>
        </w:rPr>
        <w:t xml:space="preserve">4 </w:t>
      </w:r>
      <w:r>
        <w:rPr>
          <w:color w:val="auto"/>
          <w:highlight w:val="none"/>
        </w:rPr>
        <w:t>外墙门窗、幕墙等围护结构的密封性、破损状况以及与主体结构连接的缺陷、变形、损伤情况；</w:t>
      </w:r>
    </w:p>
    <w:p>
      <w:pPr>
        <w:pStyle w:val="93"/>
        <w:ind w:firstLine="562"/>
        <w:rPr>
          <w:rFonts w:hint="default"/>
          <w:color w:val="auto"/>
          <w:highlight w:val="none"/>
        </w:rPr>
      </w:pPr>
      <w:r>
        <w:rPr>
          <w:b/>
          <w:bCs/>
          <w:color w:val="auto"/>
          <w:highlight w:val="none"/>
        </w:rPr>
        <w:t xml:space="preserve">5 </w:t>
      </w:r>
      <w:r>
        <w:rPr>
          <w:color w:val="auto"/>
          <w:highlight w:val="none"/>
        </w:rPr>
        <w:t>遮阳棚、</w:t>
      </w:r>
      <w:r>
        <w:rPr>
          <w:color w:val="auto"/>
          <w:highlight w:val="none"/>
          <w:lang w:val="en-US"/>
        </w:rPr>
        <w:t>雨棚</w:t>
      </w:r>
      <w:r>
        <w:rPr>
          <w:color w:val="auto"/>
          <w:highlight w:val="none"/>
        </w:rPr>
        <w:t>、空调架、晾衣架、窗台花架、避雷装置等建筑外立面附加设施的损坏以及与主体结构连接的缺陷、变形、损伤情况；</w:t>
      </w:r>
    </w:p>
    <w:p>
      <w:pPr>
        <w:pStyle w:val="93"/>
        <w:ind w:firstLine="562"/>
        <w:rPr>
          <w:color w:val="auto"/>
          <w:highlight w:val="none"/>
        </w:rPr>
      </w:pPr>
      <w:r>
        <w:rPr>
          <w:b/>
          <w:bCs/>
          <w:color w:val="auto"/>
          <w:highlight w:val="none"/>
        </w:rPr>
        <w:t xml:space="preserve">6 </w:t>
      </w:r>
      <w:r>
        <w:rPr>
          <w:color w:val="auto"/>
          <w:highlight w:val="none"/>
        </w:rPr>
        <w:t>室内装饰装修与主体结构连接的缺陷、变形、损伤情况；</w:t>
      </w:r>
    </w:p>
    <w:p>
      <w:pPr>
        <w:pStyle w:val="93"/>
        <w:ind w:firstLine="562"/>
        <w:rPr>
          <w:rFonts w:hint="default"/>
          <w:color w:val="auto"/>
          <w:highlight w:val="none"/>
        </w:rPr>
      </w:pPr>
      <w:r>
        <w:rPr>
          <w:rFonts w:hint="eastAsia"/>
          <w:b/>
          <w:bCs/>
          <w:color w:val="auto"/>
          <w:highlight w:val="none"/>
          <w:lang w:val="en-US" w:eastAsia="zh-CN"/>
        </w:rPr>
        <w:t>7</w:t>
      </w:r>
      <w:r>
        <w:rPr>
          <w:rFonts w:hint="eastAsia"/>
          <w:color w:val="auto"/>
          <w:highlight w:val="none"/>
          <w:lang w:val="en-US" w:eastAsia="zh-CN"/>
        </w:rPr>
        <w:t xml:space="preserve"> </w:t>
      </w:r>
      <w:r>
        <w:rPr>
          <w:rFonts w:hint="eastAsia"/>
          <w:color w:val="auto"/>
          <w:highlight w:val="none"/>
        </w:rPr>
        <w:t>材料</w:t>
      </w:r>
      <w:r>
        <w:rPr>
          <w:rFonts w:hint="eastAsia"/>
          <w:color w:val="auto"/>
          <w:highlight w:val="none"/>
          <w:lang w:val="en-US" w:eastAsia="zh-CN"/>
        </w:rPr>
        <w:t>类型</w:t>
      </w:r>
      <w:r>
        <w:rPr>
          <w:rFonts w:hint="eastAsia"/>
          <w:color w:val="auto"/>
          <w:highlight w:val="none"/>
        </w:rPr>
        <w:t>及施工工艺</w:t>
      </w:r>
      <w:r>
        <w:rPr>
          <w:rFonts w:hint="eastAsia"/>
          <w:color w:val="auto"/>
          <w:highlight w:val="none"/>
          <w:lang w:val="en-US" w:eastAsia="zh-CN"/>
        </w:rPr>
        <w:t>查勘</w:t>
      </w:r>
      <w:r>
        <w:rPr>
          <w:rFonts w:hint="eastAsia"/>
          <w:color w:val="auto"/>
          <w:highlight w:val="none"/>
          <w:lang w:eastAsia="zh-CN"/>
        </w:rPr>
        <w:t>，</w:t>
      </w:r>
      <w:r>
        <w:rPr>
          <w:rFonts w:hint="eastAsia"/>
          <w:color w:val="auto"/>
          <w:highlight w:val="none"/>
        </w:rPr>
        <w:t>包括</w:t>
      </w:r>
      <w:r>
        <w:rPr>
          <w:rFonts w:hint="eastAsia"/>
          <w:color w:val="auto"/>
          <w:highlight w:val="none"/>
          <w:lang w:val="en-US" w:eastAsia="zh-CN"/>
        </w:rPr>
        <w:t>建筑风貌的变迁及材料的历史时期，</w:t>
      </w:r>
      <w:r>
        <w:rPr>
          <w:rFonts w:hint="eastAsia" w:ascii="Times New Roman" w:eastAsia="宋体"/>
          <w:color w:val="auto"/>
          <w:highlight w:val="none"/>
          <w:lang w:val="en-US" w:eastAsia="zh-CN"/>
        </w:rPr>
        <w:t>楼地面</w:t>
      </w:r>
      <w:r>
        <w:rPr>
          <w:rFonts w:hint="eastAsia"/>
          <w:color w:val="auto"/>
          <w:highlight w:val="none"/>
          <w:lang w:val="en-US" w:eastAsia="zh-CN"/>
        </w:rPr>
        <w:t>、墙面、</w:t>
      </w:r>
      <w:r>
        <w:rPr>
          <w:rFonts w:hint="eastAsia" w:ascii="Times New Roman" w:eastAsia="宋体"/>
          <w:color w:val="auto"/>
          <w:highlight w:val="none"/>
          <w:lang w:val="en-US" w:eastAsia="zh-CN"/>
        </w:rPr>
        <w:t>屋面、</w:t>
      </w:r>
      <w:r>
        <w:rPr>
          <w:rFonts w:hint="eastAsia"/>
          <w:color w:val="auto"/>
          <w:highlight w:val="none"/>
          <w:lang w:val="en-US" w:eastAsia="zh-CN"/>
        </w:rPr>
        <w:t>门窗、细部构件的</w:t>
      </w:r>
      <w:r>
        <w:rPr>
          <w:rFonts w:hint="eastAsia"/>
          <w:color w:val="auto"/>
          <w:highlight w:val="none"/>
        </w:rPr>
        <w:t>材料类型及</w:t>
      </w:r>
      <w:r>
        <w:rPr>
          <w:rFonts w:hint="eastAsia"/>
          <w:color w:val="auto"/>
          <w:highlight w:val="none"/>
          <w:lang w:val="en-US" w:eastAsia="zh-CN"/>
        </w:rPr>
        <w:t>施工</w:t>
      </w:r>
      <w:r>
        <w:rPr>
          <w:rFonts w:hint="eastAsia"/>
          <w:color w:val="auto"/>
          <w:highlight w:val="none"/>
        </w:rPr>
        <w:t>工艺。</w:t>
      </w:r>
    </w:p>
    <w:p>
      <w:pPr>
        <w:pStyle w:val="96"/>
        <w:rPr>
          <w:rFonts w:hint="default"/>
          <w:color w:val="auto"/>
          <w:highlight w:val="none"/>
        </w:rPr>
      </w:pPr>
      <w:r>
        <w:rPr>
          <w:b/>
          <w:bCs/>
          <w:color w:val="auto"/>
          <w:highlight w:val="none"/>
        </w:rPr>
        <w:t>4.2.4</w:t>
      </w:r>
      <w:r>
        <w:rPr>
          <w:color w:val="auto"/>
          <w:highlight w:val="none"/>
        </w:rPr>
        <w:t xml:space="preserve"> 结构查勘包含下列内容：</w:t>
      </w:r>
    </w:p>
    <w:p>
      <w:pPr>
        <w:pStyle w:val="93"/>
        <w:ind w:firstLine="562"/>
        <w:rPr>
          <w:color w:val="auto"/>
          <w:highlight w:val="none"/>
        </w:rPr>
      </w:pPr>
      <w:r>
        <w:rPr>
          <w:b/>
          <w:bCs/>
          <w:color w:val="auto"/>
          <w:highlight w:val="none"/>
        </w:rPr>
        <w:t xml:space="preserve">1 </w:t>
      </w:r>
      <w:r>
        <w:rPr>
          <w:color w:val="auto"/>
          <w:highlight w:val="none"/>
        </w:rPr>
        <w:t>结构的使用荷载变化情况；</w:t>
      </w:r>
    </w:p>
    <w:p>
      <w:pPr>
        <w:pStyle w:val="93"/>
        <w:ind w:firstLine="562"/>
        <w:rPr>
          <w:color w:val="auto"/>
          <w:highlight w:val="none"/>
        </w:rPr>
      </w:pPr>
      <w:r>
        <w:rPr>
          <w:rFonts w:hint="eastAsia"/>
          <w:b/>
          <w:bCs/>
          <w:color w:val="auto"/>
          <w:highlight w:val="none"/>
          <w:lang w:val="en-US" w:eastAsia="zh-CN"/>
        </w:rPr>
        <w:t>2</w:t>
      </w:r>
      <w:r>
        <w:rPr>
          <w:b/>
          <w:bCs/>
          <w:color w:val="auto"/>
          <w:highlight w:val="none"/>
        </w:rPr>
        <w:t xml:space="preserve"> </w:t>
      </w:r>
      <w:r>
        <w:rPr>
          <w:color w:val="auto"/>
          <w:highlight w:val="none"/>
        </w:rPr>
        <w:t>建筑周围环境变化和结构整体及局部</w:t>
      </w:r>
      <w:r>
        <w:rPr>
          <w:rFonts w:hint="eastAsia"/>
          <w:color w:val="auto"/>
          <w:highlight w:val="none"/>
          <w:lang w:val="en-US" w:eastAsia="zh-CN"/>
        </w:rPr>
        <w:t>开裂、</w:t>
      </w:r>
      <w:r>
        <w:rPr>
          <w:color w:val="auto"/>
          <w:highlight w:val="none"/>
        </w:rPr>
        <w:t>变形；</w:t>
      </w:r>
    </w:p>
    <w:p>
      <w:pPr>
        <w:pStyle w:val="93"/>
        <w:ind w:firstLine="562"/>
        <w:rPr>
          <w:rFonts w:hint="default"/>
          <w:color w:val="auto"/>
          <w:highlight w:val="none"/>
        </w:rPr>
      </w:pPr>
      <w:r>
        <w:rPr>
          <w:rFonts w:hint="eastAsia"/>
          <w:b/>
          <w:bCs/>
          <w:color w:val="auto"/>
          <w:highlight w:val="none"/>
          <w:lang w:val="en-US" w:eastAsia="zh-CN"/>
        </w:rPr>
        <w:t xml:space="preserve">3 </w:t>
      </w:r>
      <w:r>
        <w:rPr>
          <w:rFonts w:hint="eastAsia"/>
          <w:color w:val="auto"/>
          <w:highlight w:val="none"/>
          <w:lang w:val="en-US" w:eastAsia="zh-CN"/>
        </w:rPr>
        <w:t>地面沉降及墙体残损情况；</w:t>
      </w:r>
    </w:p>
    <w:p>
      <w:pPr>
        <w:pStyle w:val="93"/>
        <w:ind w:firstLine="562"/>
        <w:rPr>
          <w:rFonts w:hint="default"/>
          <w:color w:val="auto"/>
          <w:highlight w:val="none"/>
        </w:rPr>
      </w:pPr>
      <w:r>
        <w:rPr>
          <w:rFonts w:hint="eastAsia"/>
          <w:b/>
          <w:bCs/>
          <w:color w:val="auto"/>
          <w:highlight w:val="none"/>
          <w:lang w:val="en-US" w:eastAsia="zh-CN"/>
        </w:rPr>
        <w:t>4</w:t>
      </w:r>
      <w:r>
        <w:rPr>
          <w:b/>
          <w:bCs/>
          <w:color w:val="auto"/>
          <w:highlight w:val="none"/>
        </w:rPr>
        <w:t xml:space="preserve"> </w:t>
      </w:r>
      <w:r>
        <w:rPr>
          <w:color w:val="auto"/>
          <w:highlight w:val="none"/>
        </w:rPr>
        <w:t>结构构件及其连接的缺陷，变形、损伤。</w:t>
      </w:r>
    </w:p>
    <w:p>
      <w:pPr>
        <w:pStyle w:val="96"/>
        <w:rPr>
          <w:rFonts w:hint="default"/>
          <w:color w:val="auto"/>
          <w:highlight w:val="none"/>
        </w:rPr>
      </w:pPr>
      <w:r>
        <w:rPr>
          <w:b/>
          <w:bCs/>
          <w:color w:val="auto"/>
          <w:highlight w:val="none"/>
        </w:rPr>
        <w:t>4.2.5</w:t>
      </w:r>
      <w:r>
        <w:rPr>
          <w:color w:val="auto"/>
          <w:highlight w:val="none"/>
        </w:rPr>
        <w:t xml:space="preserve"> 设施设备查勘包含下列内容：</w:t>
      </w:r>
    </w:p>
    <w:p>
      <w:pPr>
        <w:pStyle w:val="93"/>
        <w:ind w:firstLine="562"/>
        <w:rPr>
          <w:rFonts w:hint="default"/>
          <w:color w:val="auto"/>
          <w:highlight w:val="none"/>
        </w:rPr>
      </w:pPr>
      <w:r>
        <w:rPr>
          <w:b/>
          <w:bCs/>
          <w:color w:val="auto"/>
          <w:highlight w:val="none"/>
        </w:rPr>
        <w:t xml:space="preserve">1 </w:t>
      </w:r>
      <w:r>
        <w:rPr>
          <w:color w:val="auto"/>
          <w:highlight w:val="none"/>
        </w:rPr>
        <w:t>给排水、电气、采暖通风、消防等设施设备布置情况及所处的工作环境和使用情况；</w:t>
      </w:r>
    </w:p>
    <w:p>
      <w:pPr>
        <w:pStyle w:val="93"/>
        <w:ind w:firstLine="562"/>
        <w:rPr>
          <w:rFonts w:hint="default"/>
          <w:color w:val="auto"/>
          <w:highlight w:val="none"/>
        </w:rPr>
      </w:pPr>
      <w:r>
        <w:rPr>
          <w:b/>
          <w:bCs/>
          <w:color w:val="auto"/>
          <w:highlight w:val="none"/>
        </w:rPr>
        <w:t xml:space="preserve">2 </w:t>
      </w:r>
      <w:r>
        <w:rPr>
          <w:color w:val="auto"/>
          <w:highlight w:val="none"/>
        </w:rPr>
        <w:t>设施设备、电气线路、附属管线、管道、阀门及其连接的材料等老化、渗漏、防护层损坏情况；</w:t>
      </w:r>
    </w:p>
    <w:p>
      <w:pPr>
        <w:pStyle w:val="93"/>
        <w:ind w:firstLine="562"/>
        <w:rPr>
          <w:rFonts w:hint="default"/>
          <w:color w:val="auto"/>
          <w:highlight w:val="none"/>
        </w:rPr>
      </w:pPr>
      <w:r>
        <w:rPr>
          <w:b/>
          <w:bCs/>
          <w:color w:val="auto"/>
          <w:highlight w:val="none"/>
        </w:rPr>
        <w:t xml:space="preserve">3 </w:t>
      </w:r>
      <w:r>
        <w:rPr>
          <w:color w:val="auto"/>
          <w:highlight w:val="none"/>
        </w:rPr>
        <w:t>系统运行的异常振动和噪声情况。</w:t>
      </w:r>
    </w:p>
    <w:p>
      <w:pPr>
        <w:pStyle w:val="96"/>
        <w:rPr>
          <w:rFonts w:hint="default"/>
          <w:color w:val="auto"/>
          <w:highlight w:val="none"/>
        </w:rPr>
      </w:pPr>
      <w:r>
        <w:rPr>
          <w:b/>
          <w:bCs/>
          <w:color w:val="auto"/>
          <w:highlight w:val="none"/>
        </w:rPr>
        <w:t>4.2.6</w:t>
      </w:r>
      <w:r>
        <w:rPr>
          <w:color w:val="auto"/>
          <w:highlight w:val="none"/>
        </w:rPr>
        <w:t xml:space="preserve"> 现状测绘图纸应包括保护范围内的总平面，历史建筑的各层平面、</w:t>
      </w:r>
      <w:r>
        <w:rPr>
          <w:rFonts w:hint="eastAsia"/>
          <w:color w:val="auto"/>
          <w:highlight w:val="none"/>
          <w:lang w:val="en-US" w:eastAsia="zh-CN"/>
        </w:rPr>
        <w:t>顶棚平面图、</w:t>
      </w:r>
      <w:r>
        <w:rPr>
          <w:color w:val="auto"/>
          <w:highlight w:val="none"/>
        </w:rPr>
        <w:t>屋顶平面</w:t>
      </w:r>
      <w:r>
        <w:rPr>
          <w:rFonts w:hint="eastAsia"/>
          <w:color w:val="auto"/>
          <w:highlight w:val="none"/>
          <w:lang w:val="en-US" w:eastAsia="zh-CN"/>
        </w:rPr>
        <w:t>、</w:t>
      </w:r>
      <w:r>
        <w:rPr>
          <w:color w:val="auto"/>
          <w:highlight w:val="none"/>
        </w:rPr>
        <w:t>各向立面图、必要的剖面、典型构件大样图、结构布置等，并反映残损状况。</w:t>
      </w:r>
    </w:p>
    <w:p>
      <w:pPr>
        <w:pStyle w:val="93"/>
        <w:ind w:firstLine="562"/>
        <w:rPr>
          <w:rFonts w:hint="default"/>
          <w:color w:val="auto"/>
          <w:highlight w:val="none"/>
        </w:rPr>
      </w:pPr>
      <w:r>
        <w:rPr>
          <w:b/>
          <w:bCs/>
          <w:color w:val="auto"/>
          <w:highlight w:val="none"/>
        </w:rPr>
        <w:t xml:space="preserve">1 </w:t>
      </w:r>
      <w:r>
        <w:rPr>
          <w:color w:val="auto"/>
          <w:highlight w:val="none"/>
        </w:rPr>
        <w:t>总平面图应反映历史建筑的保护范围、周边历史环境要素及其与历史建筑本体的关系；</w:t>
      </w:r>
    </w:p>
    <w:p>
      <w:pPr>
        <w:pStyle w:val="93"/>
        <w:ind w:firstLine="562"/>
        <w:rPr>
          <w:rFonts w:hint="default"/>
          <w:color w:val="auto"/>
          <w:highlight w:val="none"/>
        </w:rPr>
      </w:pPr>
      <w:r>
        <w:rPr>
          <w:b/>
          <w:bCs/>
          <w:color w:val="auto"/>
          <w:highlight w:val="none"/>
        </w:rPr>
        <w:t xml:space="preserve">2 </w:t>
      </w:r>
      <w:r>
        <w:rPr>
          <w:color w:val="auto"/>
          <w:highlight w:val="none"/>
        </w:rPr>
        <w:t>平、立、剖面图应反映建筑形制、尺寸、地形及与相邻建筑关系等；</w:t>
      </w:r>
    </w:p>
    <w:p>
      <w:pPr>
        <w:pStyle w:val="93"/>
        <w:ind w:firstLine="562"/>
        <w:rPr>
          <w:rFonts w:hint="default"/>
          <w:color w:val="auto"/>
          <w:highlight w:val="none"/>
        </w:rPr>
      </w:pPr>
      <w:r>
        <w:rPr>
          <w:b/>
          <w:bCs/>
          <w:color w:val="auto"/>
          <w:highlight w:val="none"/>
        </w:rPr>
        <w:t xml:space="preserve">3 </w:t>
      </w:r>
      <w:r>
        <w:rPr>
          <w:color w:val="auto"/>
          <w:highlight w:val="none"/>
        </w:rPr>
        <w:t>大样图反映价值要素的特征及相邻构件构造关系，应在平、立、剖面图上索引清晰；</w:t>
      </w:r>
    </w:p>
    <w:p>
      <w:pPr>
        <w:pStyle w:val="93"/>
        <w:ind w:firstLine="562"/>
        <w:rPr>
          <w:rFonts w:hint="default"/>
          <w:color w:val="auto"/>
          <w:highlight w:val="none"/>
        </w:rPr>
      </w:pPr>
      <w:r>
        <w:rPr>
          <w:b/>
          <w:bCs/>
          <w:color w:val="auto"/>
          <w:highlight w:val="none"/>
        </w:rPr>
        <w:t xml:space="preserve">4 </w:t>
      </w:r>
      <w:r>
        <w:rPr>
          <w:color w:val="auto"/>
          <w:highlight w:val="none"/>
        </w:rPr>
        <w:t>各类图纸应注明价值要素的分布情况、建筑及其构件的残损情况和范围。</w:t>
      </w:r>
    </w:p>
    <w:p>
      <w:pPr>
        <w:pStyle w:val="96"/>
        <w:rPr>
          <w:rFonts w:hint="default"/>
          <w:color w:val="auto"/>
          <w:highlight w:val="none"/>
        </w:rPr>
      </w:pPr>
      <w:r>
        <w:rPr>
          <w:b/>
          <w:bCs/>
          <w:color w:val="auto"/>
          <w:highlight w:val="none"/>
        </w:rPr>
        <w:t>4.2.7</w:t>
      </w:r>
      <w:r>
        <w:rPr>
          <w:color w:val="auto"/>
          <w:highlight w:val="none"/>
        </w:rPr>
        <w:t xml:space="preserve"> 残损检查应包括建筑、结构、设施设备等方面的检查，残损检查重点对象及主要内容详见附录B。</w:t>
      </w:r>
    </w:p>
    <w:p>
      <w:pPr>
        <w:pStyle w:val="96"/>
        <w:rPr>
          <w:rFonts w:hint="default"/>
          <w:color w:val="auto"/>
          <w:highlight w:val="none"/>
        </w:rPr>
      </w:pPr>
      <w:r>
        <w:rPr>
          <w:b/>
          <w:bCs/>
          <w:color w:val="auto"/>
          <w:highlight w:val="none"/>
        </w:rPr>
        <w:t>4.2.8</w:t>
      </w:r>
      <w:r>
        <w:rPr>
          <w:color w:val="auto"/>
          <w:highlight w:val="none"/>
        </w:rPr>
        <w:t xml:space="preserve"> 室外环境调查应收集保护范围内室外环境的现状信息、历史资料和基础设施情况等。</w:t>
      </w:r>
    </w:p>
    <w:p>
      <w:pPr>
        <w:pStyle w:val="96"/>
        <w:rPr>
          <w:rFonts w:hint="default"/>
          <w:color w:val="auto"/>
          <w:highlight w:val="none"/>
        </w:rPr>
      </w:pPr>
      <w:r>
        <w:rPr>
          <w:b/>
          <w:bCs/>
          <w:color w:val="auto"/>
          <w:highlight w:val="none"/>
        </w:rPr>
        <w:t>4.2.9</w:t>
      </w:r>
      <w:r>
        <w:rPr>
          <w:color w:val="auto"/>
          <w:highlight w:val="none"/>
        </w:rPr>
        <w:t xml:space="preserve"> 消防安全状况专项查勘宜包括但不限于以下内容：</w:t>
      </w:r>
    </w:p>
    <w:p>
      <w:pPr>
        <w:pStyle w:val="93"/>
        <w:ind w:firstLine="562"/>
        <w:rPr>
          <w:rFonts w:hint="default"/>
          <w:color w:val="auto"/>
          <w:highlight w:val="none"/>
        </w:rPr>
      </w:pPr>
      <w:r>
        <w:rPr>
          <w:b/>
          <w:bCs/>
          <w:color w:val="auto"/>
          <w:highlight w:val="none"/>
        </w:rPr>
        <w:t xml:space="preserve">1 </w:t>
      </w:r>
      <w:r>
        <w:rPr>
          <w:color w:val="auto"/>
          <w:highlight w:val="none"/>
        </w:rPr>
        <w:t>基本概况：既有消防设施系统图等现状情况、保护管理机构设置或专人管理岗位设置等保护情况；</w:t>
      </w:r>
    </w:p>
    <w:p>
      <w:pPr>
        <w:pStyle w:val="93"/>
        <w:ind w:firstLine="562"/>
        <w:rPr>
          <w:rFonts w:hint="eastAsia" w:eastAsia="宋体"/>
          <w:color w:val="auto"/>
          <w:highlight w:val="none"/>
          <w:lang w:eastAsia="zh-CN"/>
        </w:rPr>
      </w:pPr>
      <w:r>
        <w:rPr>
          <w:b/>
          <w:bCs/>
          <w:color w:val="auto"/>
          <w:highlight w:val="none"/>
        </w:rPr>
        <w:t xml:space="preserve">2 </w:t>
      </w:r>
      <w:r>
        <w:rPr>
          <w:color w:val="auto"/>
          <w:highlight w:val="none"/>
        </w:rPr>
        <w:t>火灾危险源：历史建筑及其周边区域火灾危险源</w:t>
      </w:r>
      <w:r>
        <w:rPr>
          <w:rFonts w:hint="eastAsia"/>
          <w:color w:val="auto"/>
          <w:highlight w:val="none"/>
          <w:lang w:val="en-US" w:eastAsia="zh-CN"/>
        </w:rPr>
        <w:t>及防火间距情况</w:t>
      </w:r>
      <w:r>
        <w:rPr>
          <w:color w:val="auto"/>
          <w:highlight w:val="none"/>
        </w:rPr>
        <w:t>；</w:t>
      </w:r>
      <w:r>
        <w:rPr>
          <w:rFonts w:hint="eastAsia"/>
          <w:color w:val="auto"/>
          <w:highlight w:val="none"/>
          <w:lang w:val="en-US" w:eastAsia="zh-CN"/>
        </w:rPr>
        <w:t>建筑</w:t>
      </w:r>
      <w:r>
        <w:rPr>
          <w:color w:val="auto"/>
          <w:highlight w:val="none"/>
        </w:rPr>
        <w:t>防雷保护装置情况</w:t>
      </w:r>
      <w:r>
        <w:rPr>
          <w:rFonts w:hint="eastAsia"/>
          <w:color w:val="auto"/>
          <w:highlight w:val="none"/>
          <w:lang w:eastAsia="zh-CN"/>
        </w:rPr>
        <w:t>；</w:t>
      </w:r>
      <w:r>
        <w:rPr>
          <w:color w:val="auto"/>
          <w:highlight w:val="none"/>
        </w:rPr>
        <w:t>柱、梁、墙、板、楼梯、固定隔断等固体可燃物情况；建筑内部装饰装修、家具等移动可燃物情况；</w:t>
      </w:r>
      <w:r>
        <w:rPr>
          <w:rFonts w:hint="eastAsia"/>
          <w:color w:val="auto"/>
          <w:highlight w:val="none"/>
          <w:lang w:val="en-US" w:eastAsia="zh-CN"/>
        </w:rPr>
        <w:t>建筑</w:t>
      </w:r>
      <w:r>
        <w:rPr>
          <w:color w:val="auto"/>
          <w:highlight w:val="none"/>
        </w:rPr>
        <w:t>用火、用气、用油、用电情况</w:t>
      </w:r>
      <w:r>
        <w:rPr>
          <w:rFonts w:hint="eastAsia"/>
          <w:color w:val="auto"/>
          <w:highlight w:val="none"/>
          <w:lang w:eastAsia="zh-CN"/>
        </w:rPr>
        <w:t>；</w:t>
      </w:r>
    </w:p>
    <w:p>
      <w:pPr>
        <w:pStyle w:val="93"/>
        <w:ind w:firstLine="562"/>
        <w:rPr>
          <w:rFonts w:hint="default"/>
          <w:color w:val="auto"/>
          <w:highlight w:val="none"/>
        </w:rPr>
      </w:pPr>
      <w:r>
        <w:rPr>
          <w:b/>
          <w:bCs/>
          <w:color w:val="auto"/>
          <w:highlight w:val="none"/>
        </w:rPr>
        <w:t xml:space="preserve">3 </w:t>
      </w:r>
      <w:r>
        <w:rPr>
          <w:color w:val="auto"/>
          <w:highlight w:val="none"/>
        </w:rPr>
        <w:t>建筑防火概况：建筑参数、耐火等级、防火间距、</w:t>
      </w:r>
      <w:r>
        <w:rPr>
          <w:rFonts w:hint="eastAsia"/>
          <w:color w:val="auto"/>
          <w:highlight w:val="none"/>
          <w:lang w:val="en-US" w:eastAsia="zh-CN"/>
        </w:rPr>
        <w:t>防火分区、</w:t>
      </w:r>
      <w:r>
        <w:rPr>
          <w:color w:val="auto"/>
          <w:highlight w:val="none"/>
        </w:rPr>
        <w:t>疏散条件</w:t>
      </w:r>
      <w:r>
        <w:rPr>
          <w:rFonts w:hint="eastAsia"/>
          <w:color w:val="auto"/>
          <w:highlight w:val="none"/>
          <w:lang w:eastAsia="zh-CN"/>
        </w:rPr>
        <w:t>、</w:t>
      </w:r>
      <w:r>
        <w:rPr>
          <w:rFonts w:hint="eastAsia"/>
          <w:color w:val="auto"/>
          <w:highlight w:val="none"/>
          <w:lang w:val="en-US" w:eastAsia="zh-CN"/>
        </w:rPr>
        <w:t>部品部件燃烧性能；</w:t>
      </w:r>
    </w:p>
    <w:p>
      <w:pPr>
        <w:pStyle w:val="93"/>
        <w:ind w:firstLine="562"/>
        <w:rPr>
          <w:rFonts w:hint="eastAsia" w:eastAsia="宋体"/>
          <w:color w:val="auto"/>
          <w:highlight w:val="none"/>
          <w:lang w:eastAsia="zh-CN"/>
        </w:rPr>
      </w:pPr>
      <w:r>
        <w:rPr>
          <w:b/>
          <w:bCs/>
          <w:color w:val="auto"/>
          <w:highlight w:val="none"/>
        </w:rPr>
        <w:t xml:space="preserve">4 </w:t>
      </w:r>
      <w:r>
        <w:rPr>
          <w:color w:val="auto"/>
          <w:highlight w:val="none"/>
        </w:rPr>
        <w:t>消防设施：消防给水系统、灭火系统和设施、火灾自动报警系统、防排烟系统、消防电源及配电、消防应急照明和疏散指示标志、消防控制室</w:t>
      </w:r>
      <w:r>
        <w:rPr>
          <w:rFonts w:hint="eastAsia"/>
          <w:color w:val="auto"/>
          <w:highlight w:val="none"/>
          <w:lang w:eastAsia="zh-CN"/>
        </w:rPr>
        <w:t>；</w:t>
      </w:r>
    </w:p>
    <w:p>
      <w:pPr>
        <w:pStyle w:val="93"/>
        <w:ind w:firstLine="562"/>
        <w:rPr>
          <w:rFonts w:hint="default"/>
          <w:color w:val="auto"/>
          <w:highlight w:val="none"/>
        </w:rPr>
      </w:pPr>
      <w:r>
        <w:rPr>
          <w:b/>
          <w:bCs/>
          <w:color w:val="auto"/>
          <w:highlight w:val="none"/>
        </w:rPr>
        <w:t xml:space="preserve">5 </w:t>
      </w:r>
      <w:r>
        <w:rPr>
          <w:color w:val="auto"/>
          <w:highlight w:val="none"/>
        </w:rPr>
        <w:t>消防救援：消防救援场地、消防车道等消防救援条件；消防救援站分布、消防人员配备和消防装备配置情况。</w:t>
      </w:r>
    </w:p>
    <w:p>
      <w:pPr>
        <w:pStyle w:val="96"/>
        <w:rPr>
          <w:rFonts w:hint="default"/>
          <w:color w:val="auto"/>
          <w:highlight w:val="none"/>
        </w:rPr>
      </w:pPr>
      <w:r>
        <w:rPr>
          <w:b/>
          <w:bCs/>
          <w:color w:val="auto"/>
          <w:highlight w:val="none"/>
        </w:rPr>
        <w:t>4.2.10</w:t>
      </w:r>
      <w:r>
        <w:rPr>
          <w:color w:val="auto"/>
          <w:highlight w:val="none"/>
        </w:rPr>
        <w:t xml:space="preserve"> 历史建筑查勘成果应包含查勘报告、现状照片和测绘图纸等。</w:t>
      </w:r>
    </w:p>
    <w:p>
      <w:pPr>
        <w:pStyle w:val="98"/>
        <w:spacing w:before="312" w:after="312"/>
        <w:rPr>
          <w:rFonts w:hint="default"/>
          <w:color w:val="auto"/>
          <w:highlight w:val="none"/>
        </w:rPr>
      </w:pPr>
      <w:bookmarkStart w:id="8" w:name="_Toc16372"/>
      <w:r>
        <w:rPr>
          <w:b/>
          <w:bCs/>
          <w:color w:val="auto"/>
          <w:highlight w:val="none"/>
        </w:rPr>
        <w:t>4</w:t>
      </w:r>
      <w:r>
        <w:rPr>
          <w:color w:val="auto"/>
          <w:highlight w:val="none"/>
        </w:rPr>
        <w:t>.</w:t>
      </w:r>
      <w:r>
        <w:rPr>
          <w:b/>
          <w:bCs/>
          <w:color w:val="auto"/>
          <w:highlight w:val="none"/>
        </w:rPr>
        <w:t xml:space="preserve">3 </w:t>
      </w:r>
      <w:r>
        <w:rPr>
          <w:color w:val="auto"/>
          <w:highlight w:val="none"/>
        </w:rPr>
        <w:t>检测与鉴定</w:t>
      </w:r>
      <w:bookmarkEnd w:id="8"/>
    </w:p>
    <w:p>
      <w:pPr>
        <w:pStyle w:val="96"/>
        <w:rPr>
          <w:rFonts w:hint="default"/>
          <w:color w:val="auto"/>
          <w:highlight w:val="none"/>
        </w:rPr>
      </w:pPr>
      <w:r>
        <w:rPr>
          <w:b/>
          <w:bCs/>
          <w:color w:val="auto"/>
          <w:highlight w:val="none"/>
        </w:rPr>
        <w:t>4.3.1</w:t>
      </w:r>
      <w:r>
        <w:rPr>
          <w:color w:val="auto"/>
          <w:highlight w:val="none"/>
        </w:rPr>
        <w:t xml:space="preserve"> 历史建筑检测鉴定应包括现状调查、现场检测、鉴定分析等内容。历史建筑结构安全性检测鉴定应符合《</w:t>
      </w:r>
      <w:r>
        <w:rPr>
          <w:rFonts w:hint="eastAsia"/>
          <w:color w:val="auto"/>
          <w:highlight w:val="none"/>
        </w:rPr>
        <w:t>吉林省历史建筑结构检测鉴定技术导则</w:t>
      </w:r>
      <w:r>
        <w:rPr>
          <w:color w:val="auto"/>
          <w:highlight w:val="none"/>
        </w:rPr>
        <w:t>》的规定，并对构件及结构的安全性、使用性进行鉴定分析，出具检测鉴定报告。</w:t>
      </w:r>
    </w:p>
    <w:p>
      <w:pPr>
        <w:pStyle w:val="96"/>
        <w:rPr>
          <w:rFonts w:hint="eastAsia"/>
          <w:color w:val="auto"/>
          <w:highlight w:val="none"/>
          <w:lang w:val="en-US" w:eastAsia="zh-CN"/>
        </w:rPr>
      </w:pPr>
      <w:r>
        <w:rPr>
          <w:b/>
          <w:bCs/>
          <w:color w:val="auto"/>
          <w:highlight w:val="none"/>
        </w:rPr>
        <w:t>4.3.2</w:t>
      </w:r>
      <w:r>
        <w:rPr>
          <w:color w:val="auto"/>
          <w:highlight w:val="none"/>
        </w:rPr>
        <w:t xml:space="preserve"> 结构现状调查应包括</w:t>
      </w:r>
      <w:r>
        <w:rPr>
          <w:rFonts w:hint="eastAsia"/>
          <w:color w:val="auto"/>
          <w:highlight w:val="none"/>
          <w:lang w:val="en-US" w:eastAsia="zh-CN"/>
        </w:rPr>
        <w:t>以下内容：</w:t>
      </w:r>
    </w:p>
    <w:p>
      <w:pPr>
        <w:pStyle w:val="96"/>
        <w:ind w:firstLine="562" w:firstLineChars="200"/>
        <w:rPr>
          <w:rFonts w:hint="eastAsia"/>
          <w:color w:val="auto"/>
          <w:highlight w:val="none"/>
          <w:lang w:eastAsia="zh-CN"/>
        </w:rPr>
      </w:pPr>
      <w:r>
        <w:rPr>
          <w:rFonts w:hint="eastAsia" w:ascii="Times New Roman" w:hAnsi="Times New Roman" w:eastAsia="宋体" w:cstheme="minorBidi"/>
          <w:b/>
          <w:bCs/>
          <w:color w:val="auto"/>
          <w:sz w:val="28"/>
          <w:highlight w:val="none"/>
          <w:lang w:val="zh-CN" w:eastAsia="zh-CN" w:bidi="ar-SA"/>
        </w:rPr>
        <w:t>1</w:t>
      </w:r>
      <w:r>
        <w:rPr>
          <w:rFonts w:hint="eastAsia"/>
          <w:color w:val="auto"/>
          <w:highlight w:val="none"/>
        </w:rPr>
        <w:t xml:space="preserve"> 建筑周围环境</w:t>
      </w:r>
      <w:r>
        <w:rPr>
          <w:rFonts w:hint="eastAsia"/>
          <w:color w:val="auto"/>
          <w:highlight w:val="none"/>
          <w:lang w:val="en-US" w:eastAsia="zh-CN"/>
        </w:rPr>
        <w:t>和</w:t>
      </w:r>
      <w:r>
        <w:rPr>
          <w:rFonts w:hint="eastAsia"/>
          <w:color w:val="auto"/>
          <w:highlight w:val="none"/>
        </w:rPr>
        <w:t>结构整体及局部变形</w:t>
      </w:r>
      <w:r>
        <w:rPr>
          <w:rFonts w:hint="eastAsia"/>
          <w:color w:val="auto"/>
          <w:highlight w:val="none"/>
          <w:lang w:val="en-US" w:eastAsia="zh-CN"/>
        </w:rPr>
        <w:t>调查</w:t>
      </w:r>
      <w:r>
        <w:rPr>
          <w:rFonts w:hint="eastAsia"/>
          <w:color w:val="auto"/>
          <w:highlight w:val="none"/>
          <w:lang w:eastAsia="zh-CN"/>
        </w:rPr>
        <w:t>；</w:t>
      </w:r>
    </w:p>
    <w:p>
      <w:pPr>
        <w:pStyle w:val="96"/>
        <w:ind w:firstLine="562" w:firstLineChars="200"/>
        <w:rPr>
          <w:rFonts w:hint="eastAsia"/>
          <w:color w:val="auto"/>
          <w:highlight w:val="none"/>
        </w:rPr>
      </w:pPr>
      <w:r>
        <w:rPr>
          <w:rFonts w:hint="eastAsia" w:ascii="Times New Roman" w:hAnsi="Times New Roman" w:eastAsia="宋体" w:cstheme="minorBidi"/>
          <w:b/>
          <w:bCs/>
          <w:color w:val="auto"/>
          <w:sz w:val="28"/>
          <w:highlight w:val="none"/>
          <w:lang w:val="zh-CN" w:eastAsia="zh-CN" w:bidi="ar-SA"/>
        </w:rPr>
        <w:t>2</w:t>
      </w:r>
      <w:r>
        <w:rPr>
          <w:rFonts w:hint="eastAsia"/>
          <w:color w:val="auto"/>
          <w:highlight w:val="none"/>
        </w:rPr>
        <w:t xml:space="preserve"> 建筑场地和地基基础调查；</w:t>
      </w:r>
    </w:p>
    <w:p>
      <w:pPr>
        <w:pStyle w:val="96"/>
        <w:ind w:firstLine="562" w:firstLineChars="200"/>
        <w:rPr>
          <w:rFonts w:hint="eastAsia"/>
          <w:color w:val="auto"/>
          <w:highlight w:val="none"/>
        </w:rPr>
      </w:pPr>
      <w:r>
        <w:rPr>
          <w:rFonts w:hint="eastAsia" w:ascii="Times New Roman" w:hAnsi="Times New Roman" w:eastAsia="宋体" w:cstheme="minorBidi"/>
          <w:b/>
          <w:bCs/>
          <w:color w:val="auto"/>
          <w:sz w:val="28"/>
          <w:highlight w:val="none"/>
          <w:lang w:val="en-US" w:eastAsia="zh-CN" w:bidi="ar-SA"/>
        </w:rPr>
        <w:t>3</w:t>
      </w:r>
      <w:r>
        <w:rPr>
          <w:rFonts w:hint="eastAsia" w:ascii="Times New Roman" w:hAnsi="Times New Roman" w:eastAsia="宋体" w:cstheme="minorBidi"/>
          <w:b/>
          <w:bCs/>
          <w:color w:val="auto"/>
          <w:sz w:val="28"/>
          <w:highlight w:val="none"/>
          <w:lang w:val="zh-CN" w:eastAsia="zh-CN" w:bidi="ar-SA"/>
        </w:rPr>
        <w:t xml:space="preserve"> </w:t>
      </w:r>
      <w:r>
        <w:rPr>
          <w:rFonts w:hint="eastAsia"/>
          <w:color w:val="auto"/>
          <w:highlight w:val="none"/>
        </w:rPr>
        <w:t>结构形式用途、修缮历史调查；</w:t>
      </w:r>
    </w:p>
    <w:p>
      <w:pPr>
        <w:pStyle w:val="96"/>
        <w:ind w:firstLine="562" w:firstLineChars="200"/>
        <w:rPr>
          <w:rFonts w:hint="eastAsia"/>
          <w:color w:val="auto"/>
          <w:highlight w:val="none"/>
        </w:rPr>
      </w:pPr>
      <w:r>
        <w:rPr>
          <w:rFonts w:hint="eastAsia" w:ascii="Times New Roman" w:hAnsi="Times New Roman" w:eastAsia="宋体" w:cstheme="minorBidi"/>
          <w:b/>
          <w:bCs/>
          <w:color w:val="auto"/>
          <w:sz w:val="28"/>
          <w:highlight w:val="none"/>
          <w:lang w:val="en-US" w:eastAsia="zh-CN" w:bidi="ar-SA"/>
        </w:rPr>
        <w:t>4</w:t>
      </w:r>
      <w:r>
        <w:rPr>
          <w:rFonts w:hint="eastAsia"/>
          <w:color w:val="auto"/>
          <w:highlight w:val="none"/>
        </w:rPr>
        <w:t xml:space="preserve"> 结构的使用荷载</w:t>
      </w:r>
      <w:r>
        <w:rPr>
          <w:rFonts w:hint="eastAsia"/>
          <w:color w:val="auto"/>
          <w:highlight w:val="none"/>
          <w:lang w:val="en-US" w:eastAsia="zh-CN"/>
        </w:rPr>
        <w:t>调查</w:t>
      </w:r>
      <w:r>
        <w:rPr>
          <w:rFonts w:hint="eastAsia"/>
          <w:color w:val="auto"/>
          <w:highlight w:val="none"/>
        </w:rPr>
        <w:t>；</w:t>
      </w:r>
    </w:p>
    <w:p>
      <w:pPr>
        <w:pStyle w:val="96"/>
        <w:ind w:firstLine="562" w:firstLineChars="200"/>
        <w:rPr>
          <w:rFonts w:hint="default"/>
          <w:color w:val="auto"/>
          <w:highlight w:val="none"/>
        </w:rPr>
      </w:pPr>
      <w:r>
        <w:rPr>
          <w:rFonts w:hint="eastAsia" w:ascii="Times New Roman" w:hAnsi="Times New Roman" w:eastAsia="宋体" w:cstheme="minorBidi"/>
          <w:b/>
          <w:bCs/>
          <w:color w:val="auto"/>
          <w:sz w:val="28"/>
          <w:highlight w:val="none"/>
          <w:lang w:val="en-US" w:eastAsia="zh-CN" w:bidi="ar-SA"/>
        </w:rPr>
        <w:t>5</w:t>
      </w:r>
      <w:r>
        <w:rPr>
          <w:rFonts w:hint="eastAsia"/>
          <w:color w:val="auto"/>
          <w:highlight w:val="none"/>
        </w:rPr>
        <w:t xml:space="preserve"> 结构构件及其连接的变形、损伤</w:t>
      </w:r>
      <w:r>
        <w:rPr>
          <w:rFonts w:hint="eastAsia"/>
          <w:color w:val="auto"/>
          <w:highlight w:val="none"/>
          <w:lang w:val="en-US" w:eastAsia="zh-CN"/>
        </w:rPr>
        <w:t>调查</w:t>
      </w:r>
      <w:r>
        <w:rPr>
          <w:rFonts w:hint="eastAsia"/>
          <w:color w:val="auto"/>
          <w:highlight w:val="none"/>
        </w:rPr>
        <w:t>。</w:t>
      </w:r>
    </w:p>
    <w:p>
      <w:pPr>
        <w:pStyle w:val="96"/>
        <w:rPr>
          <w:rFonts w:hint="default"/>
          <w:color w:val="auto"/>
          <w:highlight w:val="none"/>
        </w:rPr>
      </w:pPr>
      <w:r>
        <w:rPr>
          <w:b/>
          <w:bCs/>
          <w:color w:val="auto"/>
          <w:highlight w:val="none"/>
        </w:rPr>
        <w:t>4.3.3</w:t>
      </w:r>
      <w:r>
        <w:rPr>
          <w:color w:val="auto"/>
          <w:highlight w:val="none"/>
        </w:rPr>
        <w:t xml:space="preserve"> 专项检测与鉴定内容应根据具体情况确定，常用的有地基基础检测、建筑位移与变形检测、建筑材料检测、建筑病害检测、重点保护部位的完损检测等。</w:t>
      </w:r>
    </w:p>
    <w:p>
      <w:pPr>
        <w:pStyle w:val="96"/>
        <w:rPr>
          <w:rFonts w:hint="default"/>
          <w:color w:val="auto"/>
          <w:highlight w:val="none"/>
        </w:rPr>
      </w:pPr>
      <w:r>
        <w:rPr>
          <w:b/>
          <w:bCs/>
          <w:color w:val="auto"/>
          <w:highlight w:val="none"/>
        </w:rPr>
        <w:t>4.3.4</w:t>
      </w:r>
      <w:r>
        <w:rPr>
          <w:color w:val="auto"/>
          <w:highlight w:val="none"/>
        </w:rPr>
        <w:t xml:space="preserve"> 功能复杂、规模较大或有重大影响的建筑，在技术、经济可行的情况下宜进行抗震鉴定。</w:t>
      </w:r>
    </w:p>
    <w:p>
      <w:pPr>
        <w:pStyle w:val="96"/>
        <w:rPr>
          <w:rFonts w:hint="default"/>
          <w:color w:val="auto"/>
          <w:highlight w:val="none"/>
        </w:rPr>
      </w:pPr>
      <w:r>
        <w:rPr>
          <w:b/>
          <w:bCs/>
          <w:color w:val="auto"/>
          <w:highlight w:val="none"/>
        </w:rPr>
        <w:t>4.3.5</w:t>
      </w:r>
      <w:r>
        <w:rPr>
          <w:color w:val="auto"/>
          <w:highlight w:val="none"/>
        </w:rPr>
        <w:t xml:space="preserve"> 检测鉴定应由相关的专业单位承担，检测和鉴定要符合相关专业现行国家及地方标准的规定。</w:t>
      </w:r>
    </w:p>
    <w:p>
      <w:pPr>
        <w:pStyle w:val="96"/>
        <w:rPr>
          <w:rFonts w:hint="default"/>
          <w:color w:val="auto"/>
          <w:highlight w:val="none"/>
        </w:rPr>
      </w:pPr>
      <w:r>
        <w:rPr>
          <w:b/>
          <w:bCs/>
          <w:color w:val="auto"/>
          <w:highlight w:val="none"/>
        </w:rPr>
        <w:t>4.3.6</w:t>
      </w:r>
      <w:r>
        <w:rPr>
          <w:color w:val="auto"/>
          <w:highlight w:val="none"/>
        </w:rPr>
        <w:t xml:space="preserve"> 历史建筑检测宜采用无损或微损检测方法，当采用破损检测方法时，应征求相关管理部门的意见</w:t>
      </w:r>
      <w:r>
        <w:rPr>
          <w:rFonts w:hint="eastAsia"/>
          <w:color w:val="auto"/>
          <w:highlight w:val="none"/>
          <w:lang w:eastAsia="zh-CN"/>
        </w:rPr>
        <w:t>，</w:t>
      </w:r>
      <w:r>
        <w:rPr>
          <w:rFonts w:hint="eastAsia"/>
          <w:color w:val="auto"/>
          <w:highlight w:val="none"/>
          <w:lang w:val="en-US" w:eastAsia="zh-CN"/>
        </w:rPr>
        <w:t>当需要时应采取支撑措施，对破损部位应及时修复</w:t>
      </w:r>
      <w:r>
        <w:rPr>
          <w:color w:val="auto"/>
          <w:highlight w:val="none"/>
        </w:rPr>
        <w:t>。</w:t>
      </w:r>
    </w:p>
    <w:p>
      <w:pPr>
        <w:pStyle w:val="98"/>
        <w:spacing w:before="312" w:after="312"/>
        <w:rPr>
          <w:rFonts w:hint="default"/>
          <w:color w:val="auto"/>
          <w:highlight w:val="none"/>
        </w:rPr>
      </w:pPr>
      <w:bookmarkStart w:id="9" w:name="_Toc8472"/>
      <w:r>
        <w:rPr>
          <w:b/>
          <w:bCs/>
          <w:color w:val="auto"/>
          <w:highlight w:val="none"/>
        </w:rPr>
        <w:t>4.4</w:t>
      </w:r>
      <w:r>
        <w:rPr>
          <w:color w:val="auto"/>
          <w:highlight w:val="none"/>
        </w:rPr>
        <w:t xml:space="preserve"> 综合评估</w:t>
      </w:r>
      <w:bookmarkEnd w:id="9"/>
    </w:p>
    <w:p>
      <w:pPr>
        <w:pStyle w:val="96"/>
        <w:rPr>
          <w:rFonts w:hint="default"/>
          <w:color w:val="auto"/>
          <w:highlight w:val="none"/>
        </w:rPr>
      </w:pPr>
      <w:r>
        <w:rPr>
          <w:b/>
          <w:bCs/>
          <w:color w:val="auto"/>
          <w:highlight w:val="none"/>
        </w:rPr>
        <w:t>4.4.1</w:t>
      </w:r>
      <w:r>
        <w:rPr>
          <w:color w:val="auto"/>
          <w:highlight w:val="none"/>
        </w:rPr>
        <w:t xml:space="preserve"> 历史建筑的综合评估主要包括：</w:t>
      </w:r>
    </w:p>
    <w:p>
      <w:pPr>
        <w:pStyle w:val="93"/>
        <w:ind w:firstLine="562"/>
        <w:rPr>
          <w:rFonts w:hint="default"/>
          <w:color w:val="auto"/>
          <w:highlight w:val="none"/>
        </w:rPr>
      </w:pPr>
      <w:r>
        <w:rPr>
          <w:b/>
          <w:bCs/>
          <w:color w:val="auto"/>
          <w:highlight w:val="none"/>
        </w:rPr>
        <w:t xml:space="preserve">1 </w:t>
      </w:r>
      <w:r>
        <w:rPr>
          <w:color w:val="auto"/>
          <w:highlight w:val="none"/>
        </w:rPr>
        <w:t>历史建筑价值与</w:t>
      </w:r>
      <w:r>
        <w:rPr>
          <w:rFonts w:hint="eastAsia"/>
          <w:color w:val="auto"/>
          <w:highlight w:val="none"/>
          <w:lang w:val="en-US" w:eastAsia="zh-CN"/>
        </w:rPr>
        <w:t>价值</w:t>
      </w:r>
      <w:r>
        <w:rPr>
          <w:color w:val="auto"/>
          <w:highlight w:val="none"/>
        </w:rPr>
        <w:t>特征要素的评估；</w:t>
      </w:r>
    </w:p>
    <w:p>
      <w:pPr>
        <w:pStyle w:val="93"/>
        <w:ind w:firstLine="562"/>
        <w:rPr>
          <w:rFonts w:hint="default"/>
          <w:color w:val="auto"/>
          <w:highlight w:val="none"/>
        </w:rPr>
      </w:pPr>
      <w:r>
        <w:rPr>
          <w:b/>
          <w:bCs/>
          <w:color w:val="auto"/>
          <w:highlight w:val="none"/>
        </w:rPr>
        <w:t xml:space="preserve">2 </w:t>
      </w:r>
      <w:r>
        <w:rPr>
          <w:color w:val="auto"/>
          <w:highlight w:val="none"/>
        </w:rPr>
        <w:t>历史建筑本体建筑、结构、设施设备以及所在环境的评估；</w:t>
      </w:r>
    </w:p>
    <w:p>
      <w:pPr>
        <w:pStyle w:val="93"/>
        <w:ind w:firstLine="562"/>
        <w:rPr>
          <w:rFonts w:hint="default"/>
          <w:color w:val="auto"/>
          <w:highlight w:val="none"/>
        </w:rPr>
      </w:pPr>
      <w:r>
        <w:rPr>
          <w:b/>
          <w:bCs/>
          <w:color w:val="auto"/>
          <w:highlight w:val="none"/>
        </w:rPr>
        <w:t xml:space="preserve">3 </w:t>
      </w:r>
      <w:r>
        <w:rPr>
          <w:color w:val="auto"/>
          <w:highlight w:val="none"/>
        </w:rPr>
        <w:t>保存状态、管理条件、威胁历史建筑的安全因素等保护利用状况的评估。</w:t>
      </w:r>
    </w:p>
    <w:p>
      <w:pPr>
        <w:pStyle w:val="96"/>
        <w:rPr>
          <w:rFonts w:hint="default"/>
          <w:color w:val="auto"/>
          <w:highlight w:val="none"/>
        </w:rPr>
      </w:pPr>
      <w:r>
        <w:rPr>
          <w:b/>
          <w:bCs/>
          <w:color w:val="auto"/>
          <w:highlight w:val="none"/>
        </w:rPr>
        <w:t>4.4.2</w:t>
      </w:r>
      <w:r>
        <w:rPr>
          <w:color w:val="auto"/>
          <w:highlight w:val="none"/>
        </w:rPr>
        <w:t xml:space="preserve"> 评估应以相关研究成果、查勘和检测鉴定结果为依据。</w:t>
      </w:r>
    </w:p>
    <w:p>
      <w:pPr>
        <w:pStyle w:val="96"/>
        <w:rPr>
          <w:rFonts w:hint="eastAsia"/>
          <w:color w:val="auto"/>
          <w:highlight w:val="none"/>
          <w:lang w:val="en-US" w:eastAsia="zh-CN"/>
        </w:rPr>
      </w:pPr>
      <w:r>
        <w:rPr>
          <w:b/>
          <w:bCs/>
          <w:color w:val="auto"/>
          <w:highlight w:val="none"/>
        </w:rPr>
        <w:t>4.4.3</w:t>
      </w:r>
      <w:r>
        <w:rPr>
          <w:color w:val="auto"/>
          <w:highlight w:val="none"/>
        </w:rPr>
        <w:t xml:space="preserve"> 历史建筑价值</w:t>
      </w:r>
      <w:r>
        <w:rPr>
          <w:rFonts w:hint="eastAsia"/>
          <w:color w:val="auto"/>
          <w:highlight w:val="none"/>
          <w:lang w:val="en-US" w:eastAsia="zh-CN"/>
        </w:rPr>
        <w:t>的综合评估包括历史价值、艺术价值、科学价值、社会与文化价值。</w:t>
      </w:r>
    </w:p>
    <w:p>
      <w:pPr>
        <w:pStyle w:val="93"/>
        <w:ind w:firstLine="562"/>
        <w:rPr>
          <w:rFonts w:hint="eastAsia"/>
          <w:color w:val="auto"/>
          <w:highlight w:val="none"/>
          <w:lang w:val="en-US" w:eastAsia="zh-CN"/>
        </w:rPr>
      </w:pPr>
      <w:r>
        <w:rPr>
          <w:b/>
          <w:bCs/>
          <w:color w:val="auto"/>
          <w:highlight w:val="none"/>
        </w:rPr>
        <w:t xml:space="preserve">1 </w:t>
      </w:r>
      <w:r>
        <w:rPr>
          <w:rFonts w:hint="eastAsia"/>
          <w:color w:val="auto"/>
          <w:highlight w:val="none"/>
          <w:lang w:val="en-US" w:eastAsia="zh-CN"/>
        </w:rPr>
        <w:t>历史价值是指历史建筑作为历史见证的价值；</w:t>
      </w:r>
    </w:p>
    <w:p>
      <w:pPr>
        <w:pStyle w:val="93"/>
        <w:ind w:firstLine="562"/>
        <w:rPr>
          <w:rFonts w:hint="eastAsia"/>
          <w:color w:val="auto"/>
          <w:highlight w:val="none"/>
          <w:lang w:val="en-US" w:eastAsia="zh-CN"/>
        </w:rPr>
      </w:pPr>
      <w:r>
        <w:rPr>
          <w:b/>
          <w:bCs/>
          <w:color w:val="auto"/>
          <w:highlight w:val="none"/>
        </w:rPr>
        <w:t xml:space="preserve">2 </w:t>
      </w:r>
      <w:r>
        <w:rPr>
          <w:rFonts w:hint="eastAsia"/>
          <w:color w:val="auto"/>
          <w:highlight w:val="none"/>
          <w:lang w:val="en-US" w:eastAsia="zh-CN"/>
        </w:rPr>
        <w:t>艺术价值是指历史建筑作为人类艺术创作、审美趣味、特定时代的典型风格的实物见证的价值；</w:t>
      </w:r>
    </w:p>
    <w:p>
      <w:pPr>
        <w:pStyle w:val="93"/>
        <w:ind w:firstLine="562"/>
        <w:rPr>
          <w:rFonts w:hint="eastAsia"/>
          <w:color w:val="auto"/>
          <w:highlight w:val="none"/>
          <w:lang w:val="en-US" w:eastAsia="zh-CN"/>
        </w:rPr>
      </w:pPr>
      <w:r>
        <w:rPr>
          <w:b/>
          <w:bCs/>
          <w:color w:val="auto"/>
          <w:highlight w:val="none"/>
        </w:rPr>
        <w:t xml:space="preserve">3 </w:t>
      </w:r>
      <w:r>
        <w:rPr>
          <w:rFonts w:hint="eastAsia"/>
          <w:color w:val="auto"/>
          <w:highlight w:val="none"/>
          <w:lang w:val="en-US" w:eastAsia="zh-CN"/>
        </w:rPr>
        <w:t>科学价值是指历史建筑作为人类的创造性和科学技术成果本身或创造过程的实物见证的价值；</w:t>
      </w:r>
    </w:p>
    <w:p>
      <w:pPr>
        <w:pStyle w:val="93"/>
        <w:ind w:firstLine="562"/>
        <w:rPr>
          <w:rFonts w:hint="eastAsia"/>
          <w:color w:val="auto"/>
          <w:highlight w:val="none"/>
          <w:lang w:val="en-US" w:eastAsia="zh-CN"/>
        </w:rPr>
      </w:pPr>
      <w:r>
        <w:rPr>
          <w:rFonts w:hint="eastAsia"/>
          <w:b/>
          <w:bCs/>
          <w:color w:val="auto"/>
          <w:highlight w:val="none"/>
          <w:lang w:val="en-US" w:eastAsia="zh-CN"/>
        </w:rPr>
        <w:t>4</w:t>
      </w:r>
      <w:r>
        <w:rPr>
          <w:b/>
          <w:bCs/>
          <w:color w:val="auto"/>
          <w:highlight w:val="none"/>
        </w:rPr>
        <w:t xml:space="preserve"> </w:t>
      </w:r>
      <w:r>
        <w:rPr>
          <w:rFonts w:hint="eastAsia"/>
          <w:color w:val="auto"/>
          <w:highlight w:val="none"/>
          <w:lang w:val="en-US" w:eastAsia="zh-CN"/>
        </w:rPr>
        <w:t>社会价值是指历史建筑在知识的记录和传播、文化精神的传承、社会凝聚力的产生等方面所具有的社会效益和价值；</w:t>
      </w:r>
    </w:p>
    <w:p>
      <w:pPr>
        <w:pStyle w:val="93"/>
        <w:ind w:firstLine="562"/>
        <w:rPr>
          <w:rFonts w:hint="default"/>
          <w:color w:val="auto"/>
          <w:highlight w:val="none"/>
          <w:lang w:val="en-US" w:eastAsia="zh-CN"/>
        </w:rPr>
      </w:pPr>
      <w:r>
        <w:rPr>
          <w:rFonts w:hint="eastAsia"/>
          <w:b/>
          <w:bCs/>
          <w:color w:val="auto"/>
          <w:highlight w:val="none"/>
          <w:lang w:val="en-US" w:eastAsia="zh-CN"/>
        </w:rPr>
        <w:t>5</w:t>
      </w:r>
      <w:r>
        <w:rPr>
          <w:b/>
          <w:bCs/>
          <w:color w:val="auto"/>
          <w:highlight w:val="none"/>
        </w:rPr>
        <w:t xml:space="preserve"> </w:t>
      </w:r>
      <w:r>
        <w:rPr>
          <w:rFonts w:hint="eastAsia"/>
          <w:color w:val="auto"/>
          <w:highlight w:val="none"/>
          <w:lang w:val="en-US" w:eastAsia="zh-CN"/>
        </w:rPr>
        <w:t>文化价值包含了文化多样性、文化传统的延续及非物质文化遗产要素等相关内容。</w:t>
      </w:r>
    </w:p>
    <w:p>
      <w:pPr>
        <w:pStyle w:val="96"/>
        <w:rPr>
          <w:rFonts w:hint="default"/>
          <w:color w:val="auto"/>
          <w:highlight w:val="none"/>
          <w:lang w:val="en-US" w:eastAsia="zh-CN"/>
        </w:rPr>
      </w:pPr>
      <w:r>
        <w:rPr>
          <w:b/>
          <w:bCs/>
          <w:color w:val="auto"/>
          <w:highlight w:val="none"/>
        </w:rPr>
        <w:t>4.4.</w:t>
      </w:r>
      <w:r>
        <w:rPr>
          <w:rFonts w:hint="eastAsia"/>
          <w:b/>
          <w:bCs/>
          <w:color w:val="auto"/>
          <w:highlight w:val="none"/>
          <w:lang w:val="en-US" w:eastAsia="zh-CN"/>
        </w:rPr>
        <w:t xml:space="preserve">4 </w:t>
      </w:r>
      <w:r>
        <w:rPr>
          <w:rFonts w:hint="eastAsia"/>
          <w:color w:val="auto"/>
          <w:highlight w:val="none"/>
          <w:lang w:val="en-US" w:eastAsia="zh-CN"/>
        </w:rPr>
        <w:t>历史建筑价值特征要素的综合</w:t>
      </w:r>
      <w:r>
        <w:rPr>
          <w:color w:val="auto"/>
          <w:highlight w:val="none"/>
        </w:rPr>
        <w:t>评估</w:t>
      </w:r>
      <w:r>
        <w:rPr>
          <w:rFonts w:hint="eastAsia"/>
          <w:color w:val="auto"/>
          <w:highlight w:val="none"/>
          <w:lang w:val="en-US" w:eastAsia="zh-CN"/>
        </w:rPr>
        <w:t>包括功能类型、平面形制、结构、结构构件、历史环境要素、立面风格、材料、工艺、技术、细部构件</w:t>
      </w:r>
      <w:r>
        <w:rPr>
          <w:rFonts w:hint="eastAsia"/>
          <w:color w:val="auto"/>
          <w:highlight w:val="none"/>
          <w:lang w:eastAsia="zh-CN"/>
        </w:rPr>
        <w:t>，</w:t>
      </w:r>
      <w:r>
        <w:rPr>
          <w:rFonts w:hint="eastAsia"/>
          <w:color w:val="auto"/>
          <w:highlight w:val="none"/>
          <w:lang w:val="en-US" w:eastAsia="zh-CN"/>
        </w:rPr>
        <w:t>并形成历史建筑价值特征要素保护清单，清单内容详见附录C。</w:t>
      </w:r>
    </w:p>
    <w:p>
      <w:pPr>
        <w:pStyle w:val="96"/>
        <w:rPr>
          <w:rFonts w:hint="default"/>
          <w:color w:val="auto"/>
          <w:highlight w:val="none"/>
        </w:rPr>
      </w:pPr>
      <w:r>
        <w:rPr>
          <w:b/>
          <w:bCs/>
          <w:color w:val="auto"/>
          <w:highlight w:val="none"/>
        </w:rPr>
        <w:t>4.4.</w:t>
      </w:r>
      <w:r>
        <w:rPr>
          <w:rFonts w:hint="eastAsia"/>
          <w:b/>
          <w:bCs/>
          <w:color w:val="auto"/>
          <w:highlight w:val="none"/>
          <w:lang w:val="en-US" w:eastAsia="zh-CN"/>
        </w:rPr>
        <w:t>5</w:t>
      </w:r>
      <w:r>
        <w:rPr>
          <w:color w:val="auto"/>
          <w:highlight w:val="none"/>
        </w:rPr>
        <w:t xml:space="preserve"> 建筑现状评估，应包括下列内容：</w:t>
      </w:r>
    </w:p>
    <w:p>
      <w:pPr>
        <w:pStyle w:val="93"/>
        <w:ind w:firstLine="562"/>
        <w:rPr>
          <w:rFonts w:hint="default"/>
          <w:color w:val="auto"/>
          <w:highlight w:val="none"/>
        </w:rPr>
      </w:pPr>
      <w:r>
        <w:rPr>
          <w:b/>
          <w:bCs/>
          <w:color w:val="auto"/>
          <w:highlight w:val="none"/>
        </w:rPr>
        <w:t xml:space="preserve">1 </w:t>
      </w:r>
      <w:r>
        <w:rPr>
          <w:color w:val="auto"/>
          <w:highlight w:val="none"/>
        </w:rPr>
        <w:t>根据屋面防水层和保温层的构造、外墙外保温系统的构造、防火性能、外墙门窗、幕墙等围护结构的损坏程度，评定外围护系统的安全性和适用性；</w:t>
      </w:r>
    </w:p>
    <w:p>
      <w:pPr>
        <w:pStyle w:val="93"/>
        <w:ind w:firstLine="562"/>
        <w:rPr>
          <w:rFonts w:hint="default"/>
          <w:color w:val="auto"/>
          <w:highlight w:val="none"/>
        </w:rPr>
      </w:pPr>
      <w:r>
        <w:rPr>
          <w:b/>
          <w:bCs/>
          <w:color w:val="auto"/>
          <w:highlight w:val="none"/>
        </w:rPr>
        <w:t xml:space="preserve">2 </w:t>
      </w:r>
      <w:r>
        <w:rPr>
          <w:color w:val="auto"/>
          <w:highlight w:val="none"/>
        </w:rPr>
        <w:t>根据梁、柱、板、墙等构件饰面以及内部装修的防火措施等，评定室内装饰装修的安全性和实用性；</w:t>
      </w:r>
    </w:p>
    <w:p>
      <w:pPr>
        <w:pStyle w:val="93"/>
        <w:ind w:firstLine="562"/>
        <w:rPr>
          <w:rFonts w:hint="default"/>
          <w:color w:val="auto"/>
          <w:highlight w:val="none"/>
        </w:rPr>
      </w:pPr>
      <w:r>
        <w:rPr>
          <w:b/>
          <w:bCs/>
          <w:color w:val="auto"/>
          <w:highlight w:val="none"/>
        </w:rPr>
        <w:t xml:space="preserve">3 </w:t>
      </w:r>
      <w:r>
        <w:rPr>
          <w:color w:val="auto"/>
          <w:highlight w:val="none"/>
        </w:rPr>
        <w:t>根据疏散通道、安全出口、消防通道、防火防烟分区、防火间距等情况，评定建筑防火安全；</w:t>
      </w:r>
    </w:p>
    <w:p>
      <w:pPr>
        <w:pStyle w:val="93"/>
        <w:ind w:firstLine="562"/>
        <w:rPr>
          <w:rFonts w:hint="default" w:eastAsia="宋体"/>
          <w:color w:val="auto"/>
          <w:highlight w:val="none"/>
          <w:lang w:val="en-US" w:eastAsia="zh-CN"/>
        </w:rPr>
      </w:pPr>
      <w:r>
        <w:rPr>
          <w:b/>
          <w:bCs/>
          <w:color w:val="auto"/>
          <w:highlight w:val="none"/>
        </w:rPr>
        <w:t xml:space="preserve">4 </w:t>
      </w:r>
      <w:r>
        <w:rPr>
          <w:color w:val="auto"/>
          <w:highlight w:val="none"/>
        </w:rPr>
        <w:t>根据地下建筑出入口、窗井、风井等防雨水倒灌设施的可靠性和有效性，评定地下建筑防汛安全。</w:t>
      </w:r>
    </w:p>
    <w:p>
      <w:pPr>
        <w:pStyle w:val="96"/>
        <w:rPr>
          <w:rFonts w:hint="default"/>
          <w:color w:val="auto"/>
          <w:highlight w:val="none"/>
        </w:rPr>
      </w:pPr>
      <w:r>
        <w:rPr>
          <w:b/>
          <w:bCs/>
          <w:color w:val="auto"/>
          <w:highlight w:val="none"/>
        </w:rPr>
        <w:t>4.4.</w:t>
      </w:r>
      <w:r>
        <w:rPr>
          <w:rFonts w:hint="eastAsia"/>
          <w:b/>
          <w:bCs/>
          <w:color w:val="auto"/>
          <w:highlight w:val="none"/>
          <w:lang w:val="en-US" w:eastAsia="zh-CN"/>
        </w:rPr>
        <w:t>6</w:t>
      </w:r>
      <w:r>
        <w:rPr>
          <w:color w:val="auto"/>
          <w:highlight w:val="none"/>
        </w:rPr>
        <w:t xml:space="preserve"> 结构现状评估应在现状查勘与检测的基础上，对结构现状进行安全性、可靠性评估。</w:t>
      </w:r>
    </w:p>
    <w:p>
      <w:pPr>
        <w:pStyle w:val="96"/>
        <w:rPr>
          <w:rFonts w:hint="default"/>
          <w:color w:val="auto"/>
          <w:highlight w:val="none"/>
        </w:rPr>
      </w:pPr>
      <w:r>
        <w:rPr>
          <w:b/>
          <w:bCs/>
          <w:color w:val="auto"/>
          <w:highlight w:val="none"/>
        </w:rPr>
        <w:t>4.4.</w:t>
      </w:r>
      <w:r>
        <w:rPr>
          <w:rFonts w:hint="eastAsia"/>
          <w:b/>
          <w:bCs/>
          <w:color w:val="auto"/>
          <w:highlight w:val="none"/>
          <w:lang w:val="en-US" w:eastAsia="zh-CN"/>
        </w:rPr>
        <w:t xml:space="preserve">7 </w:t>
      </w:r>
      <w:r>
        <w:rPr>
          <w:color w:val="auto"/>
          <w:highlight w:val="none"/>
        </w:rPr>
        <w:t>设施设备评估，应包括下列主要内容：</w:t>
      </w:r>
    </w:p>
    <w:p>
      <w:pPr>
        <w:pStyle w:val="93"/>
        <w:ind w:firstLine="562"/>
        <w:rPr>
          <w:rFonts w:hint="default"/>
          <w:color w:val="auto"/>
          <w:highlight w:val="none"/>
        </w:rPr>
      </w:pPr>
      <w:r>
        <w:rPr>
          <w:b/>
          <w:bCs/>
          <w:color w:val="auto"/>
          <w:highlight w:val="none"/>
        </w:rPr>
        <w:t xml:space="preserve">1 </w:t>
      </w:r>
      <w:r>
        <w:rPr>
          <w:color w:val="auto"/>
          <w:highlight w:val="none"/>
        </w:rPr>
        <w:t>设施设备系统正常运行的有效性和安全性；</w:t>
      </w:r>
    </w:p>
    <w:p>
      <w:pPr>
        <w:pStyle w:val="93"/>
        <w:ind w:firstLine="562"/>
        <w:rPr>
          <w:rFonts w:hint="default"/>
          <w:color w:val="auto"/>
          <w:highlight w:val="none"/>
        </w:rPr>
      </w:pPr>
      <w:r>
        <w:rPr>
          <w:b/>
          <w:bCs/>
          <w:color w:val="auto"/>
          <w:highlight w:val="none"/>
        </w:rPr>
        <w:t xml:space="preserve">2 </w:t>
      </w:r>
      <w:r>
        <w:rPr>
          <w:color w:val="auto"/>
          <w:highlight w:val="none"/>
        </w:rPr>
        <w:t>设施设备、附属管线、管道及其连接材料等的耐久性</w:t>
      </w:r>
      <w:r>
        <w:rPr>
          <w:rFonts w:hint="eastAsia"/>
          <w:color w:val="auto"/>
          <w:highlight w:val="none"/>
          <w:lang w:val="en-US" w:eastAsia="zh-CN"/>
        </w:rPr>
        <w:t>和安全性</w:t>
      </w:r>
      <w:r>
        <w:rPr>
          <w:color w:val="auto"/>
          <w:highlight w:val="none"/>
        </w:rPr>
        <w:t>；</w:t>
      </w:r>
    </w:p>
    <w:p>
      <w:pPr>
        <w:pStyle w:val="93"/>
        <w:ind w:firstLine="562"/>
        <w:rPr>
          <w:rFonts w:hint="default"/>
          <w:color w:val="auto"/>
          <w:highlight w:val="none"/>
        </w:rPr>
      </w:pPr>
      <w:r>
        <w:rPr>
          <w:b/>
          <w:bCs/>
          <w:color w:val="auto"/>
          <w:highlight w:val="none"/>
        </w:rPr>
        <w:t xml:space="preserve">3 </w:t>
      </w:r>
      <w:r>
        <w:rPr>
          <w:color w:val="auto"/>
          <w:highlight w:val="none"/>
        </w:rPr>
        <w:t>设施设备、附属管线、管道及其连接的保温、防冻、防电击、防高温、防辐射、防火、防雷、防污染、消毒等防护措施的有效性。</w:t>
      </w:r>
    </w:p>
    <w:p>
      <w:pPr>
        <w:pStyle w:val="96"/>
        <w:rPr>
          <w:rFonts w:hint="default"/>
          <w:color w:val="auto"/>
          <w:highlight w:val="none"/>
        </w:rPr>
      </w:pPr>
      <w:r>
        <w:rPr>
          <w:b/>
          <w:bCs/>
          <w:color w:val="auto"/>
          <w:highlight w:val="none"/>
        </w:rPr>
        <w:t>4.4.</w:t>
      </w:r>
      <w:r>
        <w:rPr>
          <w:rFonts w:hint="eastAsia"/>
          <w:b/>
          <w:bCs/>
          <w:color w:val="auto"/>
          <w:highlight w:val="none"/>
          <w:lang w:val="en-US" w:eastAsia="zh-CN"/>
        </w:rPr>
        <w:t>8</w:t>
      </w:r>
      <w:r>
        <w:rPr>
          <w:color w:val="auto"/>
          <w:highlight w:val="none"/>
        </w:rPr>
        <w:t xml:space="preserve"> 所在环境评估，应包括下列主要内容：</w:t>
      </w:r>
    </w:p>
    <w:p>
      <w:pPr>
        <w:pStyle w:val="93"/>
        <w:ind w:firstLine="562"/>
        <w:rPr>
          <w:rFonts w:hint="eastAsia" w:eastAsia="宋体"/>
          <w:color w:val="auto"/>
          <w:highlight w:val="none"/>
          <w:lang w:eastAsia="zh-CN"/>
        </w:rPr>
      </w:pPr>
      <w:r>
        <w:rPr>
          <w:b/>
          <w:bCs/>
          <w:color w:val="auto"/>
          <w:highlight w:val="none"/>
        </w:rPr>
        <w:t xml:space="preserve">1 </w:t>
      </w:r>
      <w:r>
        <w:rPr>
          <w:color w:val="auto"/>
          <w:highlight w:val="none"/>
        </w:rPr>
        <w:t>历史建筑所依存的自然环境和历史人文环境评估，包括周边的山形水势、景观植被及传统空间格局、历史风貌</w:t>
      </w:r>
      <w:r>
        <w:rPr>
          <w:rFonts w:hint="eastAsia"/>
          <w:color w:val="auto"/>
          <w:highlight w:val="none"/>
          <w:lang w:eastAsia="zh-CN"/>
        </w:rPr>
        <w:t>；</w:t>
      </w:r>
    </w:p>
    <w:p>
      <w:pPr>
        <w:pStyle w:val="93"/>
        <w:ind w:firstLine="562"/>
        <w:rPr>
          <w:rFonts w:hint="eastAsia"/>
          <w:color w:val="auto"/>
          <w:highlight w:val="none"/>
          <w:lang w:val="en-US" w:eastAsia="zh-CN"/>
        </w:rPr>
      </w:pPr>
      <w:r>
        <w:rPr>
          <w:rFonts w:hint="eastAsia"/>
          <w:b/>
          <w:bCs/>
          <w:color w:val="auto"/>
          <w:highlight w:val="none"/>
          <w:lang w:val="en-US" w:eastAsia="zh-CN"/>
        </w:rPr>
        <w:t xml:space="preserve">2 </w:t>
      </w:r>
      <w:r>
        <w:rPr>
          <w:rFonts w:hint="eastAsia"/>
          <w:color w:val="auto"/>
          <w:highlight w:val="none"/>
          <w:lang w:val="en-US" w:eastAsia="zh-CN"/>
        </w:rPr>
        <w:t>相邻建筑物的</w:t>
      </w:r>
      <w:r>
        <w:rPr>
          <w:color w:val="auto"/>
          <w:highlight w:val="none"/>
        </w:rPr>
        <w:t>结构干扰</w:t>
      </w:r>
      <w:r>
        <w:rPr>
          <w:rFonts w:hint="eastAsia"/>
          <w:color w:val="auto"/>
          <w:highlight w:val="none"/>
          <w:lang w:val="en-US" w:eastAsia="zh-CN"/>
        </w:rPr>
        <w:t>性评估；防火、采光</w:t>
      </w:r>
      <w:r>
        <w:rPr>
          <w:rFonts w:hint="eastAsia"/>
          <w:color w:val="auto"/>
          <w:highlight w:val="none"/>
          <w:lang w:eastAsia="zh-CN"/>
        </w:rPr>
        <w:t>、</w:t>
      </w:r>
      <w:r>
        <w:rPr>
          <w:color w:val="auto"/>
          <w:highlight w:val="none"/>
        </w:rPr>
        <w:t>通风</w:t>
      </w:r>
      <w:r>
        <w:rPr>
          <w:rFonts w:hint="eastAsia"/>
          <w:color w:val="auto"/>
          <w:highlight w:val="none"/>
          <w:lang w:eastAsia="zh-CN"/>
        </w:rPr>
        <w:t>、</w:t>
      </w:r>
      <w:r>
        <w:rPr>
          <w:color w:val="auto"/>
          <w:highlight w:val="none"/>
        </w:rPr>
        <w:t>排水</w:t>
      </w:r>
      <w:r>
        <w:rPr>
          <w:rFonts w:hint="eastAsia"/>
          <w:color w:val="auto"/>
          <w:highlight w:val="none"/>
          <w:lang w:eastAsia="zh-CN"/>
        </w:rPr>
        <w:t>、</w:t>
      </w:r>
      <w:r>
        <w:rPr>
          <w:color w:val="auto"/>
          <w:highlight w:val="none"/>
        </w:rPr>
        <w:t>防潮</w:t>
      </w:r>
      <w:r>
        <w:rPr>
          <w:rFonts w:hint="eastAsia"/>
          <w:color w:val="auto"/>
          <w:highlight w:val="none"/>
          <w:lang w:val="en-US" w:eastAsia="zh-CN"/>
        </w:rPr>
        <w:t>等环境干扰性评估，功能与风貌兼容性评估；</w:t>
      </w:r>
    </w:p>
    <w:p>
      <w:pPr>
        <w:pStyle w:val="93"/>
        <w:ind w:firstLine="562"/>
        <w:rPr>
          <w:rFonts w:hint="default"/>
          <w:color w:val="auto"/>
          <w:highlight w:val="none"/>
          <w:lang w:val="en-US" w:eastAsia="zh-CN"/>
        </w:rPr>
      </w:pPr>
      <w:r>
        <w:rPr>
          <w:rFonts w:hint="eastAsia"/>
          <w:b/>
          <w:bCs/>
          <w:color w:val="auto"/>
          <w:highlight w:val="none"/>
          <w:lang w:val="en-US" w:eastAsia="zh-CN"/>
        </w:rPr>
        <w:t>3</w:t>
      </w:r>
      <w:r>
        <w:rPr>
          <w:rFonts w:hint="eastAsia"/>
          <w:color w:val="auto"/>
          <w:highlight w:val="none"/>
          <w:lang w:val="en-US" w:eastAsia="zh-CN"/>
        </w:rPr>
        <w:t xml:space="preserve"> 地基承载力、地形与排水、地下环境等场地安全性评估；</w:t>
      </w:r>
    </w:p>
    <w:p>
      <w:pPr>
        <w:pStyle w:val="93"/>
        <w:ind w:firstLine="562"/>
        <w:rPr>
          <w:rFonts w:hint="default"/>
          <w:color w:val="auto"/>
          <w:highlight w:val="none"/>
        </w:rPr>
      </w:pPr>
      <w:r>
        <w:rPr>
          <w:rFonts w:hint="eastAsia"/>
          <w:b/>
          <w:bCs/>
          <w:color w:val="auto"/>
          <w:highlight w:val="none"/>
          <w:lang w:val="en-US" w:eastAsia="zh-CN"/>
        </w:rPr>
        <w:t>4</w:t>
      </w:r>
      <w:r>
        <w:rPr>
          <w:b/>
          <w:bCs/>
          <w:color w:val="auto"/>
          <w:highlight w:val="none"/>
        </w:rPr>
        <w:t xml:space="preserve"> </w:t>
      </w:r>
      <w:r>
        <w:rPr>
          <w:color w:val="auto"/>
          <w:highlight w:val="none"/>
        </w:rPr>
        <w:t>台阶、坡道等附属设施</w:t>
      </w:r>
      <w:r>
        <w:rPr>
          <w:rFonts w:hint="eastAsia"/>
          <w:color w:val="auto"/>
          <w:highlight w:val="none"/>
          <w:lang w:eastAsia="zh-CN"/>
        </w:rPr>
        <w:t>；</w:t>
      </w:r>
      <w:r>
        <w:rPr>
          <w:color w:val="auto"/>
          <w:highlight w:val="none"/>
        </w:rPr>
        <w:t>围墙、栅栏、大门等围护设施；</w:t>
      </w:r>
      <w:r>
        <w:rPr>
          <w:rFonts w:hint="eastAsia"/>
          <w:color w:val="auto"/>
          <w:highlight w:val="none"/>
          <w:lang w:val="en-US" w:eastAsia="zh-CN"/>
        </w:rPr>
        <w:t>古树名木、</w:t>
      </w:r>
      <w:r>
        <w:rPr>
          <w:color w:val="auto"/>
          <w:highlight w:val="none"/>
        </w:rPr>
        <w:t>大型乔木、</w:t>
      </w:r>
      <w:r>
        <w:rPr>
          <w:rFonts w:hint="eastAsia"/>
          <w:color w:val="auto"/>
          <w:highlight w:val="none"/>
          <w:lang w:val="en-US" w:eastAsia="zh-CN"/>
        </w:rPr>
        <w:t>特色草木</w:t>
      </w:r>
      <w:r>
        <w:rPr>
          <w:color w:val="auto"/>
          <w:highlight w:val="none"/>
        </w:rPr>
        <w:t>等园林景观</w:t>
      </w:r>
      <w:r>
        <w:rPr>
          <w:rFonts w:hint="eastAsia"/>
          <w:color w:val="auto"/>
          <w:highlight w:val="none"/>
          <w:lang w:eastAsia="zh-CN"/>
        </w:rPr>
        <w:t>。</w:t>
      </w:r>
    </w:p>
    <w:p>
      <w:pPr>
        <w:pStyle w:val="96"/>
        <w:rPr>
          <w:rFonts w:hint="default"/>
          <w:color w:val="auto"/>
          <w:highlight w:val="none"/>
        </w:rPr>
      </w:pPr>
      <w:r>
        <w:rPr>
          <w:b/>
          <w:bCs/>
          <w:color w:val="auto"/>
          <w:highlight w:val="none"/>
        </w:rPr>
        <w:t>4.4.</w:t>
      </w:r>
      <w:r>
        <w:rPr>
          <w:rFonts w:hint="eastAsia"/>
          <w:b/>
          <w:bCs/>
          <w:color w:val="auto"/>
          <w:highlight w:val="none"/>
          <w:lang w:val="en-US" w:eastAsia="zh-CN"/>
        </w:rPr>
        <w:t>9</w:t>
      </w:r>
      <w:r>
        <w:rPr>
          <w:color w:val="auto"/>
          <w:highlight w:val="none"/>
        </w:rPr>
        <w:t xml:space="preserve"> 保护利用状况评估，应包括下列主要内容：</w:t>
      </w:r>
    </w:p>
    <w:p>
      <w:pPr>
        <w:pStyle w:val="93"/>
        <w:ind w:firstLine="562"/>
        <w:rPr>
          <w:rFonts w:hint="default"/>
          <w:color w:val="auto"/>
          <w:highlight w:val="none"/>
        </w:rPr>
      </w:pPr>
      <w:r>
        <w:rPr>
          <w:b/>
          <w:bCs/>
          <w:color w:val="auto"/>
          <w:highlight w:val="none"/>
        </w:rPr>
        <w:t xml:space="preserve">1 </w:t>
      </w:r>
      <w:r>
        <w:rPr>
          <w:color w:val="auto"/>
          <w:highlight w:val="none"/>
        </w:rPr>
        <w:t>历史建筑的保存状态、管理条件和威胁历史建筑的安全因素评估；</w:t>
      </w:r>
    </w:p>
    <w:p>
      <w:pPr>
        <w:pStyle w:val="93"/>
        <w:ind w:firstLine="562"/>
        <w:rPr>
          <w:rFonts w:hint="default"/>
          <w:color w:val="auto"/>
          <w:highlight w:val="none"/>
        </w:rPr>
      </w:pPr>
      <w:r>
        <w:rPr>
          <w:b/>
          <w:bCs/>
          <w:color w:val="auto"/>
          <w:highlight w:val="none"/>
        </w:rPr>
        <w:t xml:space="preserve">2 </w:t>
      </w:r>
      <w:r>
        <w:rPr>
          <w:color w:val="auto"/>
          <w:highlight w:val="none"/>
        </w:rPr>
        <w:t>现有的利用方式是否能够在保证历史建筑安全的前提下充分发挥其社会效益；</w:t>
      </w:r>
    </w:p>
    <w:p>
      <w:pPr>
        <w:pStyle w:val="93"/>
        <w:ind w:firstLine="562"/>
        <w:rPr>
          <w:color w:val="auto"/>
          <w:highlight w:val="none"/>
        </w:rPr>
      </w:pPr>
      <w:r>
        <w:rPr>
          <w:b/>
          <w:bCs/>
          <w:color w:val="auto"/>
          <w:highlight w:val="none"/>
        </w:rPr>
        <w:t xml:space="preserve">3 </w:t>
      </w:r>
      <w:r>
        <w:rPr>
          <w:color w:val="auto"/>
          <w:highlight w:val="none"/>
        </w:rPr>
        <w:t>使用功能与社区需求、旅游与文化影响、历史景观连续性等社会文化环境评估。</w:t>
      </w:r>
    </w:p>
    <w:p>
      <w:pPr>
        <w:pStyle w:val="95"/>
        <w:bidi w:val="0"/>
        <w:rPr>
          <w:rFonts w:hint="eastAsia"/>
          <w:color w:val="auto"/>
          <w:lang w:val="en-US" w:eastAsia="zh-CN"/>
        </w:rPr>
      </w:pPr>
      <w:bookmarkStart w:id="10" w:name="_Toc30086"/>
      <w:bookmarkStart w:id="11" w:name="_Toc6862"/>
      <w:r>
        <w:rPr>
          <w:rFonts w:hint="default"/>
          <w:color w:val="auto"/>
          <w:lang w:val="en-US" w:eastAsia="zh-CN"/>
        </w:rPr>
        <w:t>5</w:t>
      </w:r>
      <w:r>
        <w:rPr>
          <w:rFonts w:hint="eastAsia"/>
          <w:color w:val="auto"/>
          <w:lang w:val="en-US" w:eastAsia="zh-CN"/>
        </w:rPr>
        <w:t xml:space="preserve">  </w:t>
      </w:r>
      <w:r>
        <w:rPr>
          <w:rFonts w:hint="default"/>
          <w:color w:val="auto"/>
          <w:lang w:val="en-US" w:eastAsia="zh-CN"/>
        </w:rPr>
        <w:t>修缮设计</w:t>
      </w:r>
      <w:bookmarkEnd w:id="10"/>
      <w:bookmarkEnd w:id="11"/>
    </w:p>
    <w:p>
      <w:pPr>
        <w:pStyle w:val="98"/>
        <w:bidi w:val="0"/>
        <w:rPr>
          <w:rFonts w:hint="eastAsia" w:ascii="Times New Roman" w:hAnsi="Times New Roman" w:eastAsia="黑体" w:cstheme="minorBidi"/>
          <w:color w:val="auto"/>
          <w:kern w:val="2"/>
          <w:sz w:val="28"/>
          <w:lang w:val="en-US" w:eastAsia="zh-CN"/>
        </w:rPr>
      </w:pPr>
      <w:bookmarkStart w:id="12" w:name="_Toc2141"/>
      <w:bookmarkStart w:id="13" w:name="_Toc23583"/>
      <w:r>
        <w:rPr>
          <w:rFonts w:hint="default" w:ascii="Times New Roman" w:hAnsi="Times New Roman" w:eastAsia="黑体" w:cs="Times New Roman"/>
          <w:b/>
          <w:color w:val="auto"/>
          <w:kern w:val="2"/>
          <w:sz w:val="28"/>
          <w:szCs w:val="24"/>
          <w:lang w:val="en-US" w:eastAsia="zh-CN" w:bidi="ar-SA"/>
        </w:rPr>
        <w:t>5.1</w:t>
      </w:r>
      <w:r>
        <w:rPr>
          <w:rFonts w:hint="eastAsia" w:eastAsia="黑体" w:cs="Times New Roman"/>
          <w:b/>
          <w:color w:val="auto"/>
          <w:kern w:val="2"/>
          <w:sz w:val="28"/>
          <w:szCs w:val="24"/>
          <w:lang w:val="en-US" w:eastAsia="zh-CN" w:bidi="ar-SA"/>
        </w:rPr>
        <w:t xml:space="preserve"> </w:t>
      </w:r>
      <w:r>
        <w:rPr>
          <w:rFonts w:hint="eastAsia" w:ascii="Times New Roman" w:hAnsi="Times New Roman" w:eastAsia="黑体" w:cstheme="minorBidi"/>
          <w:color w:val="auto"/>
          <w:kern w:val="2"/>
          <w:sz w:val="28"/>
          <w:lang w:val="en-US" w:eastAsia="zh-CN"/>
        </w:rPr>
        <w:t>一般规定</w:t>
      </w:r>
      <w:bookmarkEnd w:id="12"/>
      <w:bookmarkEnd w:id="13"/>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5.1.1</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修缮设计包括建筑设计、结构设计、设备设计、各类专项设计等。</w:t>
      </w:r>
    </w:p>
    <w:p>
      <w:pPr>
        <w:pStyle w:val="96"/>
        <w:bidi w:val="0"/>
        <w:rPr>
          <w:rFonts w:hint="default"/>
          <w:color w:val="auto"/>
          <w:lang w:val="en-US" w:eastAsia="zh-CN"/>
        </w:rPr>
      </w:pPr>
      <w:r>
        <w:rPr>
          <w:rFonts w:hint="default" w:ascii="Times New Roman" w:hAnsi="Times New Roman" w:eastAsia="宋体" w:cs="Times New Roman"/>
          <w:b/>
          <w:color w:val="auto"/>
          <w:kern w:val="2"/>
          <w:sz w:val="28"/>
          <w:szCs w:val="28"/>
          <w:lang w:val="en-US" w:eastAsia="zh-CN" w:bidi="ar-SA"/>
        </w:rPr>
        <w:t>5.1.2</w:t>
      </w:r>
      <w:r>
        <w:rPr>
          <w:rFonts w:hint="eastAsia" w:cs="Times New Roman"/>
          <w:b/>
          <w:color w:val="auto"/>
          <w:kern w:val="2"/>
          <w:sz w:val="28"/>
          <w:szCs w:val="28"/>
          <w:lang w:val="en-US" w:eastAsia="zh-CN" w:bidi="ar-SA"/>
        </w:rPr>
        <w:t xml:space="preserve"> </w:t>
      </w:r>
      <w:r>
        <w:rPr>
          <w:rStyle w:val="146"/>
          <w:rFonts w:hint="default"/>
          <w:color w:val="auto"/>
          <w:lang w:val="en-US" w:eastAsia="zh-CN"/>
        </w:rPr>
        <w:t>修缮设计一般分为设计前期、方案设计、初步设计、施工图设计</w:t>
      </w:r>
      <w:r>
        <w:rPr>
          <w:rStyle w:val="146"/>
          <w:rFonts w:hint="eastAsia"/>
          <w:color w:val="auto"/>
          <w:lang w:val="en-US" w:eastAsia="zh-CN"/>
        </w:rPr>
        <w:t>、</w:t>
      </w:r>
      <w:r>
        <w:rPr>
          <w:rStyle w:val="146"/>
          <w:rFonts w:hint="default"/>
          <w:color w:val="auto"/>
          <w:lang w:val="en-US" w:eastAsia="zh-CN"/>
        </w:rPr>
        <w:t>配合施工与补充设计等阶段，具体阶段的选择可根据</w:t>
      </w:r>
      <w:r>
        <w:rPr>
          <w:rStyle w:val="146"/>
          <w:rFonts w:hint="eastAsia"/>
          <w:color w:val="auto"/>
          <w:lang w:val="en-US" w:eastAsia="zh-CN"/>
        </w:rPr>
        <w:t>历史建筑的</w:t>
      </w:r>
      <w:r>
        <w:rPr>
          <w:rStyle w:val="146"/>
          <w:rFonts w:hint="default"/>
          <w:color w:val="auto"/>
          <w:lang w:val="en-US" w:eastAsia="zh-CN"/>
        </w:rPr>
        <w:t>保护要求确定</w:t>
      </w:r>
      <w:r>
        <w:rPr>
          <w:rFonts w:hint="default"/>
          <w:color w:val="auto"/>
          <w:lang w:val="en-US" w:eastAsia="zh-CN"/>
        </w:rPr>
        <w:t>。</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5.1.3</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修缮设计采取的各类技术措施</w:t>
      </w:r>
      <w:r>
        <w:rPr>
          <w:rFonts w:hint="eastAsia" w:ascii="Times New Roman" w:hAnsi="Times New Roman" w:eastAsia="宋体" w:cstheme="minorBidi"/>
          <w:color w:val="auto"/>
          <w:kern w:val="2"/>
          <w:sz w:val="28"/>
          <w:lang w:val="en-US" w:eastAsia="zh-CN"/>
        </w:rPr>
        <w:t>不以恢复至某一特定历史时期为目标，应甄别、评估、保存各时期有价值、有特征的建筑载体及历史信息，</w:t>
      </w:r>
      <w:r>
        <w:rPr>
          <w:rFonts w:hint="default" w:ascii="Times New Roman" w:hAnsi="Times New Roman" w:eastAsia="宋体" w:cstheme="minorBidi"/>
          <w:color w:val="auto"/>
          <w:kern w:val="2"/>
          <w:sz w:val="28"/>
          <w:lang w:val="en-US" w:eastAsia="zh-CN"/>
        </w:rPr>
        <w:t>并应符合下列规定</w:t>
      </w:r>
      <w:r>
        <w:rPr>
          <w:rFonts w:hint="eastAsia" w:cstheme="minorBidi"/>
          <w:color w:val="auto"/>
          <w:kern w:val="2"/>
          <w:sz w:val="28"/>
          <w:lang w:val="en-US" w:eastAsia="zh-CN"/>
        </w:rPr>
        <w:t>：</w:t>
      </w:r>
    </w:p>
    <w:p>
      <w:pPr>
        <w:pStyle w:val="93"/>
        <w:bidi w:val="0"/>
        <w:rPr>
          <w:rFonts w:hint="default"/>
          <w:color w:val="auto"/>
          <w:lang w:val="en-US" w:eastAsia="zh-CN"/>
        </w:rPr>
      </w:pPr>
      <w:r>
        <w:rPr>
          <w:b/>
          <w:bCs/>
          <w:color w:val="auto"/>
        </w:rPr>
        <w:t>1</w:t>
      </w:r>
      <w:r>
        <w:rPr>
          <w:color w:val="auto"/>
        </w:rPr>
        <w:t xml:space="preserve"> </w:t>
      </w:r>
      <w:r>
        <w:rPr>
          <w:rFonts w:hint="default"/>
          <w:color w:val="auto"/>
          <w:lang w:val="en-US" w:eastAsia="zh-CN"/>
        </w:rPr>
        <w:t>残损构件经修补后仍能满足安全和使用要求的，应予以保留。对于年代久远，工艺珍稀、具有特殊价值的构件，应以加固或必要修补为主，不得更换。修补或加固措施应具有可识别性，并尽可能为未来修复创造便利条件；</w:t>
      </w:r>
    </w:p>
    <w:p>
      <w:pPr>
        <w:pStyle w:val="93"/>
        <w:bidi w:val="0"/>
        <w:rPr>
          <w:rFonts w:hint="default"/>
          <w:color w:val="auto"/>
          <w:lang w:val="en-US" w:eastAsia="zh-CN"/>
        </w:rPr>
      </w:pPr>
      <w:r>
        <w:rPr>
          <w:rFonts w:hint="eastAsia"/>
          <w:b/>
          <w:bCs/>
          <w:color w:val="auto"/>
          <w:lang w:val="en-US" w:eastAsia="zh-CN"/>
        </w:rPr>
        <w:t>2</w:t>
      </w:r>
      <w:r>
        <w:rPr>
          <w:color w:val="auto"/>
        </w:rPr>
        <w:t xml:space="preserve"> </w:t>
      </w:r>
      <w:r>
        <w:rPr>
          <w:rFonts w:hint="eastAsia"/>
          <w:color w:val="auto"/>
        </w:rPr>
        <w:t>对原结构存在或历史干预造成的不安全因素，可增添少量构件以改善受力状态。新增构件应与原结构具有可区分性，其连接方式宜便于将来无损拆除</w:t>
      </w:r>
      <w:r>
        <w:rPr>
          <w:rFonts w:hint="default"/>
          <w:color w:val="auto"/>
          <w:lang w:val="en-US" w:eastAsia="zh-CN"/>
        </w:rPr>
        <w:t xml:space="preserve">； </w:t>
      </w:r>
    </w:p>
    <w:p>
      <w:pPr>
        <w:pStyle w:val="93"/>
        <w:bidi w:val="0"/>
        <w:rPr>
          <w:rFonts w:hint="eastAsia"/>
          <w:color w:val="auto"/>
          <w:lang w:val="en-US" w:eastAsia="zh-CN"/>
        </w:rPr>
      </w:pPr>
      <w:r>
        <w:rPr>
          <w:rFonts w:hint="eastAsia"/>
          <w:b/>
          <w:bCs/>
          <w:color w:val="auto"/>
          <w:lang w:val="en-US" w:eastAsia="zh-CN"/>
        </w:rPr>
        <w:t>3</w:t>
      </w:r>
      <w:r>
        <w:rPr>
          <w:color w:val="auto"/>
        </w:rPr>
        <w:t xml:space="preserve"> </w:t>
      </w:r>
      <w:r>
        <w:rPr>
          <w:rFonts w:hint="default"/>
          <w:color w:val="auto"/>
          <w:lang w:val="en-US" w:eastAsia="zh-CN"/>
        </w:rPr>
        <w:t>彩画修缮应确保新旧部分协调，并具备可识别性。对于时代特征鲜明、式样珍稀的彩画，应采取保护处理</w:t>
      </w:r>
      <w:r>
        <w:rPr>
          <w:rFonts w:hint="eastAsia"/>
          <w:color w:val="auto"/>
          <w:lang w:val="en-US" w:eastAsia="zh-CN"/>
        </w:rPr>
        <w:t>；</w:t>
      </w:r>
    </w:p>
    <w:p>
      <w:pPr>
        <w:pStyle w:val="93"/>
        <w:bidi w:val="0"/>
        <w:rPr>
          <w:rFonts w:hint="default"/>
          <w:color w:val="auto"/>
          <w:lang w:val="en-US" w:eastAsia="zh-CN"/>
        </w:rPr>
      </w:pPr>
      <w:r>
        <w:rPr>
          <w:rFonts w:hint="eastAsia"/>
          <w:b/>
          <w:bCs/>
          <w:color w:val="auto"/>
          <w:lang w:val="en-US" w:eastAsia="zh-CN"/>
        </w:rPr>
        <w:t>4</w:t>
      </w:r>
      <w:r>
        <w:rPr>
          <w:color w:val="auto"/>
        </w:rPr>
        <w:t xml:space="preserve"> </w:t>
      </w:r>
      <w:r>
        <w:rPr>
          <w:rFonts w:hint="default" w:ascii="Times New Roman" w:hAnsi="Times New Roman" w:eastAsia="宋体" w:cstheme="minorBidi"/>
          <w:color w:val="auto"/>
          <w:kern w:val="2"/>
          <w:sz w:val="28"/>
          <w:szCs w:val="24"/>
          <w:lang w:val="en-US" w:eastAsia="zh-CN" w:bidi="ar-SA"/>
        </w:rPr>
        <w:t>采用有利于历史建筑保护的新技术或新材料，应经过严格试验与评估。具有特殊价值的传统工艺和材料必须保留。必要时应增加修缮材料及施工工艺样板的验收环节。所有新材料、新工艺的应用不得妨碍后续的保护干预，并应进行详细记录。</w:t>
      </w:r>
    </w:p>
    <w:p>
      <w:pPr>
        <w:pStyle w:val="96"/>
        <w:bidi w:val="0"/>
        <w:rPr>
          <w:rFonts w:hint="default" w:ascii="Times New Roman" w:hAnsi="Times New Roman" w:eastAsia="宋体" w:cstheme="minorBidi"/>
          <w:color w:val="auto"/>
          <w:kern w:val="2"/>
          <w:sz w:val="28"/>
          <w:lang w:val="en-US" w:eastAsia="zh-CN"/>
        </w:rPr>
      </w:pPr>
      <w:bookmarkStart w:id="14" w:name="_Hlk98264125"/>
      <w:r>
        <w:rPr>
          <w:rFonts w:hint="default" w:ascii="Times New Roman" w:hAnsi="Times New Roman" w:eastAsia="宋体" w:cs="Times New Roman"/>
          <w:b/>
          <w:color w:val="auto"/>
          <w:kern w:val="2"/>
          <w:sz w:val="28"/>
          <w:szCs w:val="28"/>
          <w:lang w:val="en-US" w:eastAsia="zh-CN" w:bidi="ar-SA"/>
        </w:rPr>
        <w:t>5.1.4</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历史建筑修缮与加固的设计文件</w:t>
      </w:r>
      <w:bookmarkEnd w:id="14"/>
      <w:r>
        <w:rPr>
          <w:rFonts w:hint="default" w:ascii="Times New Roman" w:hAnsi="Times New Roman" w:eastAsia="宋体" w:cstheme="minorBidi"/>
          <w:color w:val="auto"/>
          <w:kern w:val="2"/>
          <w:sz w:val="28"/>
          <w:lang w:val="en-US" w:eastAsia="zh-CN"/>
        </w:rPr>
        <w:t>宜包括基本信息、保护信息、现状勘察图纸、具体保护措施、</w:t>
      </w:r>
      <w:r>
        <w:rPr>
          <w:rFonts w:hint="eastAsia" w:ascii="Times New Roman" w:hAnsi="Times New Roman" w:eastAsia="宋体" w:cstheme="minorBidi"/>
          <w:color w:val="auto"/>
          <w:kern w:val="2"/>
          <w:sz w:val="28"/>
          <w:lang w:val="en-US" w:eastAsia="zh-CN"/>
        </w:rPr>
        <w:t>修缮</w:t>
      </w:r>
      <w:r>
        <w:rPr>
          <w:rFonts w:hint="default" w:ascii="Times New Roman" w:hAnsi="Times New Roman" w:eastAsia="宋体" w:cstheme="minorBidi"/>
          <w:color w:val="auto"/>
          <w:kern w:val="2"/>
          <w:sz w:val="28"/>
          <w:lang w:val="en-US" w:eastAsia="zh-CN"/>
        </w:rPr>
        <w:t>设计图纸和必要的附件等，并满足各类专项审查和工程所在地的相关要求。</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5.1.5</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历史建筑的修缮设计除满足本导则要求外，还应满足《古建筑木结构维护与加固技术</w:t>
      </w:r>
      <w:r>
        <w:rPr>
          <w:rFonts w:hint="eastAsia" w:cstheme="minorBidi"/>
          <w:color w:val="auto"/>
          <w:kern w:val="2"/>
          <w:sz w:val="28"/>
          <w:lang w:val="en-US" w:eastAsia="zh-CN"/>
        </w:rPr>
        <w:t>标准</w:t>
      </w:r>
      <w:r>
        <w:rPr>
          <w:rFonts w:hint="default" w:ascii="Times New Roman" w:hAnsi="Times New Roman" w:eastAsia="宋体" w:cstheme="minorBidi"/>
          <w:color w:val="auto"/>
          <w:kern w:val="2"/>
          <w:sz w:val="28"/>
          <w:lang w:val="en-US" w:eastAsia="zh-CN"/>
        </w:rPr>
        <w:t>》GB</w:t>
      </w:r>
      <w:r>
        <w:rPr>
          <w:rFonts w:hint="eastAsia" w:cstheme="minorBidi"/>
          <w:color w:val="auto"/>
          <w:kern w:val="2"/>
          <w:sz w:val="28"/>
          <w:lang w:val="en-US" w:eastAsia="zh-CN"/>
        </w:rPr>
        <w:t>/T</w:t>
      </w:r>
      <w:r>
        <w:rPr>
          <w:rFonts w:hint="eastAsia" w:ascii="Times New Roman" w:hAnsi="Times New Roman" w:eastAsia="宋体" w:cstheme="minorBidi"/>
          <w:color w:val="auto"/>
          <w:kern w:val="2"/>
          <w:sz w:val="28"/>
          <w:lang w:val="en-US" w:eastAsia="zh-CN"/>
        </w:rPr>
        <w:t xml:space="preserve"> </w:t>
      </w:r>
      <w:r>
        <w:rPr>
          <w:rFonts w:hint="default" w:ascii="Times New Roman" w:hAnsi="Times New Roman" w:eastAsia="宋体" w:cstheme="minorBidi"/>
          <w:color w:val="auto"/>
          <w:kern w:val="2"/>
          <w:sz w:val="28"/>
          <w:lang w:val="en-US" w:eastAsia="zh-CN"/>
        </w:rPr>
        <w:t>50165、《古建筑砖石结构维修与加固技术规范》GB/T</w:t>
      </w:r>
      <w:r>
        <w:rPr>
          <w:rFonts w:hint="eastAsia" w:ascii="Times New Roman" w:hAnsi="Times New Roman" w:eastAsia="宋体" w:cstheme="minorBidi"/>
          <w:color w:val="auto"/>
          <w:kern w:val="2"/>
          <w:sz w:val="28"/>
          <w:lang w:val="en-US" w:eastAsia="zh-CN"/>
        </w:rPr>
        <w:t xml:space="preserve"> </w:t>
      </w:r>
      <w:r>
        <w:rPr>
          <w:rFonts w:hint="default" w:ascii="Times New Roman" w:hAnsi="Times New Roman" w:eastAsia="宋体" w:cstheme="minorBidi"/>
          <w:color w:val="auto"/>
          <w:kern w:val="2"/>
          <w:sz w:val="28"/>
          <w:lang w:val="en-US" w:eastAsia="zh-CN"/>
        </w:rPr>
        <w:t>39056、《传统建筑工程技术标准》GB/T</w:t>
      </w:r>
      <w:r>
        <w:rPr>
          <w:rFonts w:hint="eastAsia" w:ascii="Times New Roman" w:hAnsi="Times New Roman" w:eastAsia="宋体" w:cstheme="minorBidi"/>
          <w:color w:val="auto"/>
          <w:kern w:val="2"/>
          <w:sz w:val="28"/>
          <w:lang w:val="en-US" w:eastAsia="zh-CN"/>
        </w:rPr>
        <w:t xml:space="preserve"> </w:t>
      </w:r>
      <w:r>
        <w:rPr>
          <w:rFonts w:hint="default" w:ascii="Times New Roman" w:hAnsi="Times New Roman" w:eastAsia="宋体" w:cstheme="minorBidi"/>
          <w:color w:val="auto"/>
          <w:kern w:val="2"/>
          <w:sz w:val="28"/>
          <w:lang w:val="en-US" w:eastAsia="zh-CN"/>
        </w:rPr>
        <w:t>51330、《既有建筑维护与改造通用规范》GB</w:t>
      </w:r>
      <w:r>
        <w:rPr>
          <w:rFonts w:hint="eastAsia" w:ascii="Times New Roman" w:hAnsi="Times New Roman" w:eastAsia="宋体" w:cstheme="minorBidi"/>
          <w:color w:val="auto"/>
          <w:kern w:val="2"/>
          <w:sz w:val="28"/>
          <w:lang w:val="en-US" w:eastAsia="zh-CN"/>
        </w:rPr>
        <w:t xml:space="preserve"> </w:t>
      </w:r>
      <w:r>
        <w:rPr>
          <w:rFonts w:hint="default" w:ascii="Times New Roman" w:hAnsi="Times New Roman" w:eastAsia="宋体" w:cstheme="minorBidi"/>
          <w:color w:val="auto"/>
          <w:kern w:val="2"/>
          <w:sz w:val="28"/>
          <w:lang w:val="en-US" w:eastAsia="zh-CN"/>
        </w:rPr>
        <w:t>55022等现行设计规范和标准的要求。</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5.1.6</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确受客观条件限制无法满足现行工程建设技术标准的规定时，创新性的技术方法和措施应进行论证，并符合规范中有关性能的要求。</w:t>
      </w:r>
    </w:p>
    <w:p>
      <w:pPr>
        <w:pStyle w:val="98"/>
        <w:bidi w:val="0"/>
        <w:rPr>
          <w:rFonts w:hint="eastAsia" w:ascii="Times New Roman" w:hAnsi="Times New Roman" w:eastAsia="黑体" w:cstheme="minorBidi"/>
          <w:color w:val="auto"/>
          <w:kern w:val="2"/>
          <w:sz w:val="28"/>
          <w:lang w:val="en-US" w:eastAsia="zh-CN"/>
        </w:rPr>
      </w:pPr>
      <w:bookmarkStart w:id="15" w:name="_Toc18110"/>
      <w:bookmarkStart w:id="16" w:name="_Toc30820"/>
      <w:bookmarkStart w:id="17" w:name="_Toc116408468"/>
      <w:bookmarkStart w:id="18" w:name="_Toc613"/>
      <w:bookmarkStart w:id="19" w:name="_Toc31100"/>
      <w:r>
        <w:rPr>
          <w:rFonts w:hint="default" w:ascii="Times New Roman" w:hAnsi="Times New Roman" w:eastAsia="黑体" w:cs="Times New Roman"/>
          <w:b/>
          <w:color w:val="auto"/>
          <w:kern w:val="2"/>
          <w:sz w:val="28"/>
          <w:szCs w:val="24"/>
          <w:lang w:val="en-US" w:eastAsia="zh-CN" w:bidi="ar-SA"/>
        </w:rPr>
        <w:t>5.2</w:t>
      </w:r>
      <w:r>
        <w:rPr>
          <w:rFonts w:hint="eastAsia" w:eastAsia="黑体" w:cs="Times New Roman"/>
          <w:b/>
          <w:color w:val="auto"/>
          <w:kern w:val="2"/>
          <w:sz w:val="28"/>
          <w:szCs w:val="24"/>
          <w:lang w:val="en-US" w:eastAsia="zh-CN" w:bidi="ar-SA"/>
        </w:rPr>
        <w:t xml:space="preserve"> </w:t>
      </w:r>
      <w:r>
        <w:rPr>
          <w:rFonts w:hint="default" w:ascii="Times New Roman" w:hAnsi="Times New Roman" w:eastAsia="黑体" w:cstheme="minorBidi"/>
          <w:color w:val="auto"/>
          <w:kern w:val="2"/>
          <w:sz w:val="28"/>
          <w:lang w:val="en-US" w:eastAsia="zh-CN"/>
        </w:rPr>
        <w:t>建筑修缮设计</w:t>
      </w:r>
      <w:bookmarkEnd w:id="15"/>
      <w:bookmarkEnd w:id="16"/>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历史建筑的建筑修缮设计包括：楼地面设计、外墙设计、内墙设计、屋面设计、门窗设计、细部构件设计、室外环境设计等。</w:t>
      </w:r>
    </w:p>
    <w:p>
      <w:pPr>
        <w:pStyle w:val="99"/>
        <w:bidi w:val="0"/>
        <w:rPr>
          <w:rFonts w:hint="default"/>
          <w:color w:val="auto"/>
          <w:lang w:val="en-US" w:eastAsia="zh-CN"/>
        </w:rPr>
      </w:pPr>
      <w:bookmarkStart w:id="20" w:name="_Toc22447"/>
      <w:bookmarkStart w:id="21" w:name="_Toc25563"/>
      <w:r>
        <w:rPr>
          <w:rFonts w:hint="default"/>
          <w:color w:val="auto"/>
          <w:lang w:val="en-US" w:eastAsia="zh-CN"/>
        </w:rPr>
        <w:t>Ⅰ</w:t>
      </w:r>
      <w:r>
        <w:rPr>
          <w:rFonts w:hint="eastAsia"/>
          <w:color w:val="auto"/>
          <w:lang w:val="en-US" w:eastAsia="zh-CN"/>
        </w:rPr>
        <w:t xml:space="preserve">  </w:t>
      </w:r>
      <w:r>
        <w:rPr>
          <w:rFonts w:hint="default"/>
          <w:color w:val="auto"/>
          <w:lang w:val="en-US" w:eastAsia="zh-CN"/>
        </w:rPr>
        <w:t>楼地面</w:t>
      </w:r>
      <w:bookmarkEnd w:id="20"/>
      <w:bookmarkEnd w:id="21"/>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5.2.2</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楼地面修缮设计应符合下列规定：</w:t>
      </w:r>
    </w:p>
    <w:p>
      <w:pPr>
        <w:pStyle w:val="93"/>
        <w:bidi w:val="0"/>
        <w:rPr>
          <w:rFonts w:hint="default"/>
          <w:color w:val="auto"/>
          <w:lang w:val="en-US" w:eastAsia="zh-CN"/>
        </w:rPr>
      </w:pPr>
      <w:r>
        <w:rPr>
          <w:b/>
          <w:bCs/>
          <w:color w:val="auto"/>
          <w:lang w:val="en-US" w:eastAsia="zh-CN"/>
        </w:rPr>
        <w:t>1</w:t>
      </w:r>
      <w:r>
        <w:rPr>
          <w:color w:val="auto"/>
          <w:lang w:val="en-US" w:eastAsia="zh-CN"/>
        </w:rPr>
        <w:t xml:space="preserve"> </w:t>
      </w:r>
      <w:r>
        <w:rPr>
          <w:rFonts w:hint="default"/>
          <w:color w:val="auto"/>
          <w:lang w:val="en-US" w:eastAsia="zh-CN"/>
        </w:rPr>
        <w:t>对原有楼地面的历史材料和工艺进行考证，与原建筑风格相协调，并保留有价值的历史信息；</w:t>
      </w:r>
    </w:p>
    <w:p>
      <w:pPr>
        <w:pStyle w:val="93"/>
        <w:bidi w:val="0"/>
        <w:rPr>
          <w:rFonts w:hint="default"/>
          <w:color w:val="auto"/>
          <w:lang w:val="en-US" w:eastAsia="zh-CN"/>
        </w:rPr>
      </w:pPr>
      <w:r>
        <w:rPr>
          <w:b/>
          <w:bCs/>
          <w:color w:val="auto"/>
          <w:lang w:val="en-US" w:eastAsia="zh-CN"/>
        </w:rPr>
        <w:t>2</w:t>
      </w:r>
      <w:r>
        <w:rPr>
          <w:color w:val="auto"/>
          <w:lang w:val="en-US" w:eastAsia="zh-CN"/>
        </w:rPr>
        <w:t xml:space="preserve"> </w:t>
      </w:r>
      <w:r>
        <w:rPr>
          <w:rFonts w:hint="default"/>
          <w:color w:val="auto"/>
          <w:lang w:val="en-US" w:eastAsia="zh-CN"/>
        </w:rPr>
        <w:t>对木质地板开（断）裂、磨损、腐朽、松动等损坏情况应结合实际情况进行综合判定</w:t>
      </w:r>
      <w:r>
        <w:rPr>
          <w:rFonts w:hint="eastAsia"/>
          <w:color w:val="auto"/>
          <w:lang w:val="en-US" w:eastAsia="zh-CN"/>
        </w:rPr>
        <w:t>，</w:t>
      </w:r>
      <w:r>
        <w:rPr>
          <w:rFonts w:hint="default"/>
          <w:color w:val="auto"/>
          <w:lang w:val="en-US" w:eastAsia="zh-CN"/>
        </w:rPr>
        <w:t>因现</w:t>
      </w:r>
      <w:r>
        <w:rPr>
          <w:rFonts w:hint="eastAsia"/>
          <w:color w:val="auto"/>
          <w:lang w:val="en-US" w:eastAsia="zh-CN"/>
        </w:rPr>
        <w:t>查勘</w:t>
      </w:r>
      <w:r>
        <w:rPr>
          <w:rFonts w:hint="default"/>
          <w:color w:val="auto"/>
          <w:lang w:val="en-US" w:eastAsia="zh-CN"/>
        </w:rPr>
        <w:t>件限制无法一次完成时，可在施工过程中进行补充、完善。可以采用修补或剔补的应明确修缮的范围，并提升其防腐</w:t>
      </w:r>
      <w:r>
        <w:rPr>
          <w:rFonts w:hint="eastAsia"/>
          <w:color w:val="auto"/>
          <w:lang w:val="en-US" w:eastAsia="zh-CN"/>
        </w:rPr>
        <w:t>、防虫、</w:t>
      </w:r>
      <w:r>
        <w:rPr>
          <w:rFonts w:hint="default"/>
          <w:color w:val="auto"/>
          <w:lang w:val="en-US" w:eastAsia="zh-CN"/>
        </w:rPr>
        <w:t>防潮的功能；</w:t>
      </w:r>
    </w:p>
    <w:p>
      <w:pPr>
        <w:pStyle w:val="93"/>
        <w:bidi w:val="0"/>
        <w:rPr>
          <w:rFonts w:hint="default"/>
          <w:color w:val="auto"/>
          <w:lang w:val="en-US" w:eastAsia="zh-CN"/>
        </w:rPr>
      </w:pPr>
      <w:r>
        <w:rPr>
          <w:b/>
          <w:bCs/>
          <w:color w:val="auto"/>
          <w:lang w:val="en-US" w:eastAsia="zh-CN"/>
        </w:rPr>
        <w:t>3</w:t>
      </w:r>
      <w:r>
        <w:rPr>
          <w:color w:val="auto"/>
          <w:lang w:val="en-US" w:eastAsia="zh-CN"/>
        </w:rPr>
        <w:t xml:space="preserve"> </w:t>
      </w:r>
      <w:r>
        <w:rPr>
          <w:rFonts w:hint="default"/>
          <w:color w:val="auto"/>
          <w:lang w:val="en-US" w:eastAsia="zh-CN"/>
        </w:rPr>
        <w:t>对水泥、瓷砖地面的破损、磨损、开裂、空鼓等情况进行评估后确定具体的修缮和补强措施；</w:t>
      </w:r>
    </w:p>
    <w:p>
      <w:pPr>
        <w:pStyle w:val="93"/>
        <w:bidi w:val="0"/>
        <w:rPr>
          <w:rFonts w:hint="default"/>
          <w:color w:val="auto"/>
          <w:lang w:val="en-US" w:eastAsia="zh-CN"/>
        </w:rPr>
      </w:pPr>
      <w:r>
        <w:rPr>
          <w:b/>
          <w:bCs/>
          <w:color w:val="auto"/>
          <w:lang w:val="en-US" w:eastAsia="zh-CN"/>
        </w:rPr>
        <w:t>4</w:t>
      </w:r>
      <w:r>
        <w:rPr>
          <w:color w:val="auto"/>
          <w:lang w:val="en-US" w:eastAsia="zh-CN"/>
        </w:rPr>
        <w:t xml:space="preserve"> </w:t>
      </w:r>
      <w:r>
        <w:rPr>
          <w:rFonts w:hint="default"/>
          <w:color w:val="auto"/>
          <w:lang w:val="en-US" w:eastAsia="zh-CN"/>
        </w:rPr>
        <w:t>对石材地面的破损、断裂情况采取相应的修缮、补强、更换措施。</w:t>
      </w:r>
    </w:p>
    <w:p>
      <w:pPr>
        <w:pStyle w:val="99"/>
        <w:bidi w:val="0"/>
        <w:rPr>
          <w:rFonts w:hint="default"/>
          <w:color w:val="auto"/>
          <w:lang w:val="en-US" w:eastAsia="zh-CN"/>
        </w:rPr>
      </w:pPr>
      <w:bookmarkStart w:id="22" w:name="_Toc3770"/>
      <w:bookmarkStart w:id="23" w:name="_Toc3902"/>
      <w:r>
        <w:rPr>
          <w:rFonts w:hint="default"/>
          <w:color w:val="auto"/>
          <w:lang w:val="en-US" w:eastAsia="zh-CN"/>
        </w:rPr>
        <w:t>Ⅱ</w:t>
      </w:r>
      <w:r>
        <w:rPr>
          <w:rFonts w:hint="eastAsia"/>
          <w:color w:val="auto"/>
          <w:lang w:val="en-US" w:eastAsia="zh-CN"/>
        </w:rPr>
        <w:t xml:space="preserve">  </w:t>
      </w:r>
      <w:r>
        <w:rPr>
          <w:rFonts w:hint="default"/>
          <w:color w:val="auto"/>
          <w:lang w:val="en-US" w:eastAsia="zh-CN"/>
        </w:rPr>
        <w:t>外墙</w:t>
      </w:r>
      <w:bookmarkEnd w:id="22"/>
      <w:bookmarkEnd w:id="23"/>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5.2.3</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外墙修缮设计应符合下列规定：</w:t>
      </w:r>
    </w:p>
    <w:p>
      <w:pPr>
        <w:pStyle w:val="93"/>
        <w:bidi w:val="0"/>
        <w:rPr>
          <w:rFonts w:hint="default"/>
          <w:color w:val="auto"/>
          <w:lang w:val="en-US" w:eastAsia="zh-CN"/>
        </w:rPr>
      </w:pPr>
      <w:r>
        <w:rPr>
          <w:b/>
          <w:bCs/>
          <w:color w:val="auto"/>
          <w:lang w:val="en-US" w:eastAsia="zh-CN"/>
        </w:rPr>
        <w:t>1</w:t>
      </w:r>
      <w:r>
        <w:rPr>
          <w:color w:val="auto"/>
          <w:lang w:val="en-US" w:eastAsia="zh-CN"/>
        </w:rPr>
        <w:t xml:space="preserve"> </w:t>
      </w:r>
      <w:r>
        <w:rPr>
          <w:rFonts w:hint="default"/>
          <w:color w:val="auto"/>
          <w:lang w:val="en-US" w:eastAsia="zh-CN"/>
        </w:rPr>
        <w:t>原样修缮重点保护部位的墙体，非重点保护部位</w:t>
      </w:r>
      <w:r>
        <w:rPr>
          <w:rFonts w:hint="eastAsia"/>
          <w:color w:val="auto"/>
          <w:lang w:val="en-US" w:eastAsia="zh-CN"/>
        </w:rPr>
        <w:t>做优化</w:t>
      </w:r>
      <w:r>
        <w:rPr>
          <w:rFonts w:hint="default"/>
          <w:color w:val="auto"/>
          <w:lang w:val="en-US" w:eastAsia="zh-CN"/>
        </w:rPr>
        <w:t>设计。充分考证墙体的历史材料和工艺，保留有价值的历史信息；</w:t>
      </w:r>
    </w:p>
    <w:p>
      <w:pPr>
        <w:pStyle w:val="93"/>
        <w:bidi w:val="0"/>
        <w:rPr>
          <w:rFonts w:hint="default"/>
          <w:color w:val="auto"/>
          <w:lang w:val="en-US" w:eastAsia="zh-CN"/>
        </w:rPr>
      </w:pPr>
      <w:r>
        <w:rPr>
          <w:b/>
          <w:bCs/>
          <w:color w:val="auto"/>
          <w:lang w:val="en-US" w:eastAsia="zh-CN"/>
        </w:rPr>
        <w:t>2</w:t>
      </w:r>
      <w:r>
        <w:rPr>
          <w:color w:val="auto"/>
          <w:lang w:val="en-US" w:eastAsia="zh-CN"/>
        </w:rPr>
        <w:t xml:space="preserve"> </w:t>
      </w:r>
      <w:r>
        <w:rPr>
          <w:rFonts w:hint="default"/>
          <w:color w:val="auto"/>
          <w:lang w:val="en-US" w:eastAsia="zh-CN"/>
        </w:rPr>
        <w:t>对墙体渗漏、开裂等损伤状况进行</w:t>
      </w:r>
      <w:r>
        <w:rPr>
          <w:rFonts w:hint="eastAsia"/>
          <w:color w:val="auto"/>
          <w:lang w:val="en-US" w:eastAsia="zh-CN"/>
        </w:rPr>
        <w:t>修缮设计</w:t>
      </w:r>
      <w:r>
        <w:rPr>
          <w:rFonts w:hint="default"/>
          <w:color w:val="auto"/>
          <w:lang w:val="en-US" w:eastAsia="zh-CN"/>
        </w:rPr>
        <w:t>，渗漏损坏部位进行密封和防水设计；</w:t>
      </w:r>
    </w:p>
    <w:p>
      <w:pPr>
        <w:pStyle w:val="93"/>
        <w:bidi w:val="0"/>
        <w:rPr>
          <w:rFonts w:hint="default"/>
          <w:color w:val="auto"/>
          <w:lang w:val="en-US" w:eastAsia="zh-CN"/>
        </w:rPr>
      </w:pPr>
      <w:r>
        <w:rPr>
          <w:b/>
          <w:bCs/>
          <w:color w:val="auto"/>
          <w:lang w:val="en-US" w:eastAsia="zh-CN"/>
        </w:rPr>
        <w:t>3</w:t>
      </w:r>
      <w:r>
        <w:rPr>
          <w:color w:val="auto"/>
          <w:lang w:val="en-US" w:eastAsia="zh-CN"/>
        </w:rPr>
        <w:t xml:space="preserve"> </w:t>
      </w:r>
      <w:r>
        <w:rPr>
          <w:rFonts w:hint="default"/>
          <w:color w:val="auto"/>
          <w:lang w:val="en-US" w:eastAsia="zh-CN"/>
        </w:rPr>
        <w:t>对饰面类</w:t>
      </w:r>
      <w:r>
        <w:rPr>
          <w:rFonts w:hint="eastAsia"/>
          <w:color w:val="auto"/>
          <w:lang w:val="en-US" w:eastAsia="zh-CN"/>
        </w:rPr>
        <w:t>墙体</w:t>
      </w:r>
      <w:r>
        <w:rPr>
          <w:rFonts w:hint="default"/>
          <w:color w:val="auto"/>
          <w:lang w:val="en-US" w:eastAsia="zh-CN"/>
        </w:rPr>
        <w:t>剥落、裂缝 、空鼓；抹灰或涂装类墙体起壳、剥落；清水墙面风化、剥落、色泽变化、灰缝松动、断裂和漏嵌等情况采取相应的修缮和加固措施；</w:t>
      </w:r>
    </w:p>
    <w:p>
      <w:pPr>
        <w:pStyle w:val="93"/>
        <w:bidi w:val="0"/>
        <w:rPr>
          <w:rFonts w:hint="default"/>
          <w:color w:val="auto"/>
          <w:lang w:val="en-US" w:eastAsia="zh-CN"/>
        </w:rPr>
      </w:pPr>
      <w:r>
        <w:rPr>
          <w:b/>
          <w:bCs/>
          <w:color w:val="auto"/>
          <w:lang w:val="en-US" w:eastAsia="zh-CN"/>
        </w:rPr>
        <w:t>4</w:t>
      </w:r>
      <w:r>
        <w:rPr>
          <w:color w:val="auto"/>
          <w:lang w:val="en-US" w:eastAsia="zh-CN"/>
        </w:rPr>
        <w:t xml:space="preserve"> </w:t>
      </w:r>
      <w:r>
        <w:rPr>
          <w:rFonts w:hint="default"/>
          <w:color w:val="auto"/>
          <w:lang w:val="en-US" w:eastAsia="zh-CN"/>
        </w:rPr>
        <w:t>防水防潮构造、结构加固和增设设备等部位应尽可能采取隐蔽设计；</w:t>
      </w:r>
    </w:p>
    <w:p>
      <w:pPr>
        <w:pStyle w:val="93"/>
        <w:bidi w:val="0"/>
        <w:rPr>
          <w:rFonts w:hint="default"/>
          <w:color w:val="auto"/>
          <w:lang w:val="en-US" w:eastAsia="zh-CN"/>
        </w:rPr>
      </w:pPr>
      <w:r>
        <w:rPr>
          <w:b/>
          <w:bCs/>
          <w:color w:val="auto"/>
          <w:lang w:val="en-US" w:eastAsia="zh-CN"/>
        </w:rPr>
        <w:t>5</w:t>
      </w:r>
      <w:r>
        <w:rPr>
          <w:color w:val="auto"/>
          <w:lang w:val="en-US" w:eastAsia="zh-CN"/>
        </w:rPr>
        <w:t xml:space="preserve"> </w:t>
      </w:r>
      <w:r>
        <w:rPr>
          <w:rFonts w:hint="default"/>
          <w:color w:val="auto"/>
          <w:lang w:val="en-US" w:eastAsia="zh-CN"/>
        </w:rPr>
        <w:t>对历史建筑风貌影响较大的附加物</w:t>
      </w:r>
      <w:r>
        <w:rPr>
          <w:rFonts w:hint="eastAsia"/>
          <w:color w:val="auto"/>
          <w:lang w:val="en-US" w:eastAsia="zh-CN"/>
        </w:rPr>
        <w:t>，</w:t>
      </w:r>
      <w:r>
        <w:rPr>
          <w:rFonts w:hint="default"/>
          <w:color w:val="auto"/>
          <w:lang w:val="en-US" w:eastAsia="zh-CN"/>
        </w:rPr>
        <w:t>如各类设备管线、雨篷、空调外机等，应根据实际情况整治或移除。</w:t>
      </w:r>
    </w:p>
    <w:p>
      <w:pPr>
        <w:pStyle w:val="99"/>
        <w:bidi w:val="0"/>
        <w:rPr>
          <w:rFonts w:hint="default"/>
          <w:color w:val="auto"/>
          <w:lang w:val="en-US" w:eastAsia="zh-CN"/>
        </w:rPr>
      </w:pPr>
      <w:bookmarkStart w:id="24" w:name="_Toc8814"/>
      <w:bookmarkStart w:id="25" w:name="_Toc18714"/>
      <w:r>
        <w:rPr>
          <w:rFonts w:hint="default"/>
          <w:color w:val="auto"/>
          <w:lang w:val="en-US" w:eastAsia="zh-CN"/>
        </w:rPr>
        <w:t>Ⅲ</w:t>
      </w:r>
      <w:r>
        <w:rPr>
          <w:rFonts w:hint="eastAsia"/>
          <w:color w:val="auto"/>
          <w:lang w:val="en-US" w:eastAsia="zh-CN"/>
        </w:rPr>
        <w:t xml:space="preserve">  </w:t>
      </w:r>
      <w:r>
        <w:rPr>
          <w:rFonts w:hint="default"/>
          <w:color w:val="auto"/>
          <w:lang w:val="en-US" w:eastAsia="zh-CN"/>
        </w:rPr>
        <w:t>内墙</w:t>
      </w:r>
      <w:bookmarkEnd w:id="24"/>
      <w:bookmarkEnd w:id="25"/>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5.2.4</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内墙修缮设计应符合下列规定：</w:t>
      </w:r>
    </w:p>
    <w:p>
      <w:pPr>
        <w:pStyle w:val="93"/>
        <w:bidi w:val="0"/>
        <w:rPr>
          <w:rFonts w:hint="default"/>
          <w:color w:val="auto"/>
          <w:lang w:val="en-US" w:eastAsia="zh-CN"/>
        </w:rPr>
      </w:pPr>
      <w:r>
        <w:rPr>
          <w:b/>
          <w:bCs/>
          <w:color w:val="auto"/>
          <w:lang w:val="en-US" w:eastAsia="zh-CN"/>
        </w:rPr>
        <w:t>1</w:t>
      </w:r>
      <w:r>
        <w:rPr>
          <w:color w:val="auto"/>
          <w:lang w:val="en-US" w:eastAsia="zh-CN"/>
        </w:rPr>
        <w:t xml:space="preserve"> </w:t>
      </w:r>
      <w:r>
        <w:rPr>
          <w:rFonts w:hint="default"/>
          <w:color w:val="auto"/>
          <w:lang w:val="en-US" w:eastAsia="zh-CN"/>
        </w:rPr>
        <w:t>对原有墙体的历史材料及装饰物等进行充分考证，并保留有价值的历史信息；</w:t>
      </w:r>
    </w:p>
    <w:p>
      <w:pPr>
        <w:pStyle w:val="93"/>
        <w:bidi w:val="0"/>
        <w:rPr>
          <w:rFonts w:hint="default"/>
          <w:color w:val="auto"/>
          <w:lang w:val="en-US" w:eastAsia="zh-CN"/>
        </w:rPr>
      </w:pPr>
      <w:r>
        <w:rPr>
          <w:rFonts w:hint="eastAsia"/>
          <w:b/>
          <w:bCs/>
          <w:color w:val="auto"/>
          <w:lang w:val="en-US" w:eastAsia="zh-CN"/>
        </w:rPr>
        <w:t>2</w:t>
      </w:r>
      <w:r>
        <w:rPr>
          <w:rFonts w:hint="eastAsia"/>
          <w:color w:val="auto"/>
          <w:lang w:val="en-US" w:eastAsia="zh-CN"/>
        </w:rPr>
        <w:t xml:space="preserve"> </w:t>
      </w:r>
      <w:r>
        <w:rPr>
          <w:rFonts w:hint="default"/>
          <w:color w:val="auto"/>
          <w:lang w:val="en-US" w:eastAsia="zh-CN"/>
        </w:rPr>
        <w:t>对内墙面粉刷、材料的开裂、脱落等损坏状况应结合实际情况进行综合判定，进行</w:t>
      </w:r>
      <w:r>
        <w:rPr>
          <w:rFonts w:hint="eastAsia"/>
          <w:color w:val="auto"/>
          <w:lang w:val="en-US" w:eastAsia="zh-CN"/>
        </w:rPr>
        <w:t>修缮设计</w:t>
      </w:r>
      <w:r>
        <w:rPr>
          <w:rFonts w:hint="default"/>
          <w:color w:val="auto"/>
          <w:lang w:val="en-US" w:eastAsia="zh-CN"/>
        </w:rPr>
        <w:t>，并明确材料的尺度、材质、颜色和相应的工艺；</w:t>
      </w:r>
    </w:p>
    <w:p>
      <w:pPr>
        <w:pStyle w:val="93"/>
        <w:bidi w:val="0"/>
        <w:rPr>
          <w:rFonts w:hint="default"/>
          <w:color w:val="auto"/>
          <w:lang w:val="en-US" w:eastAsia="zh-CN"/>
        </w:rPr>
      </w:pPr>
      <w:r>
        <w:rPr>
          <w:rFonts w:hint="eastAsia"/>
          <w:b/>
          <w:bCs/>
          <w:color w:val="auto"/>
          <w:lang w:val="en-US" w:eastAsia="zh-CN"/>
        </w:rPr>
        <w:t>3</w:t>
      </w:r>
      <w:r>
        <w:rPr>
          <w:rFonts w:hint="eastAsia"/>
          <w:color w:val="auto"/>
          <w:lang w:val="en-US" w:eastAsia="zh-CN"/>
        </w:rPr>
        <w:t xml:space="preserve"> </w:t>
      </w:r>
      <w:r>
        <w:rPr>
          <w:rFonts w:hint="default"/>
          <w:color w:val="auto"/>
          <w:lang w:val="en-US" w:eastAsia="zh-CN"/>
        </w:rPr>
        <w:t>对墙裙、踢脚线、装饰物等的损坏部位进行</w:t>
      </w:r>
      <w:r>
        <w:rPr>
          <w:rFonts w:hint="eastAsia"/>
          <w:color w:val="auto"/>
          <w:lang w:val="en-US" w:eastAsia="zh-CN"/>
        </w:rPr>
        <w:t>修缮设计</w:t>
      </w:r>
      <w:r>
        <w:rPr>
          <w:rFonts w:hint="default"/>
          <w:color w:val="auto"/>
          <w:lang w:val="en-US" w:eastAsia="zh-CN"/>
        </w:rPr>
        <w:t>，并明确材料的尺度、材质、颜色和相应的工艺；</w:t>
      </w:r>
    </w:p>
    <w:p>
      <w:pPr>
        <w:pStyle w:val="93"/>
        <w:bidi w:val="0"/>
        <w:rPr>
          <w:rFonts w:hint="default"/>
          <w:color w:val="auto"/>
          <w:lang w:val="en-US" w:eastAsia="zh-CN"/>
        </w:rPr>
      </w:pPr>
      <w:r>
        <w:rPr>
          <w:rFonts w:hint="eastAsia"/>
          <w:b/>
          <w:bCs/>
          <w:color w:val="auto"/>
          <w:lang w:val="en-US" w:eastAsia="zh-CN"/>
        </w:rPr>
        <w:t>4</w:t>
      </w:r>
      <w:r>
        <w:rPr>
          <w:rFonts w:hint="eastAsia"/>
          <w:color w:val="auto"/>
          <w:lang w:val="en-US" w:eastAsia="zh-CN"/>
        </w:rPr>
        <w:t xml:space="preserve"> </w:t>
      </w:r>
      <w:r>
        <w:rPr>
          <w:rFonts w:hint="default"/>
          <w:color w:val="auto"/>
          <w:lang w:val="en-US" w:eastAsia="zh-CN"/>
        </w:rPr>
        <w:t>对承重墙体进行</w:t>
      </w:r>
      <w:r>
        <w:rPr>
          <w:rFonts w:hint="eastAsia"/>
          <w:color w:val="auto"/>
          <w:lang w:val="en-US" w:eastAsia="zh-CN"/>
        </w:rPr>
        <w:t>修缮设计</w:t>
      </w:r>
      <w:r>
        <w:rPr>
          <w:rFonts w:hint="default"/>
          <w:color w:val="auto"/>
          <w:lang w:val="en-US" w:eastAsia="zh-CN"/>
        </w:rPr>
        <w:t>及加固措施，保留原有工艺做法，移除不具价值的改造物和添加物。</w:t>
      </w:r>
    </w:p>
    <w:p>
      <w:pPr>
        <w:pStyle w:val="99"/>
        <w:bidi w:val="0"/>
        <w:rPr>
          <w:rFonts w:hint="default"/>
          <w:color w:val="auto"/>
          <w:lang w:val="en-US" w:eastAsia="zh-CN"/>
        </w:rPr>
      </w:pPr>
      <w:bookmarkStart w:id="26" w:name="_Toc19653"/>
      <w:bookmarkStart w:id="27" w:name="_Toc18273"/>
      <w:r>
        <w:rPr>
          <w:rFonts w:hint="default"/>
          <w:color w:val="auto"/>
          <w:lang w:val="en-US" w:eastAsia="zh-CN"/>
        </w:rPr>
        <w:t>Ⅳ</w:t>
      </w:r>
      <w:r>
        <w:rPr>
          <w:rFonts w:hint="eastAsia"/>
          <w:color w:val="auto"/>
          <w:lang w:val="en-US" w:eastAsia="zh-CN"/>
        </w:rPr>
        <w:t xml:space="preserve">  </w:t>
      </w:r>
      <w:r>
        <w:rPr>
          <w:rFonts w:hint="default"/>
          <w:color w:val="auto"/>
          <w:lang w:val="en-US" w:eastAsia="zh-CN"/>
        </w:rPr>
        <w:t>屋面</w:t>
      </w:r>
      <w:bookmarkEnd w:id="26"/>
      <w:bookmarkEnd w:id="27"/>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5.2.5</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屋面修缮设计应符合下列规定：</w:t>
      </w:r>
    </w:p>
    <w:p>
      <w:pPr>
        <w:pStyle w:val="93"/>
        <w:bidi w:val="0"/>
        <w:rPr>
          <w:rFonts w:hint="default"/>
          <w:color w:val="auto"/>
          <w:lang w:val="en-US" w:eastAsia="zh-CN"/>
        </w:rPr>
      </w:pPr>
      <w:r>
        <w:rPr>
          <w:rFonts w:hint="eastAsia"/>
          <w:b/>
          <w:bCs/>
          <w:color w:val="auto"/>
          <w:lang w:val="en-US" w:eastAsia="zh-CN"/>
        </w:rPr>
        <w:t>1</w:t>
      </w:r>
      <w:r>
        <w:rPr>
          <w:rFonts w:hint="eastAsia"/>
          <w:color w:val="auto"/>
          <w:lang w:val="en-US" w:eastAsia="zh-CN"/>
        </w:rPr>
        <w:t xml:space="preserve"> </w:t>
      </w:r>
      <w:r>
        <w:rPr>
          <w:rFonts w:hint="default"/>
          <w:color w:val="auto"/>
          <w:lang w:val="en-US" w:eastAsia="zh-CN"/>
        </w:rPr>
        <w:t>充分考证历史建筑屋面的材料和工艺，保留其历史信息；</w:t>
      </w:r>
    </w:p>
    <w:p>
      <w:pPr>
        <w:pStyle w:val="93"/>
        <w:bidi w:val="0"/>
        <w:rPr>
          <w:rFonts w:hint="default"/>
          <w:color w:val="auto"/>
          <w:lang w:val="en-US" w:eastAsia="zh-CN"/>
        </w:rPr>
      </w:pPr>
      <w:r>
        <w:rPr>
          <w:rFonts w:hint="eastAsia"/>
          <w:b/>
          <w:bCs/>
          <w:color w:val="auto"/>
          <w:lang w:val="en-US" w:eastAsia="zh-CN"/>
        </w:rPr>
        <w:t>2</w:t>
      </w:r>
      <w:r>
        <w:rPr>
          <w:rFonts w:hint="eastAsia"/>
          <w:color w:val="auto"/>
          <w:lang w:val="en-US" w:eastAsia="zh-CN"/>
        </w:rPr>
        <w:t xml:space="preserve"> </w:t>
      </w:r>
      <w:r>
        <w:rPr>
          <w:rFonts w:hint="default"/>
          <w:color w:val="auto"/>
          <w:lang w:val="en-US" w:eastAsia="zh-CN"/>
        </w:rPr>
        <w:t>在不影响历史风貌的前提下，完善屋面防水措施</w:t>
      </w:r>
      <w:r>
        <w:rPr>
          <w:rFonts w:hint="eastAsia"/>
          <w:color w:val="auto"/>
          <w:lang w:val="en-US" w:eastAsia="zh-CN"/>
        </w:rPr>
        <w:t>，</w:t>
      </w:r>
      <w:r>
        <w:rPr>
          <w:rFonts w:hint="default"/>
          <w:color w:val="auto"/>
          <w:lang w:val="en-US" w:eastAsia="zh-CN"/>
        </w:rPr>
        <w:t>对瓦屋面采取防滑落措施；</w:t>
      </w:r>
    </w:p>
    <w:p>
      <w:pPr>
        <w:pStyle w:val="93"/>
        <w:bidi w:val="0"/>
        <w:rPr>
          <w:rFonts w:hint="default"/>
          <w:color w:val="auto"/>
          <w:lang w:val="en-US" w:eastAsia="zh-CN"/>
        </w:rPr>
      </w:pPr>
      <w:r>
        <w:rPr>
          <w:rFonts w:hint="eastAsia"/>
          <w:b/>
          <w:bCs/>
          <w:color w:val="auto"/>
          <w:lang w:val="en-US" w:eastAsia="zh-CN"/>
        </w:rPr>
        <w:t>3</w:t>
      </w:r>
      <w:r>
        <w:rPr>
          <w:rFonts w:hint="eastAsia"/>
          <w:color w:val="auto"/>
          <w:lang w:val="en-US" w:eastAsia="zh-CN"/>
        </w:rPr>
        <w:t xml:space="preserve"> </w:t>
      </w:r>
      <w:r>
        <w:rPr>
          <w:rFonts w:hint="default"/>
          <w:color w:val="auto"/>
          <w:lang w:val="en-US" w:eastAsia="zh-CN"/>
        </w:rPr>
        <w:t>屋面防水防潮构造、增设设备应尽可能采取隐蔽设计。</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5.2.6</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平屋面修缮设计应符合下列规定：</w:t>
      </w:r>
    </w:p>
    <w:p>
      <w:pPr>
        <w:pStyle w:val="93"/>
        <w:bidi w:val="0"/>
        <w:rPr>
          <w:rFonts w:hint="default"/>
          <w:color w:val="auto"/>
          <w:lang w:val="en-US" w:eastAsia="zh-CN"/>
        </w:rPr>
      </w:pPr>
      <w:r>
        <w:rPr>
          <w:rFonts w:hint="eastAsia"/>
          <w:b/>
          <w:bCs/>
          <w:color w:val="auto"/>
          <w:lang w:val="en-US" w:eastAsia="zh-CN"/>
        </w:rPr>
        <w:t>1</w:t>
      </w:r>
      <w:r>
        <w:rPr>
          <w:rFonts w:hint="eastAsia"/>
          <w:color w:val="auto"/>
          <w:lang w:val="en-US" w:eastAsia="zh-CN"/>
        </w:rPr>
        <w:t xml:space="preserve"> </w:t>
      </w:r>
      <w:r>
        <w:rPr>
          <w:rFonts w:hint="default"/>
          <w:color w:val="auto"/>
          <w:lang w:val="en-US" w:eastAsia="zh-CN"/>
        </w:rPr>
        <w:t>平屋面应对女儿墙、天沟等构件的鼓胀开裂等损坏状况进行修缮及加固措施；</w:t>
      </w:r>
    </w:p>
    <w:p>
      <w:pPr>
        <w:pStyle w:val="93"/>
        <w:bidi w:val="0"/>
        <w:rPr>
          <w:rFonts w:hint="default"/>
          <w:color w:val="auto"/>
          <w:lang w:val="en-US" w:eastAsia="zh-CN"/>
        </w:rPr>
      </w:pPr>
      <w:r>
        <w:rPr>
          <w:rFonts w:hint="eastAsia"/>
          <w:b/>
          <w:bCs/>
          <w:color w:val="auto"/>
          <w:lang w:val="en-US" w:eastAsia="zh-CN"/>
        </w:rPr>
        <w:t>2</w:t>
      </w:r>
      <w:r>
        <w:rPr>
          <w:rFonts w:hint="eastAsia"/>
          <w:color w:val="auto"/>
          <w:lang w:val="en-US" w:eastAsia="zh-CN"/>
        </w:rPr>
        <w:t xml:space="preserve"> </w:t>
      </w:r>
      <w:r>
        <w:rPr>
          <w:rFonts w:hint="default"/>
          <w:color w:val="auto"/>
          <w:lang w:val="en-US" w:eastAsia="zh-CN"/>
        </w:rPr>
        <w:t>平屋面应对刚性屋面的开裂、防水构造损坏状况进行修缮及补强措施；</w:t>
      </w:r>
    </w:p>
    <w:p>
      <w:pPr>
        <w:pStyle w:val="93"/>
        <w:bidi w:val="0"/>
        <w:rPr>
          <w:rFonts w:hint="default"/>
          <w:color w:val="auto"/>
          <w:lang w:val="en-US" w:eastAsia="zh-CN"/>
        </w:rPr>
      </w:pPr>
      <w:r>
        <w:rPr>
          <w:rFonts w:hint="eastAsia"/>
          <w:b/>
          <w:bCs/>
          <w:color w:val="auto"/>
          <w:lang w:val="en-US" w:eastAsia="zh-CN"/>
        </w:rPr>
        <w:t>3</w:t>
      </w:r>
      <w:r>
        <w:rPr>
          <w:rFonts w:hint="eastAsia"/>
          <w:color w:val="auto"/>
          <w:lang w:val="en-US" w:eastAsia="zh-CN"/>
        </w:rPr>
        <w:t xml:space="preserve"> </w:t>
      </w:r>
      <w:r>
        <w:rPr>
          <w:rFonts w:hint="default"/>
          <w:color w:val="auto"/>
          <w:lang w:val="en-US" w:eastAsia="zh-CN"/>
        </w:rPr>
        <w:t>平屋面应对卷材、涂膜屋面防水层的裂缝、空鼓、翘边及保护层破损、渗漏状况进行修缮及更换措施；</w:t>
      </w:r>
    </w:p>
    <w:p>
      <w:pPr>
        <w:pStyle w:val="93"/>
        <w:bidi w:val="0"/>
        <w:rPr>
          <w:rFonts w:hint="default"/>
          <w:color w:val="auto"/>
          <w:lang w:val="en-US" w:eastAsia="zh-CN"/>
        </w:rPr>
      </w:pPr>
      <w:r>
        <w:rPr>
          <w:rFonts w:hint="eastAsia"/>
          <w:b/>
          <w:bCs/>
          <w:color w:val="auto"/>
          <w:lang w:val="en-US" w:eastAsia="zh-CN"/>
        </w:rPr>
        <w:t>4</w:t>
      </w:r>
      <w:r>
        <w:rPr>
          <w:rFonts w:hint="eastAsia"/>
          <w:color w:val="auto"/>
          <w:lang w:val="en-US" w:eastAsia="zh-CN"/>
        </w:rPr>
        <w:t xml:space="preserve"> </w:t>
      </w:r>
      <w:r>
        <w:rPr>
          <w:rFonts w:hint="default"/>
          <w:color w:val="auto"/>
          <w:lang w:val="en-US" w:eastAsia="zh-CN"/>
        </w:rPr>
        <w:t>平屋面排水系统应重点检查保温层、防水层和保护层。</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5.2.7</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坡屋面修缮设计应符合下列规定：</w:t>
      </w:r>
    </w:p>
    <w:p>
      <w:pPr>
        <w:pStyle w:val="93"/>
        <w:bidi w:val="0"/>
        <w:rPr>
          <w:rFonts w:hint="default"/>
          <w:color w:val="auto"/>
          <w:lang w:val="en-US" w:eastAsia="zh-CN"/>
        </w:rPr>
      </w:pPr>
      <w:r>
        <w:rPr>
          <w:rFonts w:hint="eastAsia"/>
          <w:b/>
          <w:bCs/>
          <w:color w:val="auto"/>
          <w:lang w:val="en-US" w:eastAsia="zh-CN"/>
        </w:rPr>
        <w:t>1</w:t>
      </w:r>
      <w:r>
        <w:rPr>
          <w:rFonts w:hint="eastAsia"/>
          <w:color w:val="auto"/>
          <w:lang w:val="en-US" w:eastAsia="zh-CN"/>
        </w:rPr>
        <w:t xml:space="preserve"> </w:t>
      </w:r>
      <w:r>
        <w:rPr>
          <w:rFonts w:hint="default"/>
          <w:color w:val="auto"/>
          <w:lang w:val="en-US" w:eastAsia="zh-CN"/>
        </w:rPr>
        <w:t>坡屋面应对屋架、梁、檩条、椽子、屋面板等构件的腐朽、损坏状况进行修缮及加固措施；</w:t>
      </w:r>
    </w:p>
    <w:p>
      <w:pPr>
        <w:pStyle w:val="93"/>
        <w:bidi w:val="0"/>
        <w:rPr>
          <w:rFonts w:hint="default"/>
          <w:color w:val="auto"/>
          <w:lang w:val="en-US" w:eastAsia="zh-CN"/>
        </w:rPr>
      </w:pPr>
      <w:r>
        <w:rPr>
          <w:rFonts w:hint="default"/>
          <w:b/>
          <w:bCs/>
          <w:color w:val="auto"/>
          <w:lang w:val="en-US" w:eastAsia="zh-CN"/>
        </w:rPr>
        <w:t>2</w:t>
      </w:r>
      <w:r>
        <w:rPr>
          <w:rFonts w:hint="eastAsia"/>
          <w:color w:val="auto"/>
          <w:lang w:val="en-US" w:eastAsia="zh-CN"/>
        </w:rPr>
        <w:t xml:space="preserve"> </w:t>
      </w:r>
      <w:r>
        <w:rPr>
          <w:rFonts w:hint="default"/>
          <w:color w:val="auto"/>
          <w:lang w:val="en-US" w:eastAsia="zh-CN"/>
        </w:rPr>
        <w:t>坡屋面应对排水系统（如瓦片、檐沟、落水口等）堵塞、渗漏等损坏状况进行修缮及更换措施。对瓦片等外饰构件的更换应慎重比对，</w:t>
      </w:r>
      <w:r>
        <w:rPr>
          <w:rFonts w:hint="eastAsia"/>
          <w:color w:val="auto"/>
          <w:lang w:val="en-US" w:eastAsia="zh-CN"/>
        </w:rPr>
        <w:t>宜选用同材质瓦片，</w:t>
      </w:r>
      <w:r>
        <w:rPr>
          <w:rFonts w:hint="default"/>
          <w:color w:val="auto"/>
          <w:lang w:val="en-US" w:eastAsia="zh-CN"/>
        </w:rPr>
        <w:t>保留原有颜色、样式、规格及工艺做法；</w:t>
      </w:r>
    </w:p>
    <w:p>
      <w:pPr>
        <w:pStyle w:val="93"/>
        <w:bidi w:val="0"/>
        <w:rPr>
          <w:rFonts w:hint="default"/>
          <w:color w:val="auto"/>
          <w:lang w:val="en-US" w:eastAsia="zh-CN"/>
        </w:rPr>
      </w:pPr>
      <w:r>
        <w:rPr>
          <w:rFonts w:hint="default"/>
          <w:b/>
          <w:bCs/>
          <w:color w:val="auto"/>
          <w:lang w:val="en-US" w:eastAsia="zh-CN"/>
        </w:rPr>
        <w:t>3</w:t>
      </w:r>
      <w:r>
        <w:rPr>
          <w:rFonts w:hint="eastAsia"/>
          <w:color w:val="auto"/>
          <w:lang w:val="en-US" w:eastAsia="zh-CN"/>
        </w:rPr>
        <w:t xml:space="preserve"> </w:t>
      </w:r>
      <w:r>
        <w:rPr>
          <w:rFonts w:hint="default"/>
          <w:color w:val="auto"/>
          <w:lang w:val="en-US" w:eastAsia="zh-CN"/>
        </w:rPr>
        <w:t>坡屋面应对附属构件（如烟囱、天窗等）的损坏状况进行修缮及加固措施；</w:t>
      </w:r>
    </w:p>
    <w:p>
      <w:pPr>
        <w:pStyle w:val="93"/>
        <w:bidi w:val="0"/>
        <w:rPr>
          <w:rFonts w:hint="default"/>
          <w:color w:val="auto"/>
          <w:lang w:val="en-US" w:eastAsia="zh-CN"/>
        </w:rPr>
      </w:pPr>
      <w:bookmarkStart w:id="28" w:name="_Toc32048_WPSOffice_Level3"/>
      <w:r>
        <w:rPr>
          <w:rFonts w:hint="default"/>
          <w:b/>
          <w:bCs/>
          <w:color w:val="auto"/>
          <w:lang w:val="en-US" w:eastAsia="zh-CN"/>
        </w:rPr>
        <w:t>4</w:t>
      </w:r>
      <w:r>
        <w:rPr>
          <w:rFonts w:hint="eastAsia"/>
          <w:color w:val="auto"/>
          <w:lang w:val="en-US" w:eastAsia="zh-CN"/>
        </w:rPr>
        <w:t xml:space="preserve"> </w:t>
      </w:r>
      <w:r>
        <w:rPr>
          <w:rFonts w:hint="default"/>
          <w:color w:val="auto"/>
          <w:lang w:val="en-US" w:eastAsia="zh-CN"/>
        </w:rPr>
        <w:t>坡屋面排水系统应重点检查望板、椽子、析条、瓦片、泛水和防水层等。</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5.2.8</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当金属屋面板材搭接缝处、采光板接缝处及固定螺栓处渗漏时，应进行修缮，修补折弯屋面板，紧固螺栓，重新铺贴防水卷材或涂刷防水涂料，确保无渗漏。</w:t>
      </w:r>
    </w:p>
    <w:p>
      <w:pPr>
        <w:pStyle w:val="99"/>
        <w:bidi w:val="0"/>
        <w:rPr>
          <w:rFonts w:hint="default"/>
          <w:color w:val="auto"/>
          <w:lang w:val="en-US" w:eastAsia="zh-CN"/>
        </w:rPr>
      </w:pPr>
      <w:bookmarkStart w:id="29" w:name="_Toc8321"/>
      <w:bookmarkStart w:id="30" w:name="_Toc30268"/>
      <w:r>
        <w:rPr>
          <w:rFonts w:hint="default"/>
          <w:color w:val="auto"/>
          <w:lang w:val="en-US" w:eastAsia="zh-CN"/>
        </w:rPr>
        <w:t>Ⅴ</w:t>
      </w:r>
      <w:bookmarkEnd w:id="28"/>
      <w:r>
        <w:rPr>
          <w:rFonts w:hint="eastAsia"/>
          <w:color w:val="auto"/>
          <w:lang w:val="en-US" w:eastAsia="zh-CN"/>
        </w:rPr>
        <w:t xml:space="preserve">  </w:t>
      </w:r>
      <w:r>
        <w:rPr>
          <w:rFonts w:hint="default"/>
          <w:color w:val="auto"/>
          <w:lang w:val="en-US" w:eastAsia="zh-CN"/>
        </w:rPr>
        <w:t>门窗</w:t>
      </w:r>
      <w:bookmarkEnd w:id="29"/>
      <w:bookmarkEnd w:id="30"/>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5.2.9</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门窗修缮设计应符合下列规定：</w:t>
      </w:r>
    </w:p>
    <w:p>
      <w:pPr>
        <w:pStyle w:val="93"/>
        <w:bidi w:val="0"/>
        <w:rPr>
          <w:rFonts w:hint="default"/>
          <w:color w:val="auto"/>
          <w:lang w:val="en-US" w:eastAsia="zh-CN"/>
        </w:rPr>
      </w:pPr>
      <w:r>
        <w:rPr>
          <w:rFonts w:hint="eastAsia"/>
          <w:b/>
          <w:bCs/>
          <w:color w:val="auto"/>
          <w:lang w:val="en-US" w:eastAsia="zh-CN"/>
        </w:rPr>
        <w:t>1</w:t>
      </w:r>
      <w:r>
        <w:rPr>
          <w:rFonts w:hint="eastAsia"/>
          <w:color w:val="auto"/>
          <w:lang w:val="en-US" w:eastAsia="zh-CN"/>
        </w:rPr>
        <w:t xml:space="preserve"> </w:t>
      </w:r>
      <w:r>
        <w:rPr>
          <w:rFonts w:hint="default"/>
          <w:color w:val="auto"/>
          <w:lang w:val="en-US" w:eastAsia="zh-CN"/>
        </w:rPr>
        <w:t>重点保护部位的门窗应原样修缮，非重点保护部位可</w:t>
      </w:r>
      <w:r>
        <w:rPr>
          <w:rFonts w:hint="eastAsia"/>
          <w:color w:val="auto"/>
          <w:lang w:val="en-US" w:eastAsia="zh-CN"/>
        </w:rPr>
        <w:t>做优化</w:t>
      </w:r>
      <w:r>
        <w:rPr>
          <w:rFonts w:hint="default"/>
          <w:color w:val="auto"/>
          <w:lang w:val="en-US" w:eastAsia="zh-CN"/>
        </w:rPr>
        <w:t>设计，保留有价值的历史信息；</w:t>
      </w:r>
    </w:p>
    <w:p>
      <w:pPr>
        <w:pStyle w:val="93"/>
        <w:bidi w:val="0"/>
        <w:rPr>
          <w:rFonts w:hint="default"/>
          <w:color w:val="auto"/>
          <w:lang w:val="en-US" w:eastAsia="zh-CN"/>
        </w:rPr>
      </w:pPr>
      <w:r>
        <w:rPr>
          <w:rFonts w:hint="eastAsia"/>
          <w:b/>
          <w:bCs/>
          <w:color w:val="auto"/>
          <w:lang w:val="en-US" w:eastAsia="zh-CN"/>
        </w:rPr>
        <w:t>2</w:t>
      </w:r>
      <w:r>
        <w:rPr>
          <w:rFonts w:hint="eastAsia"/>
          <w:color w:val="auto"/>
          <w:lang w:val="en-US" w:eastAsia="zh-CN"/>
        </w:rPr>
        <w:t xml:space="preserve"> </w:t>
      </w:r>
      <w:r>
        <w:rPr>
          <w:rFonts w:hint="default"/>
          <w:color w:val="auto"/>
          <w:lang w:val="en-US" w:eastAsia="zh-CN"/>
        </w:rPr>
        <w:t>对门窗构件（窗框、框扇、窗台、玻璃、五金件等）的损坏情况进行</w:t>
      </w:r>
      <w:r>
        <w:rPr>
          <w:rFonts w:hint="eastAsia"/>
          <w:color w:val="auto"/>
          <w:lang w:val="en-US" w:eastAsia="zh-CN"/>
        </w:rPr>
        <w:t>修缮设计</w:t>
      </w:r>
      <w:r>
        <w:rPr>
          <w:rFonts w:hint="default"/>
          <w:color w:val="auto"/>
          <w:lang w:val="en-US" w:eastAsia="zh-CN"/>
        </w:rPr>
        <w:t>，可采用修补或剔补措施，并明确修缮的范围、材料的尺度、材质、颜色和相应的工艺；</w:t>
      </w:r>
    </w:p>
    <w:p>
      <w:pPr>
        <w:pStyle w:val="93"/>
        <w:bidi w:val="0"/>
        <w:rPr>
          <w:rFonts w:hint="default"/>
          <w:color w:val="auto"/>
          <w:lang w:val="en-US" w:eastAsia="zh-CN"/>
        </w:rPr>
      </w:pPr>
      <w:r>
        <w:rPr>
          <w:rFonts w:hint="eastAsia"/>
          <w:b/>
          <w:bCs/>
          <w:color w:val="auto"/>
          <w:lang w:val="en-US" w:eastAsia="zh-CN"/>
        </w:rPr>
        <w:t>3</w:t>
      </w:r>
      <w:r>
        <w:rPr>
          <w:rFonts w:hint="eastAsia"/>
          <w:color w:val="auto"/>
          <w:lang w:val="en-US" w:eastAsia="zh-CN"/>
        </w:rPr>
        <w:t xml:space="preserve"> </w:t>
      </w:r>
      <w:r>
        <w:rPr>
          <w:rFonts w:hint="default"/>
          <w:color w:val="auto"/>
          <w:lang w:val="en-US" w:eastAsia="zh-CN"/>
        </w:rPr>
        <w:t>对外门窗的渗漏情况</w:t>
      </w:r>
      <w:r>
        <w:rPr>
          <w:rFonts w:hint="eastAsia"/>
          <w:color w:val="auto"/>
          <w:lang w:val="en-US" w:eastAsia="zh-CN"/>
        </w:rPr>
        <w:t>，</w:t>
      </w:r>
      <w:r>
        <w:rPr>
          <w:rFonts w:hint="default"/>
          <w:color w:val="auto"/>
          <w:lang w:val="en-US" w:eastAsia="zh-CN"/>
        </w:rPr>
        <w:t>开启与关闭性能状况进行修缮及加固措施，渗漏损坏部位进行密封和防水设计；</w:t>
      </w:r>
    </w:p>
    <w:p>
      <w:pPr>
        <w:pStyle w:val="93"/>
        <w:bidi w:val="0"/>
        <w:rPr>
          <w:rFonts w:hint="default" w:ascii="Times New Roman" w:hAnsi="Times New Roman" w:eastAsia="宋体" w:cs="Times New Roman"/>
          <w:color w:val="auto"/>
          <w:kern w:val="2"/>
          <w:szCs w:val="28"/>
          <w:lang w:val="en-US" w:eastAsia="zh-CN" w:bidi="ar-SA"/>
        </w:rPr>
      </w:pPr>
      <w:r>
        <w:rPr>
          <w:rFonts w:hint="eastAsia"/>
          <w:b/>
          <w:bCs/>
          <w:color w:val="auto"/>
          <w:lang w:val="en-US" w:eastAsia="zh-CN"/>
        </w:rPr>
        <w:t>4</w:t>
      </w:r>
      <w:r>
        <w:rPr>
          <w:rFonts w:hint="eastAsia"/>
          <w:color w:val="auto"/>
          <w:lang w:val="en-US" w:eastAsia="zh-CN"/>
        </w:rPr>
        <w:t xml:space="preserve"> </w:t>
      </w:r>
      <w:r>
        <w:rPr>
          <w:rFonts w:hint="default"/>
          <w:color w:val="auto"/>
          <w:lang w:val="en-US" w:eastAsia="zh-CN"/>
        </w:rPr>
        <w:t>玻璃、金属、石材面板破损时，应</w:t>
      </w:r>
      <w:r>
        <w:rPr>
          <w:rFonts w:hint="eastAsia"/>
          <w:color w:val="auto"/>
          <w:lang w:val="en-US" w:eastAsia="zh-CN"/>
        </w:rPr>
        <w:t>及时</w:t>
      </w:r>
      <w:r>
        <w:rPr>
          <w:rFonts w:hint="default"/>
          <w:color w:val="auto"/>
          <w:lang w:val="en-US" w:eastAsia="zh-CN"/>
        </w:rPr>
        <w:t>采取防护措施并更换。</w:t>
      </w:r>
    </w:p>
    <w:p>
      <w:pPr>
        <w:pStyle w:val="99"/>
        <w:bidi w:val="0"/>
        <w:rPr>
          <w:rFonts w:hint="default"/>
          <w:color w:val="auto"/>
          <w:lang w:val="en-US" w:eastAsia="zh-CN"/>
        </w:rPr>
      </w:pPr>
      <w:bookmarkStart w:id="31" w:name="_Toc17590"/>
      <w:bookmarkStart w:id="32" w:name="_Toc17367"/>
      <w:r>
        <w:rPr>
          <w:rFonts w:hint="default"/>
          <w:color w:val="auto"/>
          <w:lang w:val="en-US" w:eastAsia="zh-CN"/>
        </w:rPr>
        <w:t>Ⅵ</w:t>
      </w:r>
      <w:r>
        <w:rPr>
          <w:rFonts w:hint="eastAsia"/>
          <w:color w:val="auto"/>
          <w:lang w:val="en-US" w:eastAsia="zh-CN"/>
        </w:rPr>
        <w:t xml:space="preserve">  </w:t>
      </w:r>
      <w:r>
        <w:rPr>
          <w:rFonts w:hint="default"/>
          <w:color w:val="auto"/>
          <w:lang w:val="en-US" w:eastAsia="zh-CN"/>
        </w:rPr>
        <w:t>细部构件</w:t>
      </w:r>
      <w:bookmarkEnd w:id="31"/>
      <w:bookmarkEnd w:id="32"/>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5.2.10</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细部构件修缮设计应符合下列规定：</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1</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根据历史建筑的保护与利用要求，可采取</w:t>
      </w:r>
      <w:r>
        <w:rPr>
          <w:rFonts w:hint="eastAsia" w:cs="Times New Roman"/>
          <w:color w:val="auto"/>
          <w:kern w:val="2"/>
          <w:sz w:val="28"/>
          <w:szCs w:val="28"/>
          <w:lang w:val="en-US" w:eastAsia="zh-CN" w:bidi="ar-SA"/>
        </w:rPr>
        <w:t>原样修缮</w:t>
      </w:r>
      <w:r>
        <w:rPr>
          <w:rFonts w:hint="default" w:ascii="Times New Roman" w:hAnsi="Times New Roman" w:eastAsia="宋体" w:cs="Times New Roman"/>
          <w:color w:val="auto"/>
          <w:kern w:val="2"/>
          <w:sz w:val="28"/>
          <w:szCs w:val="28"/>
          <w:lang w:val="en-US" w:eastAsia="zh-CN" w:bidi="ar-SA"/>
        </w:rPr>
        <w:t>设计；</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2</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保留体现特定时代风格、地域特征和设计手法的室内装饰材料、构造做法和工艺特色；</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3</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对细部构件的重点保护部位的材质、颜色及修缮</w:t>
      </w:r>
      <w:r>
        <w:rPr>
          <w:rFonts w:hint="eastAsia" w:cs="Times New Roman"/>
          <w:color w:val="auto"/>
          <w:kern w:val="2"/>
          <w:sz w:val="28"/>
          <w:szCs w:val="28"/>
          <w:lang w:val="en-US" w:eastAsia="zh-CN" w:bidi="ar-SA"/>
        </w:rPr>
        <w:t>制作</w:t>
      </w:r>
      <w:r>
        <w:rPr>
          <w:rFonts w:hint="default" w:ascii="Times New Roman" w:hAnsi="Times New Roman" w:eastAsia="宋体" w:cs="Times New Roman"/>
          <w:color w:val="auto"/>
          <w:kern w:val="2"/>
          <w:sz w:val="28"/>
          <w:szCs w:val="28"/>
          <w:lang w:val="en-US" w:eastAsia="zh-CN" w:bidi="ar-SA"/>
        </w:rPr>
        <w:t>、安装工艺和修缮质量提出具体要求；非重点保护部位若根据新的使用需求进行设计，应与原建筑风格相协调。</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5.2.11</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楼梯、栏杆、扶手修缮设计应符合下列规定：</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1</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木楼梯栏杆、扶手、雕饰等的变形、磨损、松动、腐朽等损坏情况进行</w:t>
      </w:r>
      <w:r>
        <w:rPr>
          <w:rFonts w:hint="eastAsia" w:cs="Times New Roman"/>
          <w:color w:val="auto"/>
          <w:kern w:val="2"/>
          <w:sz w:val="28"/>
          <w:szCs w:val="28"/>
          <w:lang w:val="en-US" w:eastAsia="zh-CN" w:bidi="ar-SA"/>
        </w:rPr>
        <w:t>修缮设计</w:t>
      </w:r>
      <w:r>
        <w:rPr>
          <w:rFonts w:hint="default" w:ascii="Times New Roman" w:hAnsi="Times New Roman" w:eastAsia="宋体" w:cs="Times New Roman"/>
          <w:color w:val="auto"/>
          <w:kern w:val="2"/>
          <w:sz w:val="28"/>
          <w:szCs w:val="28"/>
          <w:lang w:val="en-US" w:eastAsia="zh-CN" w:bidi="ar-SA"/>
        </w:rPr>
        <w:t>、加固，并保留其历史信息，结合保护要求，在具有保护价值的木质疏散楼梯附近宜增设消防设施；</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2</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金属楼梯栏杆、扶手的断裂、锈蚀、脱焊等损坏情况进行</w:t>
      </w:r>
      <w:r>
        <w:rPr>
          <w:rFonts w:hint="eastAsia" w:cs="Times New Roman"/>
          <w:color w:val="auto"/>
          <w:kern w:val="2"/>
          <w:sz w:val="28"/>
          <w:szCs w:val="28"/>
          <w:lang w:val="en-US" w:eastAsia="zh-CN" w:bidi="ar-SA"/>
        </w:rPr>
        <w:t>修缮设计</w:t>
      </w:r>
      <w:r>
        <w:rPr>
          <w:rFonts w:hint="default" w:ascii="Times New Roman" w:hAnsi="Times New Roman" w:eastAsia="宋体" w:cs="Times New Roman"/>
          <w:color w:val="auto"/>
          <w:kern w:val="2"/>
          <w:sz w:val="28"/>
          <w:szCs w:val="28"/>
          <w:lang w:val="en-US" w:eastAsia="zh-CN" w:bidi="ar-SA"/>
        </w:rPr>
        <w:t>、加固，并保留其历史信息；</w:t>
      </w:r>
    </w:p>
    <w:p>
      <w:pPr>
        <w:pageBreakBefore w:val="0"/>
        <w:widowControl w:val="0"/>
        <w:numPr>
          <w:ilvl w:val="0"/>
          <w:numId w:val="0"/>
        </w:numPr>
        <w:wordWrap/>
        <w:overflowPunct/>
        <w:topLinePunct w:val="0"/>
        <w:autoSpaceDE w:val="0"/>
        <w:autoSpaceDN w:val="0"/>
        <w:bidi w:val="0"/>
        <w:spacing w:line="560" w:lineRule="exact"/>
        <w:ind w:leftChars="0" w:firstLine="562"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3</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混凝土楼梯踏板、防滑配件等的损坏、缺失情况进行</w:t>
      </w:r>
      <w:r>
        <w:rPr>
          <w:rFonts w:hint="eastAsia" w:cs="Times New Roman"/>
          <w:color w:val="auto"/>
          <w:kern w:val="2"/>
          <w:sz w:val="28"/>
          <w:szCs w:val="28"/>
          <w:lang w:val="en-US" w:eastAsia="zh-CN" w:bidi="ar-SA"/>
        </w:rPr>
        <w:t>修缮设计</w:t>
      </w:r>
      <w:r>
        <w:rPr>
          <w:rFonts w:hint="default" w:ascii="Times New Roman" w:hAnsi="Times New Roman" w:eastAsia="宋体" w:cs="Times New Roman"/>
          <w:color w:val="auto"/>
          <w:kern w:val="2"/>
          <w:sz w:val="28"/>
          <w:szCs w:val="28"/>
          <w:lang w:val="en-US" w:eastAsia="zh-CN" w:bidi="ar-SA"/>
        </w:rPr>
        <w:t>、加固，并保留其历史信息；</w:t>
      </w:r>
    </w:p>
    <w:p>
      <w:pPr>
        <w:pageBreakBefore w:val="0"/>
        <w:widowControl w:val="0"/>
        <w:numPr>
          <w:ilvl w:val="0"/>
          <w:numId w:val="0"/>
        </w:numPr>
        <w:wordWrap/>
        <w:overflowPunct/>
        <w:topLinePunct w:val="0"/>
        <w:autoSpaceDE w:val="0"/>
        <w:autoSpaceDN w:val="0"/>
        <w:bidi w:val="0"/>
        <w:spacing w:line="560" w:lineRule="exact"/>
        <w:ind w:firstLine="562" w:firstLineChars="200"/>
        <w:jc w:val="left"/>
        <w:rPr>
          <w:rFonts w:hint="default" w:ascii="Times New Roman" w:hAnsi="Times New Roman" w:eastAsia="宋体" w:cs="Times New Roman"/>
          <w:color w:val="auto"/>
          <w:kern w:val="2"/>
          <w:sz w:val="28"/>
          <w:szCs w:val="28"/>
          <w:lang w:val="en-US" w:eastAsia="zh-CN" w:bidi="ar-SA"/>
        </w:rPr>
      </w:pPr>
      <w:r>
        <w:rPr>
          <w:rFonts w:hint="default" w:ascii="Times New Roman" w:hAnsi="Times New Roman" w:eastAsia="宋体" w:cs="Times New Roman"/>
          <w:b/>
          <w:bCs/>
          <w:color w:val="auto"/>
          <w:kern w:val="2"/>
          <w:sz w:val="28"/>
          <w:szCs w:val="28"/>
          <w:lang w:val="en-US" w:eastAsia="zh-CN" w:bidi="ar-SA"/>
        </w:rPr>
        <w:t>4</w:t>
      </w:r>
      <w:r>
        <w:rPr>
          <w:rFonts w:hint="eastAsia" w:ascii="Times New Roman" w:hAnsi="Times New Roman" w:eastAsia="宋体" w:cs="Times New Roman"/>
          <w:color w:val="auto"/>
          <w:kern w:val="2"/>
          <w:sz w:val="28"/>
          <w:szCs w:val="28"/>
          <w:lang w:val="en-US" w:eastAsia="zh-CN" w:bidi="ar-SA"/>
        </w:rPr>
        <w:t xml:space="preserve"> </w:t>
      </w:r>
      <w:r>
        <w:rPr>
          <w:rFonts w:hint="default" w:ascii="Times New Roman" w:hAnsi="Times New Roman" w:eastAsia="宋体" w:cs="Times New Roman"/>
          <w:color w:val="auto"/>
          <w:kern w:val="2"/>
          <w:sz w:val="28"/>
          <w:szCs w:val="28"/>
          <w:lang w:val="en-US" w:eastAsia="zh-CN" w:bidi="ar-SA"/>
        </w:rPr>
        <w:t>楼梯栏杆、扶手修缮后的安全性应符合国家相关规范的要求。</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5.2.12</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对表面装饰、雕饰、壁炉及特色物品的样式特征、损伤状况进行</w:t>
      </w:r>
      <w:r>
        <w:rPr>
          <w:rFonts w:hint="eastAsia" w:ascii="Times New Roman" w:hAnsi="Times New Roman" w:eastAsia="宋体" w:cstheme="minorBidi"/>
          <w:color w:val="auto"/>
          <w:kern w:val="2"/>
          <w:sz w:val="28"/>
          <w:lang w:val="en-US" w:eastAsia="zh-CN"/>
        </w:rPr>
        <w:t>修缮设计</w:t>
      </w:r>
      <w:r>
        <w:rPr>
          <w:rFonts w:hint="default" w:ascii="Times New Roman" w:hAnsi="Times New Roman" w:eastAsia="宋体" w:cstheme="minorBidi"/>
          <w:color w:val="auto"/>
          <w:kern w:val="2"/>
          <w:sz w:val="28"/>
          <w:lang w:val="en-US" w:eastAsia="zh-CN"/>
        </w:rPr>
        <w:t>、加固，并保留其历史信息。</w:t>
      </w:r>
    </w:p>
    <w:p>
      <w:pPr>
        <w:pStyle w:val="99"/>
        <w:bidi w:val="0"/>
        <w:rPr>
          <w:rFonts w:hint="default"/>
          <w:color w:val="auto"/>
          <w:lang w:val="en-US" w:eastAsia="zh-CN"/>
        </w:rPr>
      </w:pPr>
      <w:bookmarkStart w:id="33" w:name="_Toc29360"/>
      <w:bookmarkStart w:id="34" w:name="_Toc1804"/>
      <w:r>
        <w:rPr>
          <w:rFonts w:hint="eastAsia"/>
          <w:color w:val="auto"/>
          <w:lang w:val="en-US" w:eastAsia="zh-CN"/>
        </w:rPr>
        <w:t xml:space="preserve">Ⅶ  </w:t>
      </w:r>
      <w:r>
        <w:rPr>
          <w:rFonts w:hint="default"/>
          <w:color w:val="auto"/>
          <w:lang w:val="en-US" w:eastAsia="zh-CN"/>
        </w:rPr>
        <w:t>室外环境</w:t>
      </w:r>
      <w:bookmarkEnd w:id="33"/>
      <w:bookmarkEnd w:id="34"/>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5.2.13</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具有历史意义的环境要素应按原有的材料、构造、工艺、样式进行修复</w:t>
      </w:r>
      <w:r>
        <w:rPr>
          <w:rFonts w:hint="eastAsia" w:cstheme="minorBidi"/>
          <w:color w:val="auto"/>
          <w:kern w:val="2"/>
          <w:sz w:val="28"/>
          <w:lang w:val="en-US" w:eastAsia="zh-CN"/>
        </w:rPr>
        <w:t>，</w:t>
      </w:r>
      <w:r>
        <w:rPr>
          <w:rFonts w:hint="default" w:ascii="Times New Roman" w:hAnsi="Times New Roman" w:eastAsia="宋体" w:cstheme="minorBidi"/>
          <w:color w:val="auto"/>
          <w:kern w:val="2"/>
          <w:sz w:val="28"/>
          <w:lang w:val="en-US" w:eastAsia="zh-CN"/>
        </w:rPr>
        <w:t>恢复原有环境风貌。</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5.2.14</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绿化中的古树名木和特殊草木应给予保护，对新增的绿化宜优先选用原始风貌中的树种或本土树种。</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5.2.15</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道路和铺装宜按照原有布局、材料和构造形式进行修复，满足通行要求。</w:t>
      </w:r>
    </w:p>
    <w:p>
      <w:pPr>
        <w:pStyle w:val="96"/>
        <w:bidi w:val="0"/>
        <w:rPr>
          <w:rFonts w:hint="default" w:ascii="Times New Roman" w:hAnsi="Times New Roman" w:eastAsia="宋体" w:cstheme="minorBidi"/>
          <w:color w:val="auto"/>
          <w:kern w:val="2"/>
          <w:sz w:val="28"/>
          <w:lang w:val="en-US" w:eastAsia="zh-CN"/>
        </w:rPr>
      </w:pPr>
      <w:r>
        <w:rPr>
          <w:rFonts w:hint="default" w:ascii="Times New Roman" w:hAnsi="Times New Roman" w:eastAsia="宋体" w:cs="Times New Roman"/>
          <w:b/>
          <w:color w:val="auto"/>
          <w:kern w:val="2"/>
          <w:sz w:val="28"/>
          <w:szCs w:val="28"/>
          <w:lang w:val="en-US" w:eastAsia="zh-CN" w:bidi="ar-SA"/>
        </w:rPr>
        <w:t>5.2.16</w:t>
      </w:r>
      <w:r>
        <w:rPr>
          <w:rFonts w:hint="eastAsia" w:cs="Times New Roman"/>
          <w:b/>
          <w:color w:val="auto"/>
          <w:kern w:val="2"/>
          <w:sz w:val="28"/>
          <w:szCs w:val="28"/>
          <w:lang w:val="en-US" w:eastAsia="zh-CN" w:bidi="ar-SA"/>
        </w:rPr>
        <w:t xml:space="preserve"> </w:t>
      </w:r>
      <w:r>
        <w:rPr>
          <w:rFonts w:hint="default" w:ascii="Times New Roman" w:hAnsi="Times New Roman" w:eastAsia="宋体" w:cstheme="minorBidi"/>
          <w:color w:val="auto"/>
          <w:kern w:val="2"/>
          <w:sz w:val="28"/>
          <w:lang w:val="en-US" w:eastAsia="zh-CN"/>
        </w:rPr>
        <w:t>满足合理使用功能所需的设施设备的位置、体量、材料、色彩等应与历史建筑环境风貌相协调。</w:t>
      </w:r>
      <w:bookmarkEnd w:id="17"/>
      <w:bookmarkEnd w:id="18"/>
      <w:bookmarkEnd w:id="19"/>
    </w:p>
    <w:p>
      <w:pPr>
        <w:pStyle w:val="98"/>
        <w:bidi w:val="0"/>
        <w:rPr>
          <w:rFonts w:hint="default" w:ascii="Arial" w:hAnsi="Arial" w:eastAsia="黑体" w:cs="Arial"/>
          <w:snapToGrid w:val="0"/>
          <w:color w:val="auto"/>
          <w:kern w:val="0"/>
          <w:sz w:val="28"/>
          <w:szCs w:val="21"/>
          <w:lang w:val="zh-CN" w:eastAsia="en-US" w:bidi="ar-SA"/>
        </w:rPr>
      </w:pPr>
      <w:bookmarkStart w:id="35" w:name="_Toc23347"/>
      <w:bookmarkStart w:id="36" w:name="_Toc32278"/>
      <w:r>
        <w:rPr>
          <w:rFonts w:hint="eastAsia" w:ascii="Times New Roman" w:hAnsi="Times New Roman" w:eastAsia="黑体" w:cs="Times New Roman"/>
          <w:b/>
          <w:color w:val="auto"/>
          <w:kern w:val="2"/>
          <w:sz w:val="28"/>
          <w:szCs w:val="24"/>
          <w:lang w:val="zh-CN" w:eastAsia="en-US" w:bidi="ar-SA"/>
        </w:rPr>
        <w:t>5.</w:t>
      </w:r>
      <w:r>
        <w:rPr>
          <w:rFonts w:hint="eastAsia" w:ascii="Times New Roman" w:hAnsi="Times New Roman" w:eastAsia="黑体" w:cs="Times New Roman"/>
          <w:b/>
          <w:color w:val="auto"/>
          <w:kern w:val="2"/>
          <w:sz w:val="28"/>
          <w:szCs w:val="24"/>
          <w:lang w:val="en-US" w:eastAsia="zh-CN" w:bidi="ar-SA"/>
        </w:rPr>
        <w:t>3</w:t>
      </w:r>
      <w:r>
        <w:rPr>
          <w:rFonts w:hint="eastAsia" w:eastAsia="黑体" w:cs="Times New Roman"/>
          <w:b/>
          <w:color w:val="auto"/>
          <w:kern w:val="2"/>
          <w:sz w:val="28"/>
          <w:szCs w:val="24"/>
          <w:lang w:val="en-US" w:eastAsia="zh-CN" w:bidi="ar-SA"/>
        </w:rPr>
        <w:t xml:space="preserve"> </w:t>
      </w:r>
      <w:r>
        <w:rPr>
          <w:rFonts w:hint="eastAsia" w:ascii="Times New Roman" w:hAnsi="Times New Roman" w:eastAsia="黑体" w:cstheme="minorBidi"/>
          <w:color w:val="auto"/>
          <w:kern w:val="2"/>
          <w:sz w:val="28"/>
          <w:lang w:val="zh-CN" w:eastAsia="en-US"/>
        </w:rPr>
        <w:t>结构修缮设计</w:t>
      </w:r>
      <w:bookmarkEnd w:id="35"/>
      <w:bookmarkEnd w:id="36"/>
    </w:p>
    <w:p>
      <w:pPr>
        <w:pStyle w:val="96"/>
        <w:bidi w:val="0"/>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.1</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lang w:val="zh-CN" w:eastAsia="en-US"/>
        </w:rPr>
        <w:t>结构修缮设计应以历史建筑风貌和价值要素保护为前提，根据安全性检测鉴定和抗震鉴定，分析受力现状（结构修缮设计应以查勘成果、检测报告、鉴定报告、历史建筑评估报告为依据</w:t>
      </w:r>
      <w:r>
        <w:rPr>
          <w:rFonts w:hint="eastAsia" w:ascii="Times New Roman" w:hAnsi="Times New Roman" w:eastAsia="宋体" w:cstheme="minorBidi"/>
          <w:color w:val="auto"/>
          <w:kern w:val="2"/>
          <w:sz w:val="28"/>
          <w:lang w:val="zh-CN" w:eastAsia="zh-CN"/>
        </w:rPr>
        <w:t>）</w:t>
      </w:r>
      <w:r>
        <w:rPr>
          <w:rFonts w:hint="eastAsia" w:ascii="Times New Roman" w:hAnsi="Times New Roman" w:eastAsia="宋体" w:cstheme="minorBidi"/>
          <w:color w:val="auto"/>
          <w:kern w:val="2"/>
          <w:sz w:val="28"/>
          <w:lang w:val="zh-CN" w:eastAsia="en-US"/>
        </w:rPr>
        <w:t>，并确保结构设计的安全性、耐久性、可行性。</w:t>
      </w:r>
    </w:p>
    <w:p>
      <w:pPr>
        <w:pStyle w:val="96"/>
        <w:bidi w:val="0"/>
        <w:rPr>
          <w:rFonts w:hint="default" w:ascii="Times New Roman" w:hAnsi="Times New Roman" w:eastAsia="宋体" w:cstheme="minorBidi"/>
          <w:color w:val="auto"/>
          <w:kern w:val="2"/>
          <w:sz w:val="28"/>
          <w:lang w:val="zh-CN" w:eastAsia="en-US"/>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.2</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lang w:val="zh-CN" w:eastAsia="en-US"/>
        </w:rPr>
        <w:t>结构修缮设计范围应根据结构的安全需求确定，包括整幢建筑、独立区段和相关构件。</w:t>
      </w:r>
    </w:p>
    <w:p>
      <w:pPr>
        <w:pStyle w:val="96"/>
        <w:bidi w:val="0"/>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.3</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szCs w:val="24"/>
          <w:lang w:val="zh-CN" w:eastAsia="en-US" w:bidi="ar-SA"/>
        </w:rPr>
        <w:t>结构修缮设计应考虑</w:t>
      </w:r>
      <w:r>
        <w:rPr>
          <w:rFonts w:hint="eastAsia" w:ascii="Times New Roman" w:hAnsi="Times New Roman" w:eastAsia="宋体" w:cstheme="minorBidi"/>
          <w:color w:val="auto"/>
          <w:kern w:val="2"/>
          <w:sz w:val="28"/>
          <w:szCs w:val="24"/>
          <w:lang w:val="en-US" w:eastAsia="zh-CN" w:bidi="ar-SA"/>
        </w:rPr>
        <w:t>温度、湿度、</w:t>
      </w:r>
      <w:r>
        <w:rPr>
          <w:rFonts w:hint="eastAsia" w:ascii="Times New Roman" w:hAnsi="Times New Roman" w:eastAsia="宋体" w:cstheme="minorBidi"/>
          <w:color w:val="auto"/>
          <w:kern w:val="2"/>
          <w:sz w:val="28"/>
          <w:szCs w:val="24"/>
          <w:lang w:val="zh-CN" w:eastAsia="en-US" w:bidi="ar-SA"/>
        </w:rPr>
        <w:t>化学腐蚀、虫蛀、不均匀沉降等因素，并提出有效、合理的防治措施。</w:t>
      </w:r>
    </w:p>
    <w:p>
      <w:pPr>
        <w:pStyle w:val="96"/>
        <w:bidi w:val="0"/>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.4</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szCs w:val="24"/>
          <w:lang w:val="zh-CN" w:eastAsia="en-US" w:bidi="ar-SA"/>
        </w:rPr>
        <w:t>应保证历史建筑中有价值结构体系的完整性和安全性，保留有价值的材料、构造与联结方式。</w:t>
      </w:r>
    </w:p>
    <w:p>
      <w:pPr>
        <w:pStyle w:val="96"/>
        <w:bidi w:val="0"/>
        <w:rPr>
          <w:rFonts w:hint="default" w:ascii="Times New Roman" w:hAnsi="Times New Roman" w:eastAsia="宋体" w:cstheme="minorBidi"/>
          <w:color w:val="auto"/>
          <w:kern w:val="2"/>
          <w:sz w:val="28"/>
          <w:lang w:val="zh-CN" w:eastAsia="en-US"/>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.5</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lang w:val="en-US" w:eastAsia="zh-CN"/>
        </w:rPr>
        <w:t>质量管理</w:t>
      </w:r>
      <w:r>
        <w:rPr>
          <w:rFonts w:hint="eastAsia" w:ascii="Times New Roman" w:hAnsi="Times New Roman" w:eastAsia="宋体" w:cstheme="minorBidi"/>
          <w:color w:val="auto"/>
          <w:kern w:val="2"/>
          <w:sz w:val="28"/>
          <w:lang w:val="zh-CN" w:eastAsia="en-US"/>
        </w:rPr>
        <w:t>应符合下列规定：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根据不同的保护类别和现状情况选用适当的加固方法，不得破坏重点保护部位；涉及重点保护部位的设计方案宜专题论证；</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eastAsia" w:ascii="Times New Roman" w:hAnsi="Times New Roman" w:eastAsia="宋体" w:cs="Times New Roman"/>
          <w:color w:val="auto"/>
          <w:sz w:val="28"/>
          <w:lang w:val="zh-CN" w:eastAsia="zh-CN" w:bidi="ar-SA"/>
        </w:rPr>
        <w:t>在设计中采用新材料、新工艺时，应进行专家论证；</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3 </w:t>
      </w:r>
      <w:r>
        <w:rPr>
          <w:rFonts w:hint="eastAsia" w:ascii="Times New Roman" w:hAnsi="Times New Roman" w:eastAsia="宋体" w:cs="Times New Roman"/>
          <w:color w:val="auto"/>
          <w:sz w:val="28"/>
          <w:lang w:val="zh-CN" w:eastAsia="zh-CN" w:bidi="ar-SA"/>
        </w:rPr>
        <w:t>结构加固设计文件应明确历史建筑使用荷载限</w:t>
      </w:r>
      <w:r>
        <w:rPr>
          <w:rFonts w:hint="eastAsia" w:ascii="Times New Roman" w:hAnsi="Times New Roman" w:eastAsia="宋体" w:cs="Times New Roman"/>
          <w:color w:val="auto"/>
          <w:sz w:val="28"/>
          <w:lang w:val="en-US" w:eastAsia="zh-CN" w:bidi="ar-SA"/>
        </w:rPr>
        <w:t>值</w:t>
      </w:r>
      <w:r>
        <w:rPr>
          <w:rFonts w:hint="eastAsia" w:ascii="Times New Roman" w:hAnsi="Times New Roman" w:eastAsia="宋体" w:cs="Times New Roman"/>
          <w:color w:val="auto"/>
          <w:sz w:val="28"/>
          <w:lang w:val="zh-CN" w:eastAsia="zh-CN" w:bidi="ar-SA"/>
        </w:rPr>
        <w:t>要求，荷载标准值取值、常用材料和构件的单位自重标准值宜符合</w:t>
      </w:r>
      <w:r>
        <w:rPr>
          <w:rFonts w:hint="eastAsia" w:ascii="Times New Roman" w:hAnsi="Times New Roman" w:eastAsia="宋体" w:cs="Times New Roman"/>
          <w:color w:val="auto"/>
          <w:sz w:val="28"/>
          <w:lang w:val="en-US" w:eastAsia="zh-CN" w:bidi="ar-SA"/>
        </w:rPr>
        <w:t>国家标准</w:t>
      </w:r>
      <w:r>
        <w:rPr>
          <w:rFonts w:hint="eastAsia" w:ascii="Times New Roman" w:hAnsi="Times New Roman" w:eastAsia="宋体" w:cs="Times New Roman"/>
          <w:color w:val="auto"/>
          <w:sz w:val="28"/>
          <w:lang w:val="zh-CN" w:eastAsia="zh-CN" w:bidi="ar-SA"/>
        </w:rPr>
        <w:t>《建筑结构荷载规范》GB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zh-CN" w:bidi="ar-SA"/>
        </w:rPr>
        <w:t>50009的规定；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4 </w:t>
      </w:r>
      <w:r>
        <w:rPr>
          <w:rFonts w:hint="eastAsia" w:ascii="Times New Roman" w:hAnsi="Times New Roman" w:eastAsia="宋体" w:cs="Times New Roman"/>
          <w:color w:val="auto"/>
          <w:sz w:val="28"/>
          <w:lang w:val="zh-CN" w:eastAsia="zh-CN" w:bidi="ar-SA"/>
        </w:rPr>
        <w:t>明确提出施工过程中可能出现的倾斜、失稳、变形过大或坍塌的安全防范措施；</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5 </w:t>
      </w:r>
      <w:r>
        <w:rPr>
          <w:rFonts w:hint="eastAsia" w:ascii="Times New Roman" w:hAnsi="Times New Roman" w:eastAsia="宋体" w:cs="Times New Roman"/>
          <w:color w:val="auto"/>
          <w:sz w:val="28"/>
          <w:lang w:val="zh-CN" w:eastAsia="zh-CN" w:bidi="ar-SA"/>
        </w:rPr>
        <w:t>结构修缮设计新增构件应与原结构可靠连接，新增截面与原截面粘接牢固，形成整体，共同工作；</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6 </w:t>
      </w:r>
      <w:r>
        <w:rPr>
          <w:rFonts w:hint="eastAsia" w:ascii="Times New Roman" w:hAnsi="Times New Roman" w:eastAsia="宋体" w:cs="Times New Roman"/>
          <w:color w:val="auto"/>
          <w:sz w:val="28"/>
          <w:lang w:val="zh-CN" w:eastAsia="zh-CN" w:bidi="ar-SA"/>
        </w:rPr>
        <w:t>当改变使用功能或空间格局时，应进行结构承载力验算并采取相应的加固措施；</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7 </w:t>
      </w:r>
      <w:r>
        <w:rPr>
          <w:rFonts w:hint="eastAsia" w:ascii="Times New Roman" w:hAnsi="Times New Roman" w:eastAsia="宋体" w:cs="Times New Roman"/>
          <w:color w:val="auto"/>
          <w:sz w:val="28"/>
          <w:lang w:val="zh-CN" w:eastAsia="zh-CN" w:bidi="ar-SA"/>
        </w:rPr>
        <w:t>当历史建筑有抗震加固的需求时，应结合历史建筑的价值评估、抗震加固的影响评估以及使用需求等综合判定，并经过相应的技术审查程序确定，在不损害历史建筑价值的前提下开展。</w:t>
      </w:r>
    </w:p>
    <w:p>
      <w:pPr>
        <w:pStyle w:val="96"/>
        <w:bidi w:val="0"/>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.6</w:t>
      </w:r>
      <w:r>
        <w:rPr>
          <w:rFonts w:hint="eastAsia" w:ascii="Arial" w:hAnsi="Arial" w:eastAsia="Arial" w:cs="Arial"/>
          <w:snapToGrid w:val="0"/>
          <w:color w:val="auto"/>
          <w:kern w:val="0"/>
          <w:sz w:val="28"/>
          <w:szCs w:val="21"/>
          <w:lang w:val="zh-CN" w:eastAsia="en-US" w:bidi="ar-SA"/>
        </w:rPr>
        <w:t xml:space="preserve"> 根据结构形式的不同，结构修缮设计按现行国家标准《古建筑木结构维护与加固技术标准》</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/T</w:t>
      </w:r>
      <w:r>
        <w:rPr>
          <w:rFonts w:hint="eastAsia" w:ascii="Times New Roman" w:hAnsi="Times New Roman" w:eastAsia="宋体"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50165</w:t>
      </w:r>
      <w:r>
        <w:rPr>
          <w:rFonts w:hint="eastAsia" w:ascii="Arial" w:hAnsi="Arial" w:eastAsia="宋体" w:cs="Arial"/>
          <w:snapToGrid w:val="0"/>
          <w:color w:val="auto"/>
          <w:kern w:val="0"/>
          <w:sz w:val="28"/>
          <w:szCs w:val="21"/>
          <w:lang w:val="zh-CN" w:eastAsia="zh-CN" w:bidi="ar-SA"/>
        </w:rPr>
        <w:t>、</w:t>
      </w:r>
      <w:r>
        <w:rPr>
          <w:rFonts w:hint="eastAsia" w:ascii="Arial" w:hAnsi="Arial" w:eastAsia="Arial" w:cs="Arial"/>
          <w:snapToGrid w:val="0"/>
          <w:color w:val="auto"/>
          <w:kern w:val="0"/>
          <w:sz w:val="28"/>
          <w:szCs w:val="21"/>
          <w:lang w:val="zh-CN" w:eastAsia="en-US" w:bidi="ar-SA"/>
        </w:rPr>
        <w:t>《既有建筑鉴定与加固通用规范》</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55021</w:t>
      </w:r>
      <w:r>
        <w:rPr>
          <w:rFonts w:hint="eastAsia" w:ascii="Arial" w:hAnsi="Arial" w:eastAsia="Arial" w:cs="Arial"/>
          <w:snapToGrid w:val="0"/>
          <w:color w:val="auto"/>
          <w:kern w:val="0"/>
          <w:sz w:val="28"/>
          <w:szCs w:val="21"/>
          <w:lang w:val="zh-CN" w:eastAsia="en-US" w:bidi="ar-SA"/>
        </w:rPr>
        <w:t>、《既有建筑维护与改造通用规范》</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55022</w:t>
      </w:r>
      <w:r>
        <w:rPr>
          <w:rFonts w:hint="eastAsia" w:cs="Times New Roman"/>
          <w:color w:val="auto"/>
          <w:sz w:val="28"/>
          <w:lang w:val="zh-CN" w:eastAsia="en-US" w:bidi="ar-SA"/>
        </w:rPr>
        <w:t>、</w:t>
      </w:r>
      <w:r>
        <w:rPr>
          <w:rFonts w:hint="eastAsia" w:ascii="Arial" w:hAnsi="Arial" w:eastAsia="Arial" w:cs="Arial"/>
          <w:snapToGrid w:val="0"/>
          <w:color w:val="auto"/>
          <w:kern w:val="0"/>
          <w:sz w:val="28"/>
          <w:szCs w:val="21"/>
          <w:lang w:val="zh-CN" w:eastAsia="en-US" w:bidi="ar-SA"/>
        </w:rPr>
        <w:t>《砌体结构加固设计规范》</w:t>
      </w:r>
      <w:r>
        <w:rPr>
          <w:rFonts w:hint="eastAsia" w:ascii="Times New Roman" w:hAnsi="Times New Roman" w:eastAsia="宋体" w:cs="Times New Roman"/>
          <w:b w:val="0"/>
          <w:bCs w:val="0"/>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50702</w:t>
      </w:r>
      <w:r>
        <w:rPr>
          <w:rFonts w:hint="eastAsia" w:ascii="Arial" w:hAnsi="Arial" w:eastAsia="Arial" w:cs="Arial"/>
          <w:snapToGrid w:val="0"/>
          <w:color w:val="auto"/>
          <w:kern w:val="0"/>
          <w:sz w:val="28"/>
          <w:szCs w:val="21"/>
          <w:lang w:val="zh-CN" w:eastAsia="en-US" w:bidi="ar-SA"/>
        </w:rPr>
        <w:t>、《混凝土结构加固设计规范》</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50367</w:t>
      </w:r>
      <w:r>
        <w:rPr>
          <w:rFonts w:hint="eastAsia" w:ascii="Arial" w:hAnsi="Arial" w:eastAsia="Arial" w:cs="Arial"/>
          <w:snapToGrid w:val="0"/>
          <w:color w:val="auto"/>
          <w:kern w:val="0"/>
          <w:sz w:val="28"/>
          <w:szCs w:val="21"/>
          <w:lang w:val="zh-CN" w:eastAsia="en-US" w:bidi="ar-SA"/>
        </w:rPr>
        <w:t>、《钢结构加固设计标准》</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51367</w:t>
      </w:r>
      <w:r>
        <w:rPr>
          <w:rFonts w:hint="eastAsia" w:ascii="Arial" w:hAnsi="Arial" w:eastAsia="Arial" w:cs="Arial"/>
          <w:snapToGrid w:val="0"/>
          <w:color w:val="auto"/>
          <w:kern w:val="0"/>
          <w:sz w:val="28"/>
          <w:szCs w:val="21"/>
          <w:lang w:val="zh-CN" w:eastAsia="en-US" w:bidi="ar-SA"/>
        </w:rPr>
        <w:t>、《建筑结构荷载规范》</w:t>
      </w:r>
      <w:r>
        <w:rPr>
          <w:rFonts w:hint="eastAsia" w:ascii="Times New Roman" w:hAnsi="Times New Roman" w:eastAsia="宋体" w:cs="Times New Roman"/>
          <w:color w:val="auto"/>
          <w:sz w:val="28"/>
          <w:lang w:val="zh-CN" w:eastAsia="en-US" w:bidi="ar-SA"/>
        </w:rPr>
        <w:t>GB</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en-US" w:bidi="ar-SA"/>
        </w:rPr>
        <w:t>50009</w:t>
      </w:r>
      <w:r>
        <w:rPr>
          <w:rFonts w:hint="eastAsia" w:ascii="Arial" w:hAnsi="Arial" w:eastAsia="Arial" w:cs="Arial"/>
          <w:snapToGrid w:val="0"/>
          <w:color w:val="auto"/>
          <w:kern w:val="0"/>
          <w:sz w:val="28"/>
          <w:szCs w:val="21"/>
          <w:lang w:val="zh-CN" w:eastAsia="en-US" w:bidi="ar-SA"/>
        </w:rPr>
        <w:t>执行。</w:t>
      </w:r>
    </w:p>
    <w:p>
      <w:pPr>
        <w:pStyle w:val="99"/>
        <w:bidi w:val="0"/>
        <w:rPr>
          <w:rFonts w:hint="default" w:ascii="Arial" w:hAnsi="Arial" w:eastAsia="黑体" w:cs="Arial"/>
          <w:snapToGrid w:val="0"/>
          <w:color w:val="auto"/>
          <w:kern w:val="0"/>
          <w:sz w:val="28"/>
          <w:szCs w:val="21"/>
          <w:lang w:val="zh-CN" w:eastAsia="en-US" w:bidi="ar-SA"/>
        </w:rPr>
      </w:pPr>
      <w:bookmarkStart w:id="37" w:name="_Toc14427"/>
      <w:bookmarkStart w:id="38" w:name="_Toc24045"/>
      <w:bookmarkStart w:id="39" w:name="_Toc14150"/>
      <w:r>
        <w:rPr>
          <w:rFonts w:hint="default" w:ascii="Arial" w:hAnsi="Arial" w:eastAsia="黑体" w:cs="Times New Roman"/>
          <w:b/>
          <w:bCs/>
          <w:snapToGrid w:val="0"/>
          <w:color w:val="auto"/>
          <w:kern w:val="0"/>
          <w:sz w:val="28"/>
          <w:szCs w:val="21"/>
          <w:lang w:val="zh-CN" w:eastAsia="en-US" w:bidi="ar-SA"/>
        </w:rPr>
        <w:t>Ⅰ</w:t>
      </w:r>
      <w:r>
        <w:rPr>
          <w:rFonts w:hint="eastAsia" w:ascii="Arial" w:hAnsi="Arial" w:eastAsia="黑体" w:cs="Arial"/>
          <w:snapToGrid w:val="0"/>
          <w:color w:val="auto"/>
          <w:kern w:val="0"/>
          <w:sz w:val="28"/>
          <w:szCs w:val="21"/>
          <w:lang w:val="en-US" w:eastAsia="en-US" w:bidi="ar-SA"/>
        </w:rPr>
        <w:t xml:space="preserve">  </w:t>
      </w:r>
      <w:r>
        <w:rPr>
          <w:rFonts w:hint="eastAsia" w:ascii="Arial" w:hAnsi="Arial" w:eastAsia="黑体" w:cs="Arial"/>
          <w:snapToGrid w:val="0"/>
          <w:color w:val="auto"/>
          <w:kern w:val="0"/>
          <w:sz w:val="28"/>
          <w:szCs w:val="21"/>
          <w:lang w:val="zh-CN" w:eastAsia="en-US" w:bidi="ar-SA"/>
        </w:rPr>
        <w:t>砌体结构</w:t>
      </w:r>
      <w:bookmarkEnd w:id="37"/>
      <w:bookmarkEnd w:id="38"/>
      <w:bookmarkEnd w:id="39"/>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.7</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szCs w:val="24"/>
          <w:lang w:val="zh-CN" w:eastAsia="en-US" w:bidi="ar-SA"/>
        </w:rPr>
        <w:t>砌体结构构件的结构加固应符合下列规定：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砌体结构墙体加固主要方式有：</w:t>
      </w:r>
      <w:r>
        <w:rPr>
          <w:rFonts w:hint="eastAsia" w:ascii="Times New Roman" w:hAnsi="Times New Roman" w:eastAsia="宋体" w:cs="Times New Roman"/>
          <w:color w:val="auto"/>
          <w:sz w:val="28"/>
          <w:lang w:val="en-US" w:eastAsia="zh-CN" w:bidi="ar-SA"/>
        </w:rPr>
        <w:t>置换砂浆、置换砌块、</w:t>
      </w:r>
      <w:r>
        <w:rPr>
          <w:rFonts w:hint="eastAsia" w:ascii="Times New Roman" w:hAnsi="Times New Roman" w:eastAsia="宋体" w:cs="Times New Roman"/>
          <w:color w:val="auto"/>
          <w:sz w:val="28"/>
          <w:lang w:val="zh-CN" w:eastAsia="zh-CN" w:bidi="ar-SA"/>
        </w:rPr>
        <w:t>复合砂浆钢筋网片加固、钢筋混凝土外加层加固、</w:t>
      </w:r>
      <w:r>
        <w:rPr>
          <w:rFonts w:hint="eastAsia" w:ascii="Times New Roman" w:hAnsi="Times New Roman" w:eastAsia="宋体" w:cs="Times New Roman"/>
          <w:color w:val="auto"/>
          <w:sz w:val="28"/>
          <w:lang w:val="en-US" w:eastAsia="zh-CN" w:bidi="ar-SA"/>
        </w:rPr>
        <w:t>高韧性砂浆加固、高韧性混凝土加固、</w:t>
      </w:r>
      <w:r>
        <w:rPr>
          <w:rFonts w:hint="eastAsia" w:ascii="Times New Roman" w:hAnsi="Times New Roman" w:eastAsia="宋体" w:cs="Times New Roman"/>
          <w:color w:val="auto"/>
          <w:sz w:val="28"/>
          <w:lang w:val="zh-CN" w:eastAsia="zh-CN" w:bidi="ar-SA"/>
        </w:rPr>
        <w:t>增设扶壁柱加固、外包型钢加固、预应力撑杆加固等措施；</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eastAsia" w:ascii="Times New Roman" w:hAnsi="Times New Roman" w:eastAsia="宋体" w:cs="Times New Roman"/>
          <w:color w:val="auto"/>
          <w:sz w:val="28"/>
          <w:lang w:val="zh-CN" w:eastAsia="zh-CN" w:bidi="ar-SA"/>
        </w:rPr>
        <w:t>砌体结构构造加固与修补主要方式有：增设圈梁加固、增设构造柱加固、增设梁垫加固、砌体局部拆砌、砌体裂缝修补等措施；</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3 </w:t>
      </w:r>
      <w:r>
        <w:rPr>
          <w:rFonts w:hint="eastAsia" w:ascii="Times New Roman" w:hAnsi="Times New Roman" w:eastAsia="宋体" w:cs="Times New Roman"/>
          <w:color w:val="auto"/>
          <w:sz w:val="28"/>
          <w:lang w:val="zh-CN" w:eastAsia="zh-CN" w:bidi="ar-SA"/>
        </w:rPr>
        <w:t>因功能改变需拆除承重墙时，应设置转换结构，确保安全，并在设计文件中明确拆除的先后顺序；</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4 </w:t>
      </w:r>
      <w:r>
        <w:rPr>
          <w:rFonts w:hint="eastAsia" w:ascii="Times New Roman" w:hAnsi="Times New Roman" w:eastAsia="宋体" w:cs="Times New Roman"/>
          <w:color w:val="auto"/>
          <w:sz w:val="28"/>
          <w:lang w:val="zh-CN" w:eastAsia="zh-CN" w:bidi="ar-SA"/>
        </w:rPr>
        <w:t>因功能改变需对墙洞口封堵时，封堵材料应以砌筑材料为主，并采取措施确保新旧墙体共同工作；</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5 </w:t>
      </w:r>
      <w:r>
        <w:rPr>
          <w:rFonts w:hint="eastAsia" w:ascii="Times New Roman" w:hAnsi="Times New Roman" w:eastAsia="宋体" w:cs="Times New Roman"/>
          <w:color w:val="auto"/>
          <w:sz w:val="28"/>
          <w:lang w:val="zh-CN" w:eastAsia="zh-CN" w:bidi="ar-SA"/>
        </w:rPr>
        <w:t>新增装饰构件与原砌体结构之间应有可靠连接，确保整体性，同时不应破坏价值要素。</w:t>
      </w:r>
    </w:p>
    <w:p>
      <w:pPr>
        <w:pStyle w:val="99"/>
        <w:bidi w:val="0"/>
        <w:rPr>
          <w:rFonts w:hint="default" w:ascii="Arial" w:hAnsi="Arial" w:eastAsia="黑体" w:cs="Arial"/>
          <w:snapToGrid w:val="0"/>
          <w:color w:val="auto"/>
          <w:kern w:val="0"/>
          <w:sz w:val="28"/>
          <w:szCs w:val="21"/>
          <w:lang w:val="zh-CN" w:eastAsia="en-US" w:bidi="ar-SA"/>
        </w:rPr>
      </w:pPr>
      <w:bookmarkStart w:id="40" w:name="_Toc20478"/>
      <w:bookmarkStart w:id="41" w:name="_Toc31214"/>
      <w:bookmarkStart w:id="42" w:name="_Toc10479"/>
      <w:r>
        <w:rPr>
          <w:rFonts w:hint="default" w:ascii="Arial" w:hAnsi="Arial" w:eastAsia="黑体" w:cs="Times New Roman"/>
          <w:b/>
          <w:bCs/>
          <w:snapToGrid w:val="0"/>
          <w:color w:val="auto"/>
          <w:kern w:val="0"/>
          <w:sz w:val="28"/>
          <w:szCs w:val="21"/>
          <w:lang w:val="zh-CN" w:eastAsia="en-US" w:bidi="ar-SA"/>
        </w:rPr>
        <w:t>Ⅱ</w:t>
      </w:r>
      <w:r>
        <w:rPr>
          <w:rFonts w:hint="eastAsia" w:ascii="Arial" w:hAnsi="Arial" w:eastAsia="黑体" w:cs="Arial"/>
          <w:snapToGrid w:val="0"/>
          <w:color w:val="auto"/>
          <w:kern w:val="0"/>
          <w:sz w:val="28"/>
          <w:szCs w:val="21"/>
          <w:lang w:val="en-US" w:eastAsia="en-US" w:bidi="ar-SA"/>
        </w:rPr>
        <w:t xml:space="preserve">  </w:t>
      </w:r>
      <w:r>
        <w:rPr>
          <w:rFonts w:hint="eastAsia" w:ascii="Arial" w:hAnsi="Arial" w:eastAsia="黑体" w:cs="Arial"/>
          <w:snapToGrid w:val="0"/>
          <w:color w:val="auto"/>
          <w:kern w:val="0"/>
          <w:sz w:val="28"/>
          <w:szCs w:val="21"/>
          <w:lang w:val="zh-CN" w:eastAsia="en-US" w:bidi="ar-SA"/>
        </w:rPr>
        <w:t>木结构</w:t>
      </w:r>
      <w:bookmarkEnd w:id="40"/>
      <w:bookmarkEnd w:id="41"/>
      <w:bookmarkEnd w:id="42"/>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w:t>
      </w:r>
      <w:r>
        <w:rPr>
          <w:rFonts w:hint="default" w:ascii="Times New Roman" w:hAnsi="Times New Roman" w:eastAsia="宋体" w:cs="Times New Roman"/>
          <w:b/>
          <w:bCs/>
          <w:snapToGrid w:val="0"/>
          <w:color w:val="auto"/>
          <w:kern w:val="0"/>
          <w:sz w:val="28"/>
          <w:szCs w:val="21"/>
          <w:lang w:val="en-US" w:eastAsia="zh-CN" w:bidi="ar-SA"/>
        </w:rPr>
        <w:t>8</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heme="minorBidi"/>
          <w:color w:val="auto"/>
          <w:kern w:val="2"/>
          <w:sz w:val="28"/>
          <w:szCs w:val="24"/>
          <w:lang w:val="zh-CN" w:eastAsia="en-US" w:bidi="ar-SA"/>
        </w:rPr>
        <w:t>木构件结构加固应符合下列规定：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木楼板的加固，可根据其残损程度采用增大木格栅面积加固、部分新增钢梁加固、部分新增现浇钢筋混凝土楼面加固等方法；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eastAsia" w:ascii="Times New Roman" w:hAnsi="Times New Roman" w:eastAsia="宋体" w:cs="Times New Roman"/>
          <w:color w:val="auto"/>
          <w:sz w:val="28"/>
          <w:lang w:val="zh-CN" w:eastAsia="zh-CN" w:bidi="ar-SA"/>
        </w:rPr>
        <w:t>木屋架的加固，可根据其残损程度采用打</w:t>
      </w:r>
      <w:r>
        <w:rPr>
          <w:rFonts w:hint="eastAsia" w:ascii="Times New Roman" w:hAnsi="Times New Roman" w:eastAsia="宋体" w:cs="Times New Roman"/>
          <w:color w:val="auto"/>
          <w:kern w:val="2"/>
          <w:sz w:val="28"/>
          <w:szCs w:val="24"/>
          <w:lang w:val="en-US" w:eastAsia="zh-CN" w:bidi="ar-SA"/>
        </w:rPr>
        <w:t>牮</w:t>
      </w:r>
      <w:r>
        <w:rPr>
          <w:rFonts w:hint="eastAsia" w:ascii="Times New Roman" w:hAnsi="Times New Roman" w:eastAsia="宋体" w:cs="Times New Roman"/>
          <w:color w:val="auto"/>
          <w:sz w:val="28"/>
          <w:lang w:val="zh-CN" w:eastAsia="zh-CN" w:bidi="ar-SA"/>
        </w:rPr>
        <w:t>拨正、修正加固等方法；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3 </w:t>
      </w:r>
      <w:r>
        <w:rPr>
          <w:rFonts w:hint="eastAsia" w:ascii="Times New Roman" w:hAnsi="Times New Roman" w:eastAsia="宋体" w:cs="Times New Roman"/>
          <w:color w:val="auto"/>
          <w:sz w:val="28"/>
          <w:lang w:val="zh-CN" w:eastAsia="zh-CN" w:bidi="ar-SA"/>
        </w:rPr>
        <w:t>木柱的加固，可根据其残损程度采用嵌补、剔补或墩接、高分子材料灌浆加固、更换新柱等方法；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4 </w:t>
      </w:r>
      <w:r>
        <w:rPr>
          <w:rFonts w:hint="eastAsia" w:ascii="Times New Roman" w:hAnsi="Times New Roman" w:eastAsia="宋体" w:cs="Times New Roman"/>
          <w:color w:val="auto"/>
          <w:sz w:val="28"/>
          <w:lang w:val="zh-CN" w:eastAsia="zh-CN" w:bidi="ar-SA"/>
        </w:rPr>
        <w:t>木梁、木檩、木龙骨的加固，可根据其残损程度采用</w:t>
      </w:r>
      <w:r>
        <w:rPr>
          <w:rFonts w:hint="eastAsia" w:ascii="Times New Roman" w:hAnsi="Times New Roman" w:eastAsia="宋体" w:cs="Times New Roman"/>
          <w:color w:val="auto"/>
          <w:sz w:val="28"/>
          <w:lang w:val="en-US" w:eastAsia="zh-CN" w:bidi="ar-SA"/>
        </w:rPr>
        <w:t>设置</w:t>
      </w:r>
      <w:r>
        <w:rPr>
          <w:rFonts w:hint="eastAsia" w:ascii="Times New Roman" w:hAnsi="Times New Roman" w:eastAsia="宋体" w:cs="Times New Roman"/>
          <w:color w:val="auto"/>
          <w:sz w:val="28"/>
          <w:lang w:val="zh-CN" w:eastAsia="zh-CN" w:bidi="ar-SA"/>
        </w:rPr>
        <w:t>钢箍加固法、</w:t>
      </w:r>
      <w:r>
        <w:rPr>
          <w:rFonts w:hint="eastAsia" w:ascii="Times New Roman" w:hAnsi="Times New Roman" w:eastAsia="宋体" w:cs="Times New Roman"/>
          <w:color w:val="auto"/>
          <w:sz w:val="28"/>
          <w:lang w:val="en-US" w:eastAsia="zh-CN" w:bidi="ar-SA"/>
        </w:rPr>
        <w:t>钢木结构加固法、</w:t>
      </w:r>
      <w:r>
        <w:rPr>
          <w:rFonts w:hint="eastAsia" w:ascii="Times New Roman" w:hAnsi="Times New Roman" w:eastAsia="宋体" w:cs="Times New Roman"/>
          <w:color w:val="auto"/>
          <w:sz w:val="28"/>
          <w:lang w:val="zh-CN" w:eastAsia="zh-CN" w:bidi="ar-SA"/>
        </w:rPr>
        <w:t>嵌补加固法、增大截面加固法、局部替换法以及整体拆换法等修缮方法；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5 </w:t>
      </w:r>
      <w:r>
        <w:rPr>
          <w:rFonts w:hint="eastAsia" w:ascii="Times New Roman" w:hAnsi="Times New Roman" w:eastAsia="宋体" w:cs="Times New Roman"/>
          <w:color w:val="auto"/>
          <w:sz w:val="28"/>
          <w:lang w:val="zh-CN" w:eastAsia="zh-CN" w:bidi="ar-SA"/>
        </w:rPr>
        <w:t>斗栱、雀替等装饰性木构件的加固，在不影响结构受力的情况下，以胶粘剂粘接为主，不建议进行整体更换。木楼梯木踏板磨损严重时，应选用相同材质、干燥的木材进行维修、拆换；</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6 </w:t>
      </w:r>
      <w:r>
        <w:rPr>
          <w:rFonts w:hint="eastAsia" w:ascii="Times New Roman" w:hAnsi="Times New Roman" w:eastAsia="宋体" w:cs="Times New Roman"/>
          <w:color w:val="auto"/>
          <w:sz w:val="28"/>
          <w:lang w:val="zh-CN" w:eastAsia="zh-CN" w:bidi="ar-SA"/>
        </w:rPr>
        <w:t>加固用的木材，应优先采用与原构件相同的树种，当确有困难时，也可选取强度等级不低于原构件、物理力学性能类似的木材代替，替换的木材应满足承载力验算的要求；</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7 </w:t>
      </w:r>
      <w:r>
        <w:rPr>
          <w:rFonts w:hint="eastAsia" w:ascii="Times New Roman" w:hAnsi="Times New Roman" w:eastAsia="宋体" w:cs="Times New Roman"/>
          <w:color w:val="auto"/>
          <w:sz w:val="28"/>
          <w:lang w:val="zh-CN" w:eastAsia="zh-CN" w:bidi="ar-SA"/>
        </w:rPr>
        <w:t>历史建筑木构件中有白蚁病虫害时，可采用设坑投饵诱杀、毒土处理、化学药剂毒杀等方法进行处理，加固后的结构可按《房屋白蚁防治技术标准》JGJ/T</w:t>
      </w:r>
      <w:r>
        <w:rPr>
          <w:rFonts w:hint="eastAsia" w:cs="Times New Roman"/>
          <w:color w:val="auto"/>
          <w:sz w:val="28"/>
          <w:lang w:val="en-US" w:eastAsia="zh-CN" w:bidi="ar-SA"/>
        </w:rPr>
        <w:t xml:space="preserve"> </w:t>
      </w:r>
      <w:r>
        <w:rPr>
          <w:rFonts w:hint="eastAsia" w:ascii="Times New Roman" w:hAnsi="Times New Roman" w:eastAsia="宋体" w:cs="Times New Roman"/>
          <w:color w:val="auto"/>
          <w:sz w:val="28"/>
          <w:lang w:val="zh-CN" w:eastAsia="zh-CN" w:bidi="ar-SA"/>
        </w:rPr>
        <w:t>245的相关规定进行白蚁防治。所有新加木构件的表面均应喷涂防白蚁药水，对滋生白蚁虫害的环境进行治理。</w:t>
      </w:r>
    </w:p>
    <w:p>
      <w:pPr>
        <w:pStyle w:val="99"/>
        <w:bidi w:val="0"/>
        <w:rPr>
          <w:rFonts w:hint="default" w:ascii="Arial" w:hAnsi="Arial" w:eastAsia="黑体" w:cs="Arial"/>
          <w:snapToGrid w:val="0"/>
          <w:color w:val="auto"/>
          <w:kern w:val="0"/>
          <w:sz w:val="28"/>
          <w:szCs w:val="21"/>
          <w:lang w:val="zh-CN" w:eastAsia="en-US" w:bidi="ar-SA"/>
        </w:rPr>
      </w:pPr>
      <w:bookmarkStart w:id="43" w:name="_Toc9724"/>
      <w:bookmarkStart w:id="44" w:name="_Toc5167"/>
      <w:bookmarkStart w:id="45" w:name="_Toc30127"/>
      <w:r>
        <w:rPr>
          <w:rFonts w:hint="default" w:ascii="Arial" w:hAnsi="Arial" w:eastAsia="黑体" w:cs="Times New Roman"/>
          <w:b/>
          <w:bCs/>
          <w:snapToGrid w:val="0"/>
          <w:color w:val="auto"/>
          <w:kern w:val="0"/>
          <w:sz w:val="28"/>
          <w:szCs w:val="21"/>
          <w:lang w:val="zh-CN" w:eastAsia="en-US" w:bidi="ar-SA"/>
        </w:rPr>
        <w:t>Ⅲ</w:t>
      </w:r>
      <w:r>
        <w:rPr>
          <w:rFonts w:hint="eastAsia" w:ascii="Arial" w:hAnsi="Arial" w:eastAsia="黑体" w:cs="Arial"/>
          <w:snapToGrid w:val="0"/>
          <w:color w:val="auto"/>
          <w:kern w:val="0"/>
          <w:sz w:val="28"/>
          <w:szCs w:val="21"/>
          <w:lang w:val="en-US" w:eastAsia="en-US" w:bidi="ar-SA"/>
        </w:rPr>
        <w:t xml:space="preserve">  </w:t>
      </w:r>
      <w:r>
        <w:rPr>
          <w:rFonts w:hint="eastAsia" w:ascii="Arial" w:hAnsi="Arial" w:eastAsia="黑体" w:cs="Arial"/>
          <w:snapToGrid w:val="0"/>
          <w:color w:val="auto"/>
          <w:kern w:val="0"/>
          <w:sz w:val="28"/>
          <w:szCs w:val="21"/>
          <w:lang w:val="zh-CN" w:eastAsia="en-US" w:bidi="ar-SA"/>
        </w:rPr>
        <w:t>混凝土结构</w:t>
      </w:r>
      <w:bookmarkEnd w:id="43"/>
      <w:bookmarkEnd w:id="44"/>
      <w:bookmarkEnd w:id="45"/>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w:t>
      </w:r>
      <w:r>
        <w:rPr>
          <w:rFonts w:hint="default" w:ascii="Times New Roman" w:hAnsi="Times New Roman" w:eastAsia="宋体" w:cs="Times New Roman"/>
          <w:b/>
          <w:bCs/>
          <w:snapToGrid w:val="0"/>
          <w:color w:val="auto"/>
          <w:kern w:val="0"/>
          <w:sz w:val="28"/>
          <w:szCs w:val="21"/>
          <w:lang w:val="en-US" w:eastAsia="zh-CN" w:bidi="ar-SA"/>
        </w:rPr>
        <w:t>9</w:t>
      </w:r>
      <w:r>
        <w:rPr>
          <w:rFonts w:hint="eastAsia" w:ascii="Arial" w:hAnsi="Arial" w:eastAsia="Arial" w:cs="Arial"/>
          <w:snapToGrid w:val="0"/>
          <w:color w:val="auto"/>
          <w:kern w:val="0"/>
          <w:sz w:val="28"/>
          <w:szCs w:val="21"/>
          <w:lang w:val="zh-CN" w:eastAsia="en-US" w:bidi="ar-SA"/>
        </w:rPr>
        <w:t xml:space="preserve"> 混凝土结构加固应符合下列规定：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混凝土楼面板及屋面板的加固，主要方式有钢筋网聚合物砂浆修复技术、粘贴碳纤维布加固技术、粘贴钢板加固技术等，必要的时候还可以采用新增钢梁加固技术和置换混凝土板等方法；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eastAsia" w:ascii="Times New Roman" w:hAnsi="Times New Roman" w:eastAsia="宋体" w:cs="Times New Roman"/>
          <w:color w:val="auto"/>
          <w:sz w:val="28"/>
          <w:lang w:val="zh-CN" w:eastAsia="zh-CN" w:bidi="ar-SA"/>
        </w:rPr>
        <w:t>混凝土梁的加固，可根据结构鉴定情况，采用嵌补加固法、外粘型钢法、增大截面法、粘贴钢板或碳纤维布、外加钢丝绳网聚合物砂浆面层加固、增设支点加固法以及置换混凝土、整体拆换法等加固方法；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3 </w:t>
      </w:r>
      <w:r>
        <w:rPr>
          <w:rFonts w:hint="eastAsia" w:ascii="Times New Roman" w:hAnsi="Times New Roman" w:eastAsia="宋体" w:cs="Times New Roman"/>
          <w:color w:val="auto"/>
          <w:sz w:val="28"/>
          <w:lang w:val="zh-CN" w:eastAsia="zh-CN" w:bidi="ar-SA"/>
        </w:rPr>
        <w:t>混凝土柱的加固，可根据结构鉴定情况，采用外粘型钢法、增大截面法、粘贴钢板或碳纤维布、外加钢丝绳网－聚合物砂浆面层加固以及置换混凝土、整体拆换法等加固方法；</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4 </w:t>
      </w:r>
      <w:r>
        <w:rPr>
          <w:rFonts w:hint="eastAsia" w:ascii="Times New Roman" w:hAnsi="Times New Roman" w:eastAsia="宋体" w:cs="Times New Roman"/>
          <w:color w:val="auto"/>
          <w:sz w:val="28"/>
          <w:lang w:val="zh-CN" w:eastAsia="zh-CN" w:bidi="ar-SA"/>
        </w:rPr>
        <w:t>混凝土楼梯的加固，根据结构损伤程度的不同，可以选用粘贴碳纤维技术或粘贴钢条技术加固梁、梯段和平台；但由于楼梯底部多不做装饰处理，对承载力不满足后续使用要求和损伤较为严重的楼梯进行加固时，多采用增大截面法进行加固；</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5 </w:t>
      </w:r>
      <w:r>
        <w:rPr>
          <w:rFonts w:hint="eastAsia" w:ascii="Times New Roman" w:hAnsi="Times New Roman" w:eastAsia="宋体" w:cs="Times New Roman"/>
          <w:color w:val="auto"/>
          <w:sz w:val="28"/>
          <w:lang w:val="zh-CN" w:eastAsia="zh-CN" w:bidi="ar-SA"/>
        </w:rPr>
        <w:t>混凝土结构构件（或围护构件）钢筋外露、锈蚀或鼓胀时，应进行构件验算。现有配筋能满足承载力要求时，可采用喷涂阻锈剂的方法对钢筋进行防锈与锈蚀损坏的修复；不能满足承载力要求时，应根据实际情况采取加固措施；</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6 </w:t>
      </w:r>
      <w:r>
        <w:rPr>
          <w:rFonts w:hint="eastAsia" w:ascii="Times New Roman" w:hAnsi="Times New Roman" w:eastAsia="宋体" w:cs="Times New Roman"/>
          <w:color w:val="auto"/>
          <w:sz w:val="28"/>
          <w:lang w:val="zh-CN" w:eastAsia="zh-CN" w:bidi="ar-SA"/>
        </w:rPr>
        <w:t>加固新增混凝土的配合比应参照原构件的砂石级配，表面色彩和质感应与原有构件协调一致。</w:t>
      </w:r>
    </w:p>
    <w:p>
      <w:pPr>
        <w:pStyle w:val="99"/>
        <w:bidi w:val="0"/>
        <w:rPr>
          <w:rFonts w:hint="default" w:ascii="Arial" w:hAnsi="Arial" w:eastAsia="黑体" w:cs="Arial"/>
          <w:snapToGrid w:val="0"/>
          <w:color w:val="auto"/>
          <w:kern w:val="0"/>
          <w:sz w:val="28"/>
          <w:szCs w:val="21"/>
          <w:lang w:val="zh-CN" w:eastAsia="en-US" w:bidi="ar-SA"/>
        </w:rPr>
      </w:pPr>
      <w:bookmarkStart w:id="46" w:name="_Toc11409"/>
      <w:bookmarkStart w:id="47" w:name="_Toc16127"/>
      <w:r>
        <w:rPr>
          <w:rFonts w:hint="default" w:ascii="Arial" w:hAnsi="Arial" w:eastAsia="黑体" w:cs="Times New Roman"/>
          <w:b/>
          <w:bCs/>
          <w:snapToGrid w:val="0"/>
          <w:color w:val="auto"/>
          <w:kern w:val="0"/>
          <w:sz w:val="28"/>
          <w:szCs w:val="21"/>
          <w:lang w:val="zh-CN" w:eastAsia="en-US" w:bidi="ar-SA"/>
        </w:rPr>
        <w:t>Ⅳ</w:t>
      </w:r>
      <w:r>
        <w:rPr>
          <w:rFonts w:hint="eastAsia" w:ascii="Arial" w:hAnsi="Arial" w:eastAsia="黑体" w:cs="Arial"/>
          <w:snapToGrid w:val="0"/>
          <w:color w:val="auto"/>
          <w:kern w:val="0"/>
          <w:sz w:val="28"/>
          <w:szCs w:val="21"/>
          <w:lang w:val="en-US" w:eastAsia="en-US" w:bidi="ar-SA"/>
        </w:rPr>
        <w:t xml:space="preserve">  </w:t>
      </w:r>
      <w:r>
        <w:rPr>
          <w:rFonts w:hint="eastAsia" w:ascii="Arial" w:hAnsi="Arial" w:eastAsia="黑体" w:cs="Arial"/>
          <w:snapToGrid w:val="0"/>
          <w:color w:val="auto"/>
          <w:kern w:val="0"/>
          <w:sz w:val="28"/>
          <w:szCs w:val="21"/>
          <w:lang w:val="zh-CN" w:eastAsia="en-US" w:bidi="ar-SA"/>
        </w:rPr>
        <w:t>地基及基础</w:t>
      </w:r>
      <w:bookmarkEnd w:id="46"/>
      <w:bookmarkEnd w:id="47"/>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default" w:ascii="Times New Roman" w:hAnsi="Times New Roman" w:eastAsia="Arial" w:cs="Times New Roman"/>
          <w:b/>
          <w:bCs/>
          <w:snapToGrid w:val="0"/>
          <w:color w:val="auto"/>
          <w:kern w:val="0"/>
          <w:sz w:val="28"/>
          <w:szCs w:val="21"/>
          <w:lang w:val="zh-CN" w:eastAsia="en-US" w:bidi="ar-SA"/>
        </w:rPr>
        <w:t>5.</w:t>
      </w:r>
      <w:r>
        <w:rPr>
          <w:rFonts w:hint="default" w:ascii="Times New Roman" w:hAnsi="Times New Roman" w:eastAsia="宋体" w:cs="Times New Roman"/>
          <w:b/>
          <w:bCs/>
          <w:snapToGrid w:val="0"/>
          <w:color w:val="auto"/>
          <w:kern w:val="0"/>
          <w:sz w:val="28"/>
          <w:szCs w:val="21"/>
          <w:lang w:val="en-US" w:eastAsia="zh-CN" w:bidi="ar-SA"/>
        </w:rPr>
        <w:t>3</w:t>
      </w:r>
      <w:r>
        <w:rPr>
          <w:rFonts w:hint="default" w:ascii="Times New Roman" w:hAnsi="Times New Roman" w:eastAsia="Arial" w:cs="Times New Roman"/>
          <w:b/>
          <w:bCs/>
          <w:snapToGrid w:val="0"/>
          <w:color w:val="auto"/>
          <w:kern w:val="0"/>
          <w:sz w:val="28"/>
          <w:szCs w:val="21"/>
          <w:lang w:val="zh-CN" w:eastAsia="en-US" w:bidi="ar-SA"/>
        </w:rPr>
        <w:t>.1</w:t>
      </w:r>
      <w:r>
        <w:rPr>
          <w:rFonts w:hint="default" w:ascii="Times New Roman" w:hAnsi="Times New Roman" w:eastAsia="宋体" w:cs="Times New Roman"/>
          <w:b/>
          <w:bCs/>
          <w:snapToGrid w:val="0"/>
          <w:color w:val="auto"/>
          <w:kern w:val="0"/>
          <w:sz w:val="28"/>
          <w:szCs w:val="21"/>
          <w:lang w:val="en-US" w:eastAsia="zh-CN" w:bidi="ar-SA"/>
        </w:rPr>
        <w:t>0</w:t>
      </w:r>
      <w:r>
        <w:rPr>
          <w:rFonts w:hint="eastAsia" w:ascii="Arial" w:hAnsi="Arial" w:eastAsia="Arial" w:cs="Arial"/>
          <w:snapToGrid w:val="0"/>
          <w:color w:val="auto"/>
          <w:kern w:val="0"/>
          <w:sz w:val="28"/>
          <w:szCs w:val="21"/>
          <w:lang w:val="zh-CN" w:eastAsia="en-US" w:bidi="ar-SA"/>
        </w:rPr>
        <w:t xml:space="preserve"> 以上各类形式的地基及基础加固应符合下列规定：</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查明基础形式、损伤情况、埋深、地基土质、地下水位、相邻基础等情况；</w:t>
      </w:r>
    </w:p>
    <w:p>
      <w:pPr>
        <w:widowControl w:val="0"/>
        <w:spacing w:line="540" w:lineRule="exact"/>
        <w:ind w:firstLine="562" w:firstLineChars="2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eastAsia" w:ascii="Times New Roman" w:hAnsi="Times New Roman" w:eastAsia="宋体" w:cs="Times New Roman"/>
          <w:color w:val="auto"/>
          <w:sz w:val="28"/>
          <w:lang w:val="zh-CN" w:eastAsia="zh-CN" w:bidi="ar-SA"/>
        </w:rPr>
        <w:t>对地基及基础加固时，可采取如下措施：</w:t>
      </w:r>
    </w:p>
    <w:p>
      <w:pPr>
        <w:widowControl w:val="0"/>
        <w:spacing w:line="540" w:lineRule="exact"/>
        <w:ind w:firstLine="843" w:firstLineChars="3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en-US" w:eastAsia="zh-CN" w:bidi="ar-SA"/>
        </w:rPr>
        <w:t>1</w:t>
      </w:r>
      <w:r>
        <w:rPr>
          <w:rFonts w:hint="eastAsia" w:ascii="Times New Roman" w:hAnsi="Times New Roman" w:eastAsia="宋体" w:cs="Times New Roman"/>
          <w:b/>
          <w:bCs/>
          <w:color w:val="auto"/>
          <w:sz w:val="28"/>
          <w:lang w:val="zh-CN" w:eastAsia="zh-CN" w:bidi="ar-SA"/>
        </w:rPr>
        <w:t>）</w:t>
      </w:r>
      <w:r>
        <w:rPr>
          <w:rFonts w:hint="eastAsia" w:ascii="Times New Roman" w:hAnsi="Times New Roman" w:eastAsia="宋体" w:cs="Times New Roman"/>
          <w:color w:val="auto"/>
          <w:sz w:val="28"/>
          <w:lang w:val="zh-CN" w:eastAsia="zh-CN" w:bidi="ar-SA"/>
        </w:rPr>
        <w:t>扩大原基础面积，基础宜对称扩大，当条件不允许，也可一侧扩大，扩大的部分应与原基础部分可靠连接；</w:t>
      </w:r>
    </w:p>
    <w:p>
      <w:pPr>
        <w:widowControl w:val="0"/>
        <w:spacing w:line="540" w:lineRule="exact"/>
        <w:ind w:firstLine="843" w:firstLineChars="3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en-US" w:eastAsia="zh-CN" w:bidi="ar-SA"/>
        </w:rPr>
        <w:t>2</w:t>
      </w:r>
      <w:r>
        <w:rPr>
          <w:rFonts w:hint="eastAsia" w:ascii="Times New Roman" w:hAnsi="Times New Roman" w:eastAsia="宋体" w:cs="Times New Roman"/>
          <w:b/>
          <w:bCs/>
          <w:color w:val="auto"/>
          <w:sz w:val="28"/>
          <w:lang w:val="zh-CN" w:eastAsia="zh-CN" w:bidi="ar-SA"/>
        </w:rPr>
        <w:t>）</w:t>
      </w:r>
      <w:r>
        <w:rPr>
          <w:rFonts w:hint="eastAsia" w:ascii="Times New Roman" w:hAnsi="Times New Roman" w:eastAsia="宋体" w:cs="Times New Roman"/>
          <w:color w:val="auto"/>
          <w:sz w:val="28"/>
          <w:lang w:val="zh-CN" w:eastAsia="zh-CN" w:bidi="ar-SA"/>
        </w:rPr>
        <w:t>采用微型钢管桩进行加固，微型钢管桩应与原基础可靠连接；</w:t>
      </w:r>
    </w:p>
    <w:p>
      <w:pPr>
        <w:widowControl w:val="0"/>
        <w:spacing w:line="540" w:lineRule="exact"/>
        <w:ind w:firstLine="843" w:firstLineChars="300"/>
        <w:jc w:val="both"/>
        <w:rPr>
          <w:rFonts w:hint="default"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en-US" w:eastAsia="zh-CN" w:bidi="ar-SA"/>
        </w:rPr>
        <w:t>3</w:t>
      </w:r>
      <w:r>
        <w:rPr>
          <w:rFonts w:hint="eastAsia" w:ascii="Times New Roman" w:hAnsi="Times New Roman" w:eastAsia="宋体" w:cs="Times New Roman"/>
          <w:b/>
          <w:bCs/>
          <w:color w:val="auto"/>
          <w:sz w:val="28"/>
          <w:lang w:val="zh-CN" w:eastAsia="zh-CN" w:bidi="ar-SA"/>
        </w:rPr>
        <w:t>）</w:t>
      </w:r>
      <w:r>
        <w:rPr>
          <w:rFonts w:hint="eastAsia" w:ascii="Times New Roman" w:hAnsi="Times New Roman" w:eastAsia="宋体" w:cs="Times New Roman"/>
          <w:color w:val="auto"/>
          <w:sz w:val="28"/>
          <w:lang w:val="zh-CN" w:eastAsia="zh-CN" w:bidi="ar-SA"/>
        </w:rPr>
        <w:t>采用注浆法加固时，应合理布置灌浆孔，提高加固效果；</w:t>
      </w:r>
    </w:p>
    <w:p>
      <w:pPr>
        <w:widowControl w:val="0"/>
        <w:spacing w:line="540" w:lineRule="exact"/>
        <w:ind w:firstLine="843" w:firstLineChars="300"/>
        <w:jc w:val="both"/>
        <w:rPr>
          <w:rFonts w:hint="eastAsia"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en-US" w:eastAsia="zh-CN" w:bidi="ar-SA"/>
        </w:rPr>
        <w:t>4</w:t>
      </w:r>
      <w:r>
        <w:rPr>
          <w:rFonts w:hint="eastAsia" w:ascii="Times New Roman" w:hAnsi="Times New Roman" w:eastAsia="宋体" w:cs="Times New Roman"/>
          <w:b/>
          <w:bCs/>
          <w:color w:val="auto"/>
          <w:sz w:val="28"/>
          <w:lang w:val="zh-CN" w:eastAsia="zh-CN" w:bidi="ar-SA"/>
        </w:rPr>
        <w:t>）</w:t>
      </w:r>
      <w:r>
        <w:rPr>
          <w:rFonts w:hint="eastAsia" w:ascii="Times New Roman" w:hAnsi="Times New Roman" w:eastAsia="宋体" w:cs="Times New Roman"/>
          <w:color w:val="auto"/>
          <w:sz w:val="28"/>
          <w:lang w:val="zh-CN" w:eastAsia="zh-CN" w:bidi="ar-SA"/>
        </w:rPr>
        <w:t>采用整体筏板加固，筏板与原基础应可靠连接，且筏板应穿过原砌体墙、柱等竖向受力构件。</w:t>
      </w:r>
    </w:p>
    <w:p>
      <w:pPr>
        <w:pStyle w:val="98"/>
        <w:spacing w:before="312" w:after="312"/>
        <w:rPr>
          <w:rFonts w:hint="default"/>
          <w:color w:val="auto"/>
        </w:rPr>
      </w:pPr>
      <w:bookmarkStart w:id="48" w:name="_Toc22037"/>
      <w:bookmarkStart w:id="49" w:name="_Toc6287"/>
      <w:r>
        <w:rPr>
          <w:b/>
          <w:bCs/>
          <w:color w:val="auto"/>
        </w:rPr>
        <w:t>5.</w:t>
      </w:r>
      <w:r>
        <w:rPr>
          <w:rFonts w:hint="eastAsia"/>
          <w:b/>
          <w:bCs/>
          <w:color w:val="auto"/>
          <w:lang w:val="en-US" w:eastAsia="zh-CN"/>
        </w:rPr>
        <w:t>4</w:t>
      </w:r>
      <w:r>
        <w:rPr>
          <w:color w:val="auto"/>
        </w:rPr>
        <w:t xml:space="preserve"> 设备修缮设计</w:t>
      </w:r>
      <w:bookmarkEnd w:id="48"/>
      <w:bookmarkEnd w:id="49"/>
    </w:p>
    <w:p>
      <w:pPr>
        <w:pStyle w:val="96"/>
        <w:rPr>
          <w:rFonts w:hint="default"/>
          <w:color w:val="auto"/>
        </w:rPr>
      </w:pPr>
      <w:r>
        <w:rPr>
          <w:b/>
          <w:bCs/>
          <w:color w:val="auto"/>
        </w:rPr>
        <w:t>5.</w:t>
      </w:r>
      <w:r>
        <w:rPr>
          <w:rFonts w:hint="eastAsia"/>
          <w:b/>
          <w:bCs/>
          <w:color w:val="auto"/>
          <w:lang w:val="en-US" w:eastAsia="zh-CN"/>
        </w:rPr>
        <w:t>4</w:t>
      </w:r>
      <w:r>
        <w:rPr>
          <w:b/>
          <w:bCs/>
          <w:color w:val="auto"/>
        </w:rPr>
        <w:t>.1</w:t>
      </w:r>
      <w:r>
        <w:rPr>
          <w:color w:val="auto"/>
        </w:rPr>
        <w:t xml:space="preserve"> 设备修缮设计应符合下列规定：</w:t>
      </w:r>
    </w:p>
    <w:p>
      <w:pPr>
        <w:pStyle w:val="93"/>
        <w:ind w:firstLine="562"/>
        <w:rPr>
          <w:rFonts w:hint="default"/>
          <w:color w:val="auto"/>
        </w:rPr>
      </w:pPr>
      <w:r>
        <w:rPr>
          <w:b/>
          <w:bCs/>
          <w:color w:val="auto"/>
        </w:rPr>
        <w:t xml:space="preserve">1 </w:t>
      </w:r>
      <w:r>
        <w:rPr>
          <w:color w:val="auto"/>
        </w:rPr>
        <w:t>历史建筑原有设备设施为价值要素的，应原状保护。能够修复使用的，应修复后原位保护使用，延续原有功能；不能继续使用的，应原状保护展示，禁止拆除破坏。设备改善应以价值要素保护和展示为前提，不得破坏或遮蔽价值要素；</w:t>
      </w:r>
    </w:p>
    <w:p>
      <w:pPr>
        <w:pStyle w:val="93"/>
        <w:ind w:firstLine="562"/>
        <w:rPr>
          <w:rFonts w:hint="default"/>
          <w:color w:val="auto"/>
        </w:rPr>
      </w:pPr>
      <w:r>
        <w:rPr>
          <w:b/>
          <w:bCs/>
          <w:color w:val="auto"/>
        </w:rPr>
        <w:t xml:space="preserve">2 </w:t>
      </w:r>
      <w:r>
        <w:rPr>
          <w:color w:val="auto"/>
        </w:rPr>
        <w:t>保护有价值的原有设备，必须更换或新增设备时，其放置位置、外观尺寸、颜色等应与建筑风貌协调，且满足现行国家及行业标准的相关要求；</w:t>
      </w:r>
    </w:p>
    <w:p>
      <w:pPr>
        <w:pStyle w:val="93"/>
        <w:ind w:firstLine="562"/>
        <w:rPr>
          <w:rFonts w:hint="default"/>
          <w:color w:val="auto"/>
        </w:rPr>
      </w:pPr>
      <w:r>
        <w:rPr>
          <w:b/>
          <w:bCs/>
          <w:color w:val="auto"/>
        </w:rPr>
        <w:t xml:space="preserve">3 </w:t>
      </w:r>
      <w:r>
        <w:rPr>
          <w:color w:val="auto"/>
        </w:rPr>
        <w:t>各类管线安装部位、新增洞口或新增荷载处等应经核算，必要时采取加固和防震措施，各专业的设计应相互协调。</w:t>
      </w:r>
    </w:p>
    <w:p>
      <w:pPr>
        <w:pStyle w:val="96"/>
        <w:rPr>
          <w:rFonts w:hint="default"/>
          <w:color w:val="auto"/>
        </w:rPr>
      </w:pPr>
      <w:r>
        <w:rPr>
          <w:b/>
          <w:bCs/>
          <w:color w:val="auto"/>
        </w:rPr>
        <w:t>5.</w:t>
      </w:r>
      <w:r>
        <w:rPr>
          <w:rFonts w:hint="eastAsia"/>
          <w:b/>
          <w:bCs/>
          <w:color w:val="auto"/>
          <w:lang w:val="en-US" w:eastAsia="zh-CN"/>
        </w:rPr>
        <w:t>4</w:t>
      </w:r>
      <w:r>
        <w:rPr>
          <w:b/>
          <w:bCs/>
          <w:color w:val="auto"/>
        </w:rPr>
        <w:t>.2</w:t>
      </w:r>
      <w:r>
        <w:rPr>
          <w:color w:val="auto"/>
        </w:rPr>
        <w:t xml:space="preserve"> 设备及管线修缮设计应符合下列规定：</w:t>
      </w:r>
    </w:p>
    <w:p>
      <w:pPr>
        <w:pStyle w:val="93"/>
        <w:ind w:firstLine="562"/>
        <w:rPr>
          <w:rFonts w:hint="default"/>
          <w:color w:val="auto"/>
        </w:rPr>
      </w:pPr>
      <w:r>
        <w:rPr>
          <w:b/>
          <w:bCs/>
          <w:color w:val="auto"/>
        </w:rPr>
        <w:t xml:space="preserve">1 </w:t>
      </w:r>
      <w:r>
        <w:rPr>
          <w:color w:val="auto"/>
        </w:rPr>
        <w:t>保证系统管线敷设对历史建筑的最小伤害和影响，管线和设备应隐蔽设置，不得破坏重点保护部位；</w:t>
      </w:r>
    </w:p>
    <w:p>
      <w:pPr>
        <w:pStyle w:val="93"/>
        <w:ind w:firstLine="562"/>
        <w:rPr>
          <w:rFonts w:hint="default"/>
          <w:color w:val="auto"/>
        </w:rPr>
      </w:pPr>
      <w:r>
        <w:rPr>
          <w:b/>
          <w:bCs/>
          <w:color w:val="auto"/>
        </w:rPr>
        <w:t xml:space="preserve">2 </w:t>
      </w:r>
      <w:r>
        <w:rPr>
          <w:color w:val="auto"/>
        </w:rPr>
        <w:t>优先利用建筑现有的接口和孔洞；</w:t>
      </w:r>
    </w:p>
    <w:p>
      <w:pPr>
        <w:pStyle w:val="93"/>
        <w:ind w:firstLine="562"/>
        <w:rPr>
          <w:rFonts w:hint="default"/>
          <w:color w:val="auto"/>
        </w:rPr>
      </w:pPr>
      <w:r>
        <w:rPr>
          <w:b/>
          <w:bCs/>
          <w:color w:val="auto"/>
        </w:rPr>
        <w:t xml:space="preserve">3 </w:t>
      </w:r>
      <w:r>
        <w:rPr>
          <w:color w:val="auto"/>
        </w:rPr>
        <w:t>避让墨绘、石刻、隔扇、题名、题记等特色装饰等建筑构件；</w:t>
      </w:r>
    </w:p>
    <w:p>
      <w:pPr>
        <w:pStyle w:val="93"/>
        <w:ind w:firstLine="562"/>
        <w:rPr>
          <w:rFonts w:hint="default"/>
          <w:color w:val="auto"/>
        </w:rPr>
      </w:pPr>
      <w:r>
        <w:rPr>
          <w:b/>
          <w:bCs/>
          <w:color w:val="auto"/>
        </w:rPr>
        <w:t xml:space="preserve">4 </w:t>
      </w:r>
      <w:r>
        <w:rPr>
          <w:color w:val="auto"/>
        </w:rPr>
        <w:t>避开潮湿部位和炉灶、烟囱等高温部位。</w:t>
      </w:r>
    </w:p>
    <w:p>
      <w:pPr>
        <w:pStyle w:val="96"/>
        <w:rPr>
          <w:rFonts w:hint="default"/>
          <w:color w:val="auto"/>
        </w:rPr>
      </w:pPr>
      <w:r>
        <w:rPr>
          <w:b/>
          <w:bCs/>
          <w:color w:val="auto"/>
        </w:rPr>
        <w:t>5.</w:t>
      </w:r>
      <w:r>
        <w:rPr>
          <w:rFonts w:hint="eastAsia"/>
          <w:b/>
          <w:bCs/>
          <w:color w:val="auto"/>
          <w:lang w:val="en-US" w:eastAsia="zh-CN"/>
        </w:rPr>
        <w:t>4</w:t>
      </w:r>
      <w:r>
        <w:rPr>
          <w:b/>
          <w:bCs/>
          <w:color w:val="auto"/>
        </w:rPr>
        <w:t>.3</w:t>
      </w:r>
      <w:r>
        <w:rPr>
          <w:color w:val="auto"/>
        </w:rPr>
        <w:t xml:space="preserve"> 给排水修缮设计应符合下列规定：</w:t>
      </w:r>
    </w:p>
    <w:p>
      <w:pPr>
        <w:pStyle w:val="93"/>
        <w:ind w:firstLine="562"/>
        <w:rPr>
          <w:rFonts w:hint="default"/>
          <w:color w:val="auto"/>
        </w:rPr>
      </w:pPr>
      <w:r>
        <w:rPr>
          <w:b/>
          <w:bCs/>
          <w:color w:val="auto"/>
        </w:rPr>
        <w:t xml:space="preserve">1 </w:t>
      </w:r>
      <w:r>
        <w:rPr>
          <w:color w:val="auto"/>
        </w:rPr>
        <w:t>尽量利用原有供水方式，有条件时可利用市政管网供水；</w:t>
      </w:r>
    </w:p>
    <w:p>
      <w:pPr>
        <w:pStyle w:val="93"/>
        <w:ind w:firstLine="562"/>
        <w:rPr>
          <w:rFonts w:hint="default"/>
          <w:color w:val="auto"/>
        </w:rPr>
      </w:pPr>
      <w:r>
        <w:rPr>
          <w:b/>
          <w:bCs/>
          <w:color w:val="auto"/>
        </w:rPr>
        <w:t xml:space="preserve">2 </w:t>
      </w:r>
      <w:r>
        <w:rPr>
          <w:color w:val="auto"/>
        </w:rPr>
        <w:t>原有给排水管道无法满足现行使用要求时，应进行维修、更新。选用与原管道材质相匹配、耐腐蚀、安全、环保、易安装的管材；</w:t>
      </w:r>
    </w:p>
    <w:p>
      <w:pPr>
        <w:pStyle w:val="93"/>
        <w:ind w:firstLine="562"/>
        <w:rPr>
          <w:rFonts w:hint="default"/>
          <w:color w:val="auto"/>
        </w:rPr>
      </w:pPr>
      <w:r>
        <w:rPr>
          <w:b/>
          <w:bCs/>
          <w:color w:val="auto"/>
        </w:rPr>
        <w:t xml:space="preserve">3 </w:t>
      </w:r>
      <w:r>
        <w:rPr>
          <w:color w:val="auto"/>
        </w:rPr>
        <w:t>新增设备应合理布置，不得安装于历史建筑的主要立面，减少对历史建筑风貌的影响；管道穿过墙壁、楼板时，应设置套管；</w:t>
      </w:r>
    </w:p>
    <w:p>
      <w:pPr>
        <w:pStyle w:val="93"/>
        <w:ind w:firstLine="562"/>
        <w:rPr>
          <w:rFonts w:hint="default"/>
          <w:color w:val="auto"/>
        </w:rPr>
      </w:pPr>
      <w:r>
        <w:rPr>
          <w:b/>
          <w:bCs/>
          <w:color w:val="auto"/>
        </w:rPr>
        <w:t xml:space="preserve">4 </w:t>
      </w:r>
      <w:r>
        <w:rPr>
          <w:color w:val="auto"/>
        </w:rPr>
        <w:t>有保留价值的卫生器具，宜按原式样进行维修。</w:t>
      </w:r>
    </w:p>
    <w:p>
      <w:pPr>
        <w:pStyle w:val="96"/>
        <w:rPr>
          <w:rFonts w:hint="default"/>
          <w:color w:val="auto"/>
        </w:rPr>
      </w:pPr>
      <w:r>
        <w:rPr>
          <w:b/>
          <w:bCs/>
          <w:color w:val="auto"/>
        </w:rPr>
        <w:t>5.</w:t>
      </w:r>
      <w:r>
        <w:rPr>
          <w:rFonts w:hint="eastAsia"/>
          <w:b/>
          <w:bCs/>
          <w:color w:val="auto"/>
          <w:lang w:val="en-US" w:eastAsia="zh-CN"/>
        </w:rPr>
        <w:t>4</w:t>
      </w:r>
      <w:r>
        <w:rPr>
          <w:b/>
          <w:bCs/>
          <w:color w:val="auto"/>
        </w:rPr>
        <w:t>.4</w:t>
      </w:r>
      <w:r>
        <w:rPr>
          <w:color w:val="auto"/>
        </w:rPr>
        <w:t xml:space="preserve"> 暖通空调修缮设计应符合下列规定：</w:t>
      </w:r>
    </w:p>
    <w:p>
      <w:pPr>
        <w:pStyle w:val="93"/>
        <w:ind w:firstLine="562"/>
        <w:rPr>
          <w:rFonts w:hint="default"/>
          <w:color w:val="auto"/>
        </w:rPr>
      </w:pPr>
      <w:r>
        <w:rPr>
          <w:b/>
          <w:bCs/>
          <w:color w:val="auto"/>
        </w:rPr>
        <w:t xml:space="preserve">1 </w:t>
      </w:r>
      <w:r>
        <w:rPr>
          <w:color w:val="auto"/>
        </w:rPr>
        <w:t>应满足国家和地方现行节能、环保等相关标准的要求；</w:t>
      </w:r>
    </w:p>
    <w:p>
      <w:pPr>
        <w:pStyle w:val="93"/>
        <w:ind w:firstLine="562"/>
        <w:rPr>
          <w:rFonts w:hint="default"/>
          <w:color w:val="auto"/>
        </w:rPr>
      </w:pPr>
      <w:r>
        <w:rPr>
          <w:b/>
          <w:bCs/>
          <w:color w:val="auto"/>
        </w:rPr>
        <w:t xml:space="preserve">2 </w:t>
      </w:r>
      <w:r>
        <w:rPr>
          <w:color w:val="auto"/>
        </w:rPr>
        <w:t>应以历史建筑保护等级、修缮要求选取，宜选用集中供暖或多联机等方式；</w:t>
      </w:r>
    </w:p>
    <w:p>
      <w:pPr>
        <w:pStyle w:val="93"/>
        <w:ind w:firstLine="562"/>
        <w:rPr>
          <w:rFonts w:hint="default"/>
          <w:color w:val="auto"/>
        </w:rPr>
      </w:pPr>
      <w:r>
        <w:rPr>
          <w:rFonts w:hint="eastAsia"/>
          <w:b/>
          <w:bCs/>
          <w:color w:val="auto"/>
          <w:lang w:val="en-US" w:eastAsia="zh-CN"/>
        </w:rPr>
        <w:t>3</w:t>
      </w:r>
      <w:r>
        <w:rPr>
          <w:b/>
          <w:bCs/>
          <w:color w:val="auto"/>
        </w:rPr>
        <w:t xml:space="preserve"> </w:t>
      </w:r>
      <w:r>
        <w:rPr>
          <w:color w:val="auto"/>
        </w:rPr>
        <w:t>有保留价值的供暖设施，宜原样维修；为减少污染，不宜使用煤或明火等的取暖方式，且不应采用燃气红外线辐射供暖方式；</w:t>
      </w:r>
    </w:p>
    <w:p>
      <w:pPr>
        <w:pStyle w:val="93"/>
        <w:ind w:firstLine="562"/>
        <w:rPr>
          <w:rFonts w:hint="default"/>
          <w:color w:val="auto"/>
        </w:rPr>
      </w:pPr>
      <w:r>
        <w:rPr>
          <w:rFonts w:hint="eastAsia"/>
          <w:b/>
          <w:bCs/>
          <w:color w:val="auto"/>
          <w:lang w:val="en-US" w:eastAsia="zh-CN"/>
        </w:rPr>
        <w:t>4</w:t>
      </w:r>
      <w:r>
        <w:rPr>
          <w:b/>
          <w:bCs/>
          <w:color w:val="auto"/>
        </w:rPr>
        <w:t xml:space="preserve"> </w:t>
      </w:r>
      <w:r>
        <w:rPr>
          <w:color w:val="auto"/>
        </w:rPr>
        <w:t>空调区域如采用有组织送风的新风系统，当外立面不允许设置新风取风口时，空调区域可利用可开启外窗补充新风。</w:t>
      </w:r>
    </w:p>
    <w:p>
      <w:pPr>
        <w:pStyle w:val="96"/>
        <w:rPr>
          <w:rFonts w:hint="default"/>
          <w:color w:val="auto"/>
        </w:rPr>
      </w:pPr>
      <w:r>
        <w:rPr>
          <w:b/>
          <w:bCs/>
          <w:color w:val="auto"/>
        </w:rPr>
        <w:t>5.</w:t>
      </w:r>
      <w:r>
        <w:rPr>
          <w:rFonts w:hint="eastAsia"/>
          <w:b/>
          <w:bCs/>
          <w:color w:val="auto"/>
          <w:lang w:val="en-US" w:eastAsia="zh-CN"/>
        </w:rPr>
        <w:t>4</w:t>
      </w:r>
      <w:r>
        <w:rPr>
          <w:b/>
          <w:bCs/>
          <w:color w:val="auto"/>
        </w:rPr>
        <w:t>.5</w:t>
      </w:r>
      <w:r>
        <w:rPr>
          <w:color w:val="auto"/>
        </w:rPr>
        <w:t xml:space="preserve"> 电气修缮设计应符合下列规定：</w:t>
      </w:r>
    </w:p>
    <w:p>
      <w:pPr>
        <w:pStyle w:val="93"/>
        <w:ind w:firstLine="562"/>
        <w:rPr>
          <w:rFonts w:hint="default"/>
          <w:color w:val="auto"/>
        </w:rPr>
      </w:pPr>
      <w:r>
        <w:rPr>
          <w:b/>
          <w:bCs/>
          <w:color w:val="auto"/>
        </w:rPr>
        <w:t>1</w:t>
      </w:r>
      <w:r>
        <w:rPr>
          <w:color w:val="auto"/>
        </w:rPr>
        <w:t>应根据历史建筑对供电可靠性及中断供电所造成的损失或影响程度确定其用电负荷等级和配电系统接地型式；</w:t>
      </w:r>
    </w:p>
    <w:p>
      <w:pPr>
        <w:pStyle w:val="93"/>
        <w:ind w:firstLine="562"/>
        <w:rPr>
          <w:rFonts w:hint="default"/>
          <w:color w:val="auto"/>
        </w:rPr>
      </w:pPr>
      <w:r>
        <w:rPr>
          <w:b/>
          <w:bCs/>
          <w:color w:val="auto"/>
        </w:rPr>
        <w:t xml:space="preserve">2 </w:t>
      </w:r>
      <w:r>
        <w:rPr>
          <w:color w:val="auto"/>
        </w:rPr>
        <w:t>电气系统应选用高效、节能、环保的设备；</w:t>
      </w:r>
    </w:p>
    <w:p>
      <w:pPr>
        <w:pStyle w:val="93"/>
        <w:ind w:firstLine="562"/>
        <w:rPr>
          <w:rFonts w:hint="default"/>
          <w:color w:val="auto"/>
        </w:rPr>
      </w:pPr>
      <w:r>
        <w:rPr>
          <w:b/>
          <w:bCs/>
          <w:color w:val="auto"/>
        </w:rPr>
        <w:t xml:space="preserve">3 </w:t>
      </w:r>
      <w:r>
        <w:rPr>
          <w:color w:val="auto"/>
        </w:rPr>
        <w:t>原有配电设备、线路、电器选型和安装不满足相关规定时，应进行评估，按评估要求进行设计；</w:t>
      </w:r>
    </w:p>
    <w:p>
      <w:pPr>
        <w:pStyle w:val="93"/>
        <w:ind w:firstLine="562"/>
        <w:rPr>
          <w:color w:val="auto"/>
        </w:rPr>
      </w:pPr>
      <w:r>
        <w:rPr>
          <w:b/>
          <w:bCs/>
          <w:color w:val="auto"/>
        </w:rPr>
        <w:t xml:space="preserve">4 </w:t>
      </w:r>
      <w:r>
        <w:rPr>
          <w:color w:val="auto"/>
        </w:rPr>
        <w:t>配电线路应穿金属管敷设；</w:t>
      </w:r>
    </w:p>
    <w:p>
      <w:pPr>
        <w:pStyle w:val="93"/>
        <w:ind w:firstLine="420" w:firstLineChars="150"/>
        <w:rPr>
          <w:rFonts w:hint="default"/>
          <w:color w:val="auto"/>
        </w:rPr>
      </w:pPr>
      <w:r>
        <w:rPr>
          <w:color w:val="auto"/>
        </w:rPr>
        <w:t xml:space="preserve"> </w:t>
      </w:r>
      <w:r>
        <w:rPr>
          <w:b/>
          <w:bCs/>
          <w:color w:val="auto"/>
        </w:rPr>
        <w:t>5</w:t>
      </w:r>
      <w:r>
        <w:rPr>
          <w:color w:val="auto"/>
        </w:rPr>
        <w:t xml:space="preserve"> 历史建筑防雷设施应进行评估，按评估要求进行设计，并应符合现行国家标准《建筑物防雷设计规范》GB 50057和《古建筑防雷工程技术规范》GB 51017的规定；</w:t>
      </w:r>
    </w:p>
    <w:p>
      <w:pPr>
        <w:pStyle w:val="93"/>
        <w:ind w:firstLine="562"/>
        <w:rPr>
          <w:rFonts w:hint="default"/>
          <w:color w:val="auto"/>
        </w:rPr>
      </w:pPr>
      <w:r>
        <w:rPr>
          <w:b/>
          <w:bCs/>
          <w:color w:val="auto"/>
        </w:rPr>
        <w:t xml:space="preserve">6 </w:t>
      </w:r>
      <w:r>
        <w:rPr>
          <w:color w:val="auto"/>
        </w:rPr>
        <w:t>强弱电电气管线不宜在外立面敷设；防雷引下线宜沿隐蔽处且避开主要立面敷设。</w:t>
      </w:r>
    </w:p>
    <w:p>
      <w:pPr>
        <w:pStyle w:val="96"/>
        <w:rPr>
          <w:rFonts w:hint="default"/>
          <w:color w:val="auto"/>
        </w:rPr>
      </w:pPr>
      <w:r>
        <w:rPr>
          <w:b/>
          <w:bCs/>
          <w:color w:val="auto"/>
        </w:rPr>
        <w:t>5.</w:t>
      </w:r>
      <w:r>
        <w:rPr>
          <w:rFonts w:hint="eastAsia"/>
          <w:b/>
          <w:bCs/>
          <w:color w:val="auto"/>
          <w:lang w:val="en-US" w:eastAsia="zh-CN"/>
        </w:rPr>
        <w:t>4</w:t>
      </w:r>
      <w:r>
        <w:rPr>
          <w:b/>
          <w:bCs/>
          <w:color w:val="auto"/>
        </w:rPr>
        <w:t>.6</w:t>
      </w:r>
      <w:r>
        <w:rPr>
          <w:color w:val="auto"/>
        </w:rPr>
        <w:t xml:space="preserve"> 安全防范系统修缮设计应符合下列规定：</w:t>
      </w:r>
    </w:p>
    <w:p>
      <w:pPr>
        <w:pStyle w:val="93"/>
        <w:ind w:firstLine="562"/>
        <w:rPr>
          <w:rFonts w:hint="default"/>
          <w:color w:val="auto"/>
        </w:rPr>
      </w:pPr>
      <w:r>
        <w:rPr>
          <w:b/>
          <w:bCs/>
          <w:color w:val="auto"/>
        </w:rPr>
        <w:t xml:space="preserve">1 </w:t>
      </w:r>
      <w:r>
        <w:rPr>
          <w:color w:val="auto"/>
        </w:rPr>
        <w:t>安防设计应坚持对历史建筑最小干预，充分考虑历史建筑的特殊性，进行科学合理的设计；</w:t>
      </w:r>
    </w:p>
    <w:p>
      <w:pPr>
        <w:pStyle w:val="93"/>
        <w:ind w:firstLine="562"/>
        <w:rPr>
          <w:rFonts w:hint="default"/>
          <w:color w:val="auto"/>
        </w:rPr>
      </w:pPr>
      <w:r>
        <w:rPr>
          <w:b/>
          <w:bCs/>
          <w:color w:val="auto"/>
        </w:rPr>
        <w:t xml:space="preserve">2 </w:t>
      </w:r>
      <w:r>
        <w:rPr>
          <w:color w:val="auto"/>
        </w:rPr>
        <w:t>使用的设备应符合国家现行相关规范及标准的要求，与历史建筑的整体风貌、构筑物特点和材料工艺等相协调；其安全性、经济性、适用性、兼容性、可维护性等应满足防护要求，并应优先选用环保节能的产品；</w:t>
      </w:r>
    </w:p>
    <w:p>
      <w:pPr>
        <w:pStyle w:val="93"/>
        <w:ind w:firstLine="562"/>
        <w:rPr>
          <w:rFonts w:hint="default"/>
          <w:color w:val="auto"/>
        </w:rPr>
      </w:pPr>
      <w:r>
        <w:rPr>
          <w:b/>
          <w:bCs/>
          <w:color w:val="auto"/>
        </w:rPr>
        <w:t xml:space="preserve">3 </w:t>
      </w:r>
      <w:r>
        <w:rPr>
          <w:color w:val="auto"/>
        </w:rPr>
        <w:t>安防系统改建、扩建设计时，应详细评估原有系统软硬件设备、材料的使用情况和利用价值，明确工程建设利旧内容；</w:t>
      </w:r>
    </w:p>
    <w:p>
      <w:pPr>
        <w:pStyle w:val="93"/>
        <w:ind w:firstLine="562"/>
        <w:rPr>
          <w:rFonts w:hint="default"/>
          <w:color w:val="auto"/>
        </w:rPr>
      </w:pPr>
      <w:r>
        <w:rPr>
          <w:b/>
          <w:bCs/>
          <w:color w:val="auto"/>
        </w:rPr>
        <w:t xml:space="preserve">4 </w:t>
      </w:r>
      <w:r>
        <w:rPr>
          <w:color w:val="auto"/>
        </w:rPr>
        <w:t>应设置安防控制室，搭建联网的智慧安防监控管理平台。配置建筑智能化系统按现行国家标准《智能建筑设计标准》GB</w:t>
      </w:r>
      <w:r>
        <w:rPr>
          <w:color w:val="auto"/>
          <w:lang w:val="en-US"/>
        </w:rPr>
        <w:t xml:space="preserve"> </w:t>
      </w:r>
      <w:r>
        <w:rPr>
          <w:color w:val="auto"/>
        </w:rPr>
        <w:t>50314的规定执行；</w:t>
      </w:r>
    </w:p>
    <w:p>
      <w:pPr>
        <w:pStyle w:val="97"/>
        <w:bidi w:val="0"/>
        <w:rPr>
          <w:color w:val="auto"/>
        </w:rPr>
      </w:pPr>
      <w:r>
        <w:rPr>
          <w:b/>
          <w:bCs/>
          <w:color w:val="auto"/>
        </w:rPr>
        <w:t xml:space="preserve">5 </w:t>
      </w:r>
      <w:r>
        <w:rPr>
          <w:color w:val="auto"/>
        </w:rPr>
        <w:t>其他设计要求应符合现行国家标准《安全防范工程技术标准》GB</w:t>
      </w:r>
      <w:r>
        <w:rPr>
          <w:color w:val="auto"/>
          <w:lang w:val="en-US"/>
        </w:rPr>
        <w:t xml:space="preserve"> </w:t>
      </w:r>
      <w:r>
        <w:rPr>
          <w:color w:val="auto"/>
        </w:rPr>
        <w:t>50348、《安全防范工程通用规范》GB</w:t>
      </w:r>
      <w:r>
        <w:rPr>
          <w:color w:val="auto"/>
          <w:lang w:val="en-US"/>
        </w:rPr>
        <w:t xml:space="preserve"> </w:t>
      </w:r>
      <w:r>
        <w:rPr>
          <w:color w:val="auto"/>
        </w:rPr>
        <w:t>55029的相关规定。</w:t>
      </w:r>
    </w:p>
    <w:p>
      <w:pPr>
        <w:pStyle w:val="98"/>
        <w:spacing w:before="312" w:after="312"/>
        <w:rPr>
          <w:rFonts w:hint="default"/>
          <w:color w:val="auto"/>
        </w:rPr>
      </w:pPr>
      <w:bookmarkStart w:id="50" w:name="_Toc4396"/>
      <w:r>
        <w:rPr>
          <w:b/>
          <w:bCs/>
          <w:color w:val="auto"/>
        </w:rPr>
        <w:t>5.5</w:t>
      </w:r>
      <w:r>
        <w:rPr>
          <w:color w:val="auto"/>
        </w:rPr>
        <w:t xml:space="preserve"> 专项设计</w:t>
      </w:r>
      <w:bookmarkEnd w:id="50"/>
    </w:p>
    <w:p>
      <w:pPr>
        <w:pStyle w:val="96"/>
        <w:rPr>
          <w:rFonts w:hint="default"/>
          <w:color w:val="auto"/>
        </w:rPr>
      </w:pPr>
      <w:r>
        <w:rPr>
          <w:b/>
          <w:bCs/>
          <w:color w:val="auto"/>
        </w:rPr>
        <w:t>5.5.1</w:t>
      </w:r>
      <w:r>
        <w:rPr>
          <w:color w:val="auto"/>
        </w:rPr>
        <w:t xml:space="preserve"> </w:t>
      </w:r>
      <w:r>
        <w:rPr>
          <w:rFonts w:hint="eastAsia"/>
          <w:color w:val="auto"/>
          <w:lang w:eastAsia="zh-CN"/>
        </w:rPr>
        <w:t>历</w:t>
      </w:r>
      <w:r>
        <w:rPr>
          <w:rFonts w:hint="eastAsia"/>
          <w:color w:val="auto"/>
        </w:rPr>
        <w:t>史建筑专项工程修缮设计包括消防设计、节能设计、无障碍设计、环保设计及卫生防疫设计、防腐防虫设计、抗震设计。</w:t>
      </w:r>
    </w:p>
    <w:p>
      <w:pPr>
        <w:pStyle w:val="99"/>
        <w:spacing w:before="312" w:after="312"/>
        <w:rPr>
          <w:rFonts w:hint="default"/>
          <w:color w:val="auto"/>
        </w:rPr>
      </w:pPr>
      <w:bookmarkStart w:id="51" w:name="_Toc27057"/>
      <w:bookmarkStart w:id="52" w:name="_Toc19363"/>
      <w:bookmarkStart w:id="53" w:name="_Toc20877"/>
      <w:bookmarkStart w:id="54" w:name="_Toc4748"/>
      <w:r>
        <w:rPr>
          <w:rFonts w:hint="default" w:cs="Times New Roman"/>
          <w:b/>
          <w:bCs/>
          <w:color w:val="auto"/>
        </w:rPr>
        <w:t>Ⅰ</w:t>
      </w:r>
      <w:r>
        <w:rPr>
          <w:color w:val="auto"/>
          <w:lang w:val="en-US"/>
        </w:rPr>
        <w:t xml:space="preserve">  </w:t>
      </w:r>
      <w:r>
        <w:rPr>
          <w:color w:val="auto"/>
        </w:rPr>
        <w:t>消防设计</w:t>
      </w:r>
      <w:bookmarkEnd w:id="51"/>
      <w:bookmarkEnd w:id="52"/>
      <w:bookmarkEnd w:id="53"/>
      <w:bookmarkEnd w:id="54"/>
    </w:p>
    <w:p>
      <w:pPr>
        <w:pStyle w:val="96"/>
        <w:rPr>
          <w:rFonts w:hint="default"/>
          <w:color w:val="auto"/>
        </w:rPr>
      </w:pPr>
      <w:r>
        <w:rPr>
          <w:b/>
          <w:bCs/>
          <w:color w:val="auto"/>
        </w:rPr>
        <w:t>5.5.2</w:t>
      </w:r>
      <w:r>
        <w:rPr>
          <w:color w:val="auto"/>
        </w:rPr>
        <w:t xml:space="preserve"> 历史建筑消防设计前</w:t>
      </w:r>
      <w:r>
        <w:rPr>
          <w:rFonts w:hint="eastAsia"/>
          <w:color w:val="auto"/>
          <w:lang w:val="en-US" w:eastAsia="zh-CN"/>
        </w:rPr>
        <w:t>应</w:t>
      </w:r>
      <w:r>
        <w:rPr>
          <w:color w:val="auto"/>
        </w:rPr>
        <w:t>先进行消防安全</w:t>
      </w:r>
      <w:r>
        <w:rPr>
          <w:rFonts w:hint="eastAsia"/>
          <w:color w:val="auto"/>
          <w:lang w:val="en-US" w:eastAsia="zh-CN"/>
        </w:rPr>
        <w:t>查勘</w:t>
      </w:r>
      <w:r>
        <w:rPr>
          <w:color w:val="auto"/>
        </w:rPr>
        <w:t>，对现状消防执行的建筑防火标准及消防设施现状情况进行评估，针对评估情况开展消防设计。</w:t>
      </w:r>
    </w:p>
    <w:p>
      <w:pPr>
        <w:pStyle w:val="96"/>
        <w:rPr>
          <w:rFonts w:hint="default"/>
          <w:color w:val="auto"/>
        </w:rPr>
      </w:pPr>
      <w:r>
        <w:rPr>
          <w:b/>
          <w:bCs/>
          <w:color w:val="auto"/>
        </w:rPr>
        <w:t>5.5.3</w:t>
      </w:r>
      <w:r>
        <w:rPr>
          <w:color w:val="auto"/>
        </w:rPr>
        <w:t xml:space="preserve"> 在满足保护要求的前提下，宜按照现行消防设计规范、规程的相关要求，提高建筑防火性能，新增防火保护措施及消防设施应满足结构主体安全且具有可逆性。</w:t>
      </w:r>
    </w:p>
    <w:p>
      <w:pPr>
        <w:pStyle w:val="96"/>
        <w:rPr>
          <w:color w:val="auto"/>
        </w:rPr>
      </w:pPr>
      <w:r>
        <w:rPr>
          <w:b/>
          <w:bCs/>
          <w:color w:val="auto"/>
        </w:rPr>
        <w:t>5.5.4</w:t>
      </w:r>
      <w:r>
        <w:rPr>
          <w:color w:val="auto"/>
        </w:rPr>
        <w:t xml:space="preserve"> 消防设计应以消除火灾危险源为原则，做到安全适用</w:t>
      </w:r>
      <w:r>
        <w:rPr>
          <w:rFonts w:hint="eastAsia"/>
          <w:color w:val="auto"/>
          <w:lang w:eastAsia="zh-CN"/>
        </w:rPr>
        <w:t>并</w:t>
      </w:r>
      <w:r>
        <w:rPr>
          <w:color w:val="auto"/>
        </w:rPr>
        <w:t>兼顾保护与利用，使建筑消防性能在修缮后得到提升。</w:t>
      </w:r>
    </w:p>
    <w:p>
      <w:pPr>
        <w:pStyle w:val="93"/>
        <w:ind w:left="0" w:leftChars="0" w:firstLine="0" w:firstLineChars="0"/>
        <w:rPr>
          <w:rFonts w:hint="default"/>
          <w:color w:val="auto"/>
        </w:rPr>
      </w:pPr>
      <w:r>
        <w:rPr>
          <w:rFonts w:hint="default" w:ascii="Times New Roman" w:hAnsi="Times New Roman" w:eastAsia="宋体" w:cstheme="minorBidi"/>
          <w:b/>
          <w:bCs/>
          <w:color w:val="auto"/>
          <w:kern w:val="2"/>
          <w:sz w:val="28"/>
          <w:szCs w:val="24"/>
          <w:lang w:val="zh-CN" w:eastAsia="zh-CN" w:bidi="ar-SA"/>
        </w:rPr>
        <w:t>5.5.5</w:t>
      </w:r>
      <w:r>
        <w:rPr>
          <w:rFonts w:hint="default"/>
          <w:color w:val="auto"/>
        </w:rPr>
        <w:t xml:space="preserve"> 消防设计应符合下列规定：</w:t>
      </w:r>
    </w:p>
    <w:p>
      <w:pPr>
        <w:pStyle w:val="93"/>
        <w:ind w:firstLine="562"/>
        <w:rPr>
          <w:rFonts w:hint="default"/>
          <w:color w:val="auto"/>
        </w:rPr>
      </w:pPr>
      <w:r>
        <w:rPr>
          <w:b/>
          <w:bCs/>
          <w:color w:val="auto"/>
        </w:rPr>
        <w:t xml:space="preserve">1 </w:t>
      </w:r>
      <w:r>
        <w:rPr>
          <w:color w:val="auto"/>
        </w:rPr>
        <w:t>仅实施修缮</w:t>
      </w:r>
      <w:r>
        <w:rPr>
          <w:rFonts w:hint="eastAsia"/>
          <w:color w:val="auto"/>
          <w:lang w:val="en-US" w:eastAsia="zh-CN"/>
        </w:rPr>
        <w:t>且</w:t>
      </w:r>
      <w:r>
        <w:rPr>
          <w:color w:val="auto"/>
        </w:rPr>
        <w:t>不改变原使用功能时，</w:t>
      </w:r>
      <w:r>
        <w:rPr>
          <w:rFonts w:hint="eastAsia"/>
          <w:color w:val="auto"/>
        </w:rPr>
        <w:t>消防设施的设置应不低于建筑原建造时的消防技术标准要求</w:t>
      </w:r>
      <w:r>
        <w:rPr>
          <w:color w:val="auto"/>
        </w:rPr>
        <w:t>；</w:t>
      </w:r>
    </w:p>
    <w:p>
      <w:pPr>
        <w:pStyle w:val="93"/>
        <w:ind w:firstLine="562"/>
        <w:rPr>
          <w:rFonts w:hint="eastAsia" w:eastAsia="宋体"/>
          <w:color w:val="auto"/>
          <w:lang w:eastAsia="zh-CN"/>
        </w:rPr>
      </w:pPr>
      <w:r>
        <w:rPr>
          <w:b/>
          <w:bCs/>
          <w:color w:val="auto"/>
        </w:rPr>
        <w:t xml:space="preserve">2 </w:t>
      </w:r>
      <w:r>
        <w:rPr>
          <w:color w:val="auto"/>
        </w:rPr>
        <w:t>改变建筑使用功能时，</w:t>
      </w:r>
      <w:r>
        <w:rPr>
          <w:rFonts w:hint="eastAsia"/>
          <w:color w:val="auto"/>
        </w:rPr>
        <w:t>消防设施应满足改变后功能的现行消防技术标准要求。当为保护历史价值要素而执行现行标准确有困难时，应进行消防安全专项评估与论证</w:t>
      </w:r>
      <w:r>
        <w:rPr>
          <w:rFonts w:hint="eastAsia"/>
          <w:color w:val="auto"/>
          <w:lang w:eastAsia="zh-CN"/>
        </w:rPr>
        <w:t>；</w:t>
      </w:r>
    </w:p>
    <w:p>
      <w:pPr>
        <w:pStyle w:val="93"/>
        <w:ind w:firstLine="562"/>
        <w:rPr>
          <w:rFonts w:hint="default"/>
          <w:color w:val="auto"/>
        </w:rPr>
      </w:pPr>
      <w:r>
        <w:rPr>
          <w:b/>
          <w:bCs/>
          <w:color w:val="auto"/>
        </w:rPr>
        <w:t xml:space="preserve">3 </w:t>
      </w:r>
      <w:r>
        <w:rPr>
          <w:color w:val="auto"/>
        </w:rPr>
        <w:t>成片布置的历史建筑，消防设施宜统筹考虑、共用设置。</w:t>
      </w:r>
    </w:p>
    <w:p>
      <w:pPr>
        <w:pStyle w:val="96"/>
        <w:rPr>
          <w:rFonts w:hint="default"/>
          <w:color w:val="auto"/>
        </w:rPr>
      </w:pPr>
      <w:r>
        <w:rPr>
          <w:b/>
          <w:bCs/>
          <w:color w:val="auto"/>
        </w:rPr>
        <w:t>5.5.</w:t>
      </w:r>
      <w:r>
        <w:rPr>
          <w:rFonts w:hint="eastAsia"/>
          <w:b/>
          <w:bCs/>
          <w:color w:val="auto"/>
          <w:lang w:val="en-US" w:eastAsia="zh-CN"/>
        </w:rPr>
        <w:t>6</w:t>
      </w:r>
      <w:r>
        <w:rPr>
          <w:color w:val="auto"/>
        </w:rPr>
        <w:t xml:space="preserve"> 历史建筑消防设计</w:t>
      </w:r>
      <w:r>
        <w:rPr>
          <w:rFonts w:hint="eastAsia"/>
          <w:color w:val="auto"/>
          <w:lang w:val="en-US" w:eastAsia="zh-CN"/>
        </w:rPr>
        <w:t>宜</w:t>
      </w:r>
      <w:r>
        <w:rPr>
          <w:color w:val="auto"/>
        </w:rPr>
        <w:t>包括下列内容</w:t>
      </w:r>
      <w:r>
        <w:rPr>
          <w:rFonts w:hint="eastAsia"/>
          <w:color w:val="auto"/>
          <w:lang w:eastAsia="zh-CN"/>
        </w:rPr>
        <w:t>：</w:t>
      </w:r>
    </w:p>
    <w:p>
      <w:pPr>
        <w:pStyle w:val="93"/>
        <w:ind w:firstLine="562"/>
        <w:rPr>
          <w:rFonts w:hint="default"/>
          <w:color w:val="auto"/>
        </w:rPr>
      </w:pPr>
      <w:r>
        <w:rPr>
          <w:b/>
          <w:bCs/>
          <w:color w:val="auto"/>
        </w:rPr>
        <w:t xml:space="preserve">1 </w:t>
      </w:r>
      <w:r>
        <w:rPr>
          <w:color w:val="auto"/>
        </w:rPr>
        <w:t>总平面消防设计，包括消防间距、消防车道及消防救援场地；</w:t>
      </w:r>
    </w:p>
    <w:p>
      <w:pPr>
        <w:pStyle w:val="93"/>
        <w:ind w:firstLine="562"/>
        <w:rPr>
          <w:rFonts w:hint="default"/>
          <w:color w:val="auto"/>
        </w:rPr>
      </w:pPr>
      <w:r>
        <w:rPr>
          <w:b/>
          <w:bCs/>
          <w:color w:val="auto"/>
        </w:rPr>
        <w:t xml:space="preserve">2 </w:t>
      </w:r>
      <w:r>
        <w:rPr>
          <w:color w:val="auto"/>
        </w:rPr>
        <w:t>建筑使用功能对消防安全的影响分析；</w:t>
      </w:r>
    </w:p>
    <w:p>
      <w:pPr>
        <w:pStyle w:val="93"/>
        <w:ind w:firstLine="562"/>
        <w:rPr>
          <w:rFonts w:hint="default"/>
          <w:color w:val="auto"/>
        </w:rPr>
      </w:pPr>
      <w:r>
        <w:rPr>
          <w:b/>
          <w:bCs/>
          <w:color w:val="auto"/>
        </w:rPr>
        <w:t xml:space="preserve">3 </w:t>
      </w:r>
      <w:r>
        <w:rPr>
          <w:color w:val="auto"/>
        </w:rPr>
        <w:t>防火分区、防火单元划分及安全疏散设计；</w:t>
      </w:r>
    </w:p>
    <w:p>
      <w:pPr>
        <w:pStyle w:val="93"/>
        <w:ind w:firstLine="562"/>
        <w:rPr>
          <w:rFonts w:hint="default"/>
          <w:color w:val="auto"/>
        </w:rPr>
      </w:pPr>
      <w:r>
        <w:rPr>
          <w:b/>
          <w:bCs/>
          <w:color w:val="auto"/>
        </w:rPr>
        <w:t xml:space="preserve">4 </w:t>
      </w:r>
      <w:r>
        <w:rPr>
          <w:color w:val="auto"/>
        </w:rPr>
        <w:t>建筑防火构造与装修要求；</w:t>
      </w:r>
    </w:p>
    <w:p>
      <w:pPr>
        <w:pStyle w:val="93"/>
        <w:ind w:firstLine="562"/>
        <w:rPr>
          <w:rFonts w:hint="default"/>
          <w:color w:val="auto"/>
        </w:rPr>
      </w:pPr>
      <w:r>
        <w:rPr>
          <w:b/>
          <w:bCs/>
          <w:color w:val="auto"/>
        </w:rPr>
        <w:t xml:space="preserve">5 </w:t>
      </w:r>
      <w:r>
        <w:rPr>
          <w:color w:val="auto"/>
        </w:rPr>
        <w:t>消防给水与灭火设施、火灾自动报警与应急照明系统、防烟与排烟系统、智慧消防系统等设施设计</w:t>
      </w:r>
      <w:r>
        <w:rPr>
          <w:rFonts w:hint="eastAsia"/>
          <w:color w:val="auto"/>
          <w:lang w:eastAsia="zh-CN"/>
        </w:rPr>
        <w:t>。</w:t>
      </w:r>
    </w:p>
    <w:p>
      <w:pPr>
        <w:pStyle w:val="96"/>
        <w:rPr>
          <w:rFonts w:hint="default"/>
          <w:color w:val="auto"/>
        </w:rPr>
      </w:pPr>
      <w:r>
        <w:rPr>
          <w:b/>
          <w:bCs/>
          <w:color w:val="auto"/>
        </w:rPr>
        <w:t>5.5.</w:t>
      </w:r>
      <w:r>
        <w:rPr>
          <w:rFonts w:hint="eastAsia"/>
          <w:b/>
          <w:bCs/>
          <w:color w:val="auto"/>
          <w:lang w:val="en-US" w:eastAsia="zh-CN"/>
        </w:rPr>
        <w:t>7</w:t>
      </w:r>
      <w:r>
        <w:rPr>
          <w:color w:val="auto"/>
        </w:rPr>
        <w:t xml:space="preserve"> 消防储水设施与设备房的选址及外观应与历史建筑风貌相协调。消火栓、喷淋、消防卷盘及灭火器等设施的设置不应影响重点保护部位的历史风貌与价值。</w:t>
      </w:r>
    </w:p>
    <w:p>
      <w:pPr>
        <w:pStyle w:val="99"/>
        <w:spacing w:before="312" w:after="312"/>
        <w:rPr>
          <w:rFonts w:hint="default"/>
          <w:color w:val="auto"/>
        </w:rPr>
      </w:pPr>
      <w:bookmarkStart w:id="55" w:name="_Toc23058"/>
      <w:bookmarkStart w:id="56" w:name="_Toc11402"/>
      <w:bookmarkStart w:id="57" w:name="_Toc7024"/>
      <w:bookmarkStart w:id="58" w:name="_Toc19257"/>
      <w:r>
        <w:rPr>
          <w:rFonts w:hint="default" w:cs="Times New Roman"/>
          <w:b/>
          <w:bCs/>
          <w:color w:val="auto"/>
        </w:rPr>
        <w:t>Ⅱ</w:t>
      </w:r>
      <w:r>
        <w:rPr>
          <w:color w:val="auto"/>
          <w:lang w:val="en-US"/>
        </w:rPr>
        <w:t xml:space="preserve">  </w:t>
      </w:r>
      <w:r>
        <w:rPr>
          <w:color w:val="auto"/>
        </w:rPr>
        <w:t>节能设计</w:t>
      </w:r>
      <w:bookmarkEnd w:id="55"/>
      <w:bookmarkEnd w:id="56"/>
      <w:bookmarkEnd w:id="57"/>
      <w:bookmarkEnd w:id="58"/>
    </w:p>
    <w:p>
      <w:pPr>
        <w:pStyle w:val="96"/>
        <w:rPr>
          <w:rFonts w:hint="default"/>
          <w:color w:val="auto"/>
        </w:rPr>
      </w:pPr>
      <w:r>
        <w:rPr>
          <w:b/>
          <w:bCs/>
          <w:color w:val="auto"/>
        </w:rPr>
        <w:t>5.5.</w:t>
      </w:r>
      <w:r>
        <w:rPr>
          <w:rFonts w:hint="eastAsia"/>
          <w:b/>
          <w:bCs/>
          <w:color w:val="auto"/>
          <w:lang w:val="en-US" w:eastAsia="zh-CN"/>
        </w:rPr>
        <w:t>8</w:t>
      </w:r>
      <w:r>
        <w:rPr>
          <w:color w:val="auto"/>
        </w:rPr>
        <w:t xml:space="preserve"> 历史建筑节能设计应结合其历史与文化背景、建筑类型、使用功能、立面形式及外装饰材料等因素，选择相适应的节能技术，</w:t>
      </w:r>
      <w:r>
        <w:rPr>
          <w:rFonts w:hint="eastAsia"/>
          <w:color w:val="auto"/>
          <w:lang w:eastAsia="zh-CN"/>
        </w:rPr>
        <w:t>并</w:t>
      </w:r>
      <w:r>
        <w:rPr>
          <w:color w:val="auto"/>
        </w:rPr>
        <w:t>使建筑外围护结构的节能性能在修缮后有所提升。</w:t>
      </w:r>
    </w:p>
    <w:p>
      <w:pPr>
        <w:pStyle w:val="96"/>
        <w:rPr>
          <w:rFonts w:hint="default"/>
          <w:color w:val="auto"/>
        </w:rPr>
      </w:pPr>
      <w:r>
        <w:rPr>
          <w:b/>
          <w:bCs/>
          <w:color w:val="auto"/>
        </w:rPr>
        <w:t>5.5.</w:t>
      </w:r>
      <w:r>
        <w:rPr>
          <w:rFonts w:hint="eastAsia"/>
          <w:b/>
          <w:bCs/>
          <w:color w:val="auto"/>
          <w:lang w:val="en-US" w:eastAsia="zh-CN"/>
        </w:rPr>
        <w:t>9</w:t>
      </w:r>
      <w:r>
        <w:rPr>
          <w:color w:val="auto"/>
        </w:rPr>
        <w:t xml:space="preserve"> </w:t>
      </w:r>
      <w:r>
        <w:rPr>
          <w:rFonts w:hint="default"/>
          <w:color w:val="auto"/>
        </w:rPr>
        <w:t>当</w:t>
      </w:r>
      <w:r>
        <w:rPr>
          <w:color w:val="auto"/>
        </w:rPr>
        <w:t>历史建筑外立面为重点保护部位时，不宜采用外墙外保温技术。</w:t>
      </w:r>
    </w:p>
    <w:p>
      <w:pPr>
        <w:pStyle w:val="96"/>
        <w:rPr>
          <w:rFonts w:hint="eastAsia"/>
          <w:color w:val="auto"/>
          <w:lang w:eastAsia="zh-CN"/>
        </w:rPr>
      </w:pPr>
      <w:r>
        <w:rPr>
          <w:b/>
          <w:bCs/>
          <w:color w:val="auto"/>
        </w:rPr>
        <w:t>5.5.</w:t>
      </w:r>
      <w:r>
        <w:rPr>
          <w:rFonts w:hint="eastAsia"/>
          <w:b/>
          <w:bCs/>
          <w:color w:val="auto"/>
          <w:lang w:val="en-US" w:eastAsia="zh-CN"/>
        </w:rPr>
        <w:t>10</w:t>
      </w:r>
      <w:r>
        <w:rPr>
          <w:color w:val="auto"/>
        </w:rPr>
        <w:t xml:space="preserve"> </w:t>
      </w:r>
      <w:r>
        <w:rPr>
          <w:rFonts w:hint="default"/>
          <w:color w:val="auto"/>
        </w:rPr>
        <w:t>历史建筑门窗节能措施的选择应符合下列规定</w:t>
      </w:r>
      <w:r>
        <w:rPr>
          <w:rFonts w:hint="eastAsia"/>
          <w:color w:val="auto"/>
          <w:lang w:eastAsia="zh-CN"/>
        </w:rPr>
        <w:t>：</w:t>
      </w:r>
    </w:p>
    <w:p>
      <w:pPr>
        <w:pStyle w:val="96"/>
        <w:ind w:firstLine="562" w:firstLineChars="200"/>
        <w:rPr>
          <w:color w:val="auto"/>
        </w:rPr>
      </w:pPr>
      <w:r>
        <w:rPr>
          <w:rFonts w:ascii="Times New Roman" w:hAnsi="Times New Roman" w:eastAsia="宋体"/>
          <w:b/>
          <w:bCs/>
          <w:color w:val="auto"/>
        </w:rPr>
        <w:t>1</w:t>
      </w:r>
      <w:r>
        <w:rPr>
          <w:color w:val="auto"/>
        </w:rPr>
        <w:t xml:space="preserve"> 应满足历史建筑保护要求；</w:t>
      </w:r>
    </w:p>
    <w:p>
      <w:pPr>
        <w:pStyle w:val="96"/>
        <w:ind w:firstLine="562" w:firstLineChars="200"/>
        <w:rPr>
          <w:rFonts w:hint="default"/>
          <w:color w:val="auto"/>
        </w:rPr>
      </w:pPr>
      <w:r>
        <w:rPr>
          <w:rFonts w:hint="default" w:ascii="Times New Roman" w:hAnsi="Times New Roman" w:eastAsia="宋体"/>
          <w:b/>
          <w:bCs/>
          <w:color w:val="auto"/>
        </w:rPr>
        <w:t>2</w:t>
      </w:r>
      <w:r>
        <w:rPr>
          <w:rFonts w:hint="default"/>
          <w:color w:val="auto"/>
        </w:rPr>
        <w:t xml:space="preserve"> 当外窗损坏严重需整窗更换时，宜更换为节能窗，窗框型材应具有保温隔热性能，且形式、色彩及开启方向应与原窗一致</w:t>
      </w:r>
      <w:r>
        <w:rPr>
          <w:color w:val="auto"/>
        </w:rPr>
        <w:t>。</w:t>
      </w:r>
    </w:p>
    <w:p>
      <w:pPr>
        <w:pStyle w:val="96"/>
        <w:rPr>
          <w:rFonts w:hint="default"/>
          <w:color w:val="auto"/>
        </w:rPr>
      </w:pPr>
      <w:r>
        <w:rPr>
          <w:b/>
          <w:bCs/>
          <w:color w:val="auto"/>
        </w:rPr>
        <w:t>5.5.1</w:t>
      </w:r>
      <w:r>
        <w:rPr>
          <w:rFonts w:hint="eastAsia"/>
          <w:b/>
          <w:bCs/>
          <w:color w:val="auto"/>
          <w:lang w:val="en-US" w:eastAsia="zh-CN"/>
        </w:rPr>
        <w:t>1</w:t>
      </w:r>
      <w:r>
        <w:rPr>
          <w:color w:val="auto"/>
        </w:rPr>
        <w:t xml:space="preserve"> 屋面节能设计应在不影响历史风貌</w:t>
      </w:r>
      <w:r>
        <w:rPr>
          <w:rFonts w:hint="eastAsia"/>
          <w:color w:val="auto"/>
          <w:lang w:val="en-US" w:eastAsia="zh-CN"/>
        </w:rPr>
        <w:t>且</w:t>
      </w:r>
      <w:r>
        <w:rPr>
          <w:color w:val="auto"/>
        </w:rPr>
        <w:t>保证结构安全的前提下，选用轻质、高效、难燃</w:t>
      </w:r>
      <w:r>
        <w:rPr>
          <w:rFonts w:hint="eastAsia"/>
          <w:color w:val="auto"/>
          <w:lang w:val="en-US" w:eastAsia="zh-CN"/>
        </w:rPr>
        <w:t>及以上</w:t>
      </w:r>
      <w:r>
        <w:rPr>
          <w:color w:val="auto"/>
        </w:rPr>
        <w:t>的保温材料。</w:t>
      </w:r>
    </w:p>
    <w:p>
      <w:pPr>
        <w:pStyle w:val="96"/>
        <w:rPr>
          <w:rFonts w:hint="default"/>
          <w:color w:val="auto"/>
        </w:rPr>
      </w:pPr>
      <w:r>
        <w:rPr>
          <w:b/>
          <w:bCs/>
          <w:color w:val="auto"/>
        </w:rPr>
        <w:t>5.5.1</w:t>
      </w:r>
      <w:r>
        <w:rPr>
          <w:rFonts w:hint="eastAsia"/>
          <w:b/>
          <w:bCs/>
          <w:color w:val="auto"/>
          <w:lang w:val="en-US" w:eastAsia="zh-CN"/>
        </w:rPr>
        <w:t>2</w:t>
      </w:r>
      <w:r>
        <w:rPr>
          <w:color w:val="auto"/>
        </w:rPr>
        <w:t xml:space="preserve"> 设备节能设计应符合下列规定</w:t>
      </w:r>
      <w:r>
        <w:rPr>
          <w:rFonts w:hint="eastAsia"/>
          <w:color w:val="auto"/>
          <w:lang w:eastAsia="zh-CN"/>
        </w:rPr>
        <w:t>：</w:t>
      </w:r>
    </w:p>
    <w:p>
      <w:pPr>
        <w:pStyle w:val="93"/>
        <w:ind w:firstLine="562"/>
        <w:rPr>
          <w:rFonts w:hint="default"/>
          <w:color w:val="auto"/>
        </w:rPr>
      </w:pPr>
      <w:r>
        <w:rPr>
          <w:b/>
          <w:bCs/>
          <w:color w:val="auto"/>
        </w:rPr>
        <w:t xml:space="preserve">1 </w:t>
      </w:r>
      <w:r>
        <w:rPr>
          <w:color w:val="auto"/>
        </w:rPr>
        <w:t>给排水、暖通空调及电气等设备应选用高效节能型产品，其技术指标应符合国家现行节能设计标准的规定；</w:t>
      </w:r>
    </w:p>
    <w:p>
      <w:pPr>
        <w:pStyle w:val="93"/>
        <w:ind w:firstLine="562"/>
        <w:rPr>
          <w:rFonts w:hint="default"/>
          <w:color w:val="auto"/>
        </w:rPr>
      </w:pPr>
      <w:r>
        <w:rPr>
          <w:b/>
          <w:bCs/>
          <w:color w:val="auto"/>
        </w:rPr>
        <w:t xml:space="preserve">2 </w:t>
      </w:r>
      <w:r>
        <w:rPr>
          <w:color w:val="auto"/>
        </w:rPr>
        <w:t>卫生器具应选用节水型；</w:t>
      </w:r>
    </w:p>
    <w:p>
      <w:pPr>
        <w:pStyle w:val="93"/>
        <w:ind w:firstLine="562"/>
        <w:rPr>
          <w:rFonts w:hint="default"/>
          <w:color w:val="auto"/>
        </w:rPr>
      </w:pPr>
      <w:r>
        <w:rPr>
          <w:b/>
          <w:bCs/>
          <w:color w:val="auto"/>
        </w:rPr>
        <w:t xml:space="preserve">3 </w:t>
      </w:r>
      <w:r>
        <w:rPr>
          <w:color w:val="auto"/>
        </w:rPr>
        <w:t>应采取有效措施避免管网渗漏，并应合理设置检修阀门；</w:t>
      </w:r>
    </w:p>
    <w:p>
      <w:pPr>
        <w:pStyle w:val="93"/>
        <w:ind w:firstLine="562"/>
        <w:rPr>
          <w:rFonts w:ascii="Times New Roman" w:hAnsi="Times New Roman" w:eastAsia="宋体"/>
          <w:color w:val="auto"/>
        </w:rPr>
      </w:pPr>
      <w:r>
        <w:rPr>
          <w:b/>
          <w:bCs/>
          <w:color w:val="auto"/>
        </w:rPr>
        <w:t xml:space="preserve">4 </w:t>
      </w:r>
      <w:r>
        <w:rPr>
          <w:rFonts w:ascii="Times New Roman" w:hAnsi="Times New Roman" w:eastAsia="宋体"/>
          <w:color w:val="auto"/>
        </w:rPr>
        <w:t>室内照明设计应符合下列要求：</w:t>
      </w:r>
    </w:p>
    <w:p>
      <w:pPr>
        <w:pStyle w:val="93"/>
        <w:ind w:firstLine="843" w:firstLineChars="300"/>
        <w:rPr>
          <w:rFonts w:hint="eastAsia" w:ascii="Times New Roman" w:hAnsi="Times New Roman" w:eastAsia="宋体"/>
          <w:color w:val="auto"/>
          <w:lang w:eastAsia="zh-CN"/>
        </w:rPr>
      </w:pPr>
      <w:r>
        <w:rPr>
          <w:rFonts w:hint="eastAsia"/>
          <w:b/>
          <w:bCs/>
          <w:color w:val="auto"/>
          <w:lang w:val="en-US" w:eastAsia="zh-CN"/>
        </w:rPr>
        <w:t xml:space="preserve">(1) </w:t>
      </w:r>
      <w:r>
        <w:rPr>
          <w:rFonts w:hint="eastAsia" w:ascii="Times New Roman" w:hAnsi="Times New Roman" w:eastAsia="宋体"/>
          <w:color w:val="auto"/>
          <w:lang w:eastAsia="zh-CN"/>
        </w:rPr>
        <w:t>非重点保护区域应采用高效节能灯具；</w:t>
      </w:r>
    </w:p>
    <w:p>
      <w:pPr>
        <w:pStyle w:val="93"/>
        <w:ind w:firstLine="843" w:firstLineChars="300"/>
        <w:rPr>
          <w:rFonts w:hint="default"/>
          <w:color w:val="auto"/>
        </w:rPr>
      </w:pPr>
      <w:r>
        <w:rPr>
          <w:rFonts w:hint="eastAsia"/>
          <w:b/>
          <w:bCs/>
          <w:color w:val="auto"/>
          <w:lang w:val="en-US" w:eastAsia="zh-CN"/>
        </w:rPr>
        <w:t>(</w:t>
      </w:r>
      <w:r>
        <w:rPr>
          <w:rFonts w:hint="eastAsia" w:ascii="Times New Roman" w:hAnsi="Times New Roman" w:eastAsia="宋体"/>
          <w:b/>
          <w:bCs/>
          <w:color w:val="auto"/>
          <w:lang w:val="en-US" w:eastAsia="zh-CN"/>
        </w:rPr>
        <w:t>2</w:t>
      </w:r>
      <w:r>
        <w:rPr>
          <w:rFonts w:hint="eastAsia"/>
          <w:b/>
          <w:bCs/>
          <w:color w:val="auto"/>
          <w:lang w:val="en-US" w:eastAsia="zh-CN"/>
        </w:rPr>
        <w:t xml:space="preserve">) </w:t>
      </w:r>
      <w:r>
        <w:rPr>
          <w:color w:val="auto"/>
        </w:rPr>
        <w:t>重点保护区域在符合保护要求的前提下，宜采用高效节能灯具；</w:t>
      </w:r>
    </w:p>
    <w:p>
      <w:pPr>
        <w:pStyle w:val="93"/>
        <w:ind w:firstLine="562"/>
        <w:rPr>
          <w:rFonts w:hint="default"/>
          <w:color w:val="auto"/>
        </w:rPr>
      </w:pPr>
      <w:r>
        <w:rPr>
          <w:b/>
          <w:bCs/>
          <w:color w:val="auto"/>
        </w:rPr>
        <w:t xml:space="preserve">5 </w:t>
      </w:r>
      <w:r>
        <w:rPr>
          <w:color w:val="auto"/>
        </w:rPr>
        <w:t>全空气空调系统宜按实现全新风及可调新风比的运行方式进行设计。</w:t>
      </w:r>
    </w:p>
    <w:p>
      <w:pPr>
        <w:pStyle w:val="99"/>
        <w:spacing w:before="312" w:after="312"/>
        <w:rPr>
          <w:rFonts w:hint="default"/>
          <w:color w:val="auto"/>
        </w:rPr>
      </w:pPr>
      <w:bookmarkStart w:id="59" w:name="_Toc14848"/>
      <w:bookmarkStart w:id="60" w:name="_Toc7424"/>
      <w:bookmarkStart w:id="61" w:name="_Toc10988"/>
      <w:bookmarkStart w:id="62" w:name="_Toc16728"/>
      <w:r>
        <w:rPr>
          <w:rFonts w:hint="default" w:cs="Times New Roman"/>
          <w:b/>
          <w:bCs/>
          <w:color w:val="auto"/>
        </w:rPr>
        <w:t>Ⅲ</w:t>
      </w:r>
      <w:r>
        <w:rPr>
          <w:color w:val="auto"/>
          <w:lang w:val="en-US"/>
        </w:rPr>
        <w:t xml:space="preserve">  </w:t>
      </w:r>
      <w:r>
        <w:rPr>
          <w:color w:val="auto"/>
        </w:rPr>
        <w:t>无障碍设计</w:t>
      </w:r>
      <w:bookmarkEnd w:id="59"/>
      <w:bookmarkEnd w:id="60"/>
      <w:bookmarkEnd w:id="61"/>
      <w:bookmarkEnd w:id="62"/>
    </w:p>
    <w:p>
      <w:pPr>
        <w:pStyle w:val="96"/>
        <w:rPr>
          <w:rFonts w:hint="eastAsia" w:eastAsia="宋体"/>
          <w:color w:val="auto"/>
          <w:lang w:eastAsia="zh-CN"/>
        </w:rPr>
      </w:pPr>
      <w:r>
        <w:rPr>
          <w:b/>
          <w:bCs/>
          <w:color w:val="auto"/>
        </w:rPr>
        <w:t>5.5.1</w:t>
      </w:r>
      <w:r>
        <w:rPr>
          <w:rFonts w:hint="eastAsia"/>
          <w:b/>
          <w:bCs/>
          <w:color w:val="auto"/>
          <w:lang w:val="en-US" w:eastAsia="zh-CN"/>
        </w:rPr>
        <w:t>3</w:t>
      </w:r>
      <w:r>
        <w:rPr>
          <w:color w:val="auto"/>
        </w:rPr>
        <w:t xml:space="preserve"> 历史建筑无障碍设计应遵循保护优先、最小干预、功能适配的原则，在保障历史风貌与价值要素的前提下，满足残疾人、老年人等群体的使用需求</w:t>
      </w:r>
      <w:r>
        <w:rPr>
          <w:rFonts w:hint="eastAsia"/>
          <w:color w:val="auto"/>
          <w:lang w:eastAsia="zh-CN"/>
        </w:rPr>
        <w:t>。</w:t>
      </w:r>
    </w:p>
    <w:p>
      <w:pPr>
        <w:pStyle w:val="96"/>
        <w:rPr>
          <w:rFonts w:hint="default"/>
          <w:color w:val="auto"/>
        </w:rPr>
      </w:pPr>
      <w:r>
        <w:rPr>
          <w:b/>
          <w:bCs/>
          <w:color w:val="auto"/>
        </w:rPr>
        <w:t>5.5.1</w:t>
      </w:r>
      <w:r>
        <w:rPr>
          <w:rFonts w:hint="eastAsia"/>
          <w:b/>
          <w:bCs/>
          <w:color w:val="auto"/>
          <w:lang w:val="en-US" w:eastAsia="zh-CN"/>
        </w:rPr>
        <w:t>4</w:t>
      </w:r>
      <w:r>
        <w:rPr>
          <w:color w:val="auto"/>
        </w:rPr>
        <w:t xml:space="preserve"> 无障碍通行设施设计</w:t>
      </w:r>
      <w:r>
        <w:rPr>
          <w:rFonts w:hint="eastAsia"/>
          <w:color w:val="auto"/>
          <w:lang w:val="en-US" w:eastAsia="zh-CN"/>
        </w:rPr>
        <w:t>宜</w:t>
      </w:r>
      <w:r>
        <w:rPr>
          <w:color w:val="auto"/>
        </w:rPr>
        <w:t>符合下列规定</w:t>
      </w:r>
      <w:r>
        <w:rPr>
          <w:rFonts w:hint="eastAsia"/>
          <w:color w:val="auto"/>
          <w:lang w:eastAsia="zh-CN"/>
        </w:rPr>
        <w:t>：</w:t>
      </w:r>
    </w:p>
    <w:p>
      <w:pPr>
        <w:pStyle w:val="93"/>
        <w:ind w:firstLine="562"/>
        <w:rPr>
          <w:rFonts w:hint="default"/>
          <w:color w:val="auto"/>
        </w:rPr>
      </w:pPr>
      <w:r>
        <w:rPr>
          <w:b/>
          <w:bCs/>
          <w:color w:val="auto"/>
        </w:rPr>
        <w:t xml:space="preserve">1 </w:t>
      </w:r>
      <w:r>
        <w:rPr>
          <w:color w:val="auto"/>
        </w:rPr>
        <w:t>应规划连贯的无障碍通行流线，并应避开重点保护部位；确需穿越时，应采取防护措施</w:t>
      </w:r>
      <w:r>
        <w:rPr>
          <w:rFonts w:hint="eastAsia"/>
          <w:color w:val="auto"/>
          <w:lang w:eastAsia="zh-CN"/>
        </w:rPr>
        <w:t>；</w:t>
      </w:r>
    </w:p>
    <w:p>
      <w:pPr>
        <w:pStyle w:val="93"/>
        <w:ind w:firstLine="562"/>
        <w:rPr>
          <w:rFonts w:hint="default"/>
          <w:color w:val="auto"/>
        </w:rPr>
      </w:pPr>
      <w:r>
        <w:rPr>
          <w:b/>
          <w:bCs/>
          <w:color w:val="auto"/>
        </w:rPr>
        <w:t xml:space="preserve">2 </w:t>
      </w:r>
      <w:r>
        <w:rPr>
          <w:color w:val="auto"/>
        </w:rPr>
        <w:t>无障碍通行设施的地面应坚固、平整、防滑，对历史地面的修复应采用原工艺、原材料，并宜进行防滑处理。</w:t>
      </w:r>
    </w:p>
    <w:p>
      <w:pPr>
        <w:pStyle w:val="96"/>
        <w:rPr>
          <w:rFonts w:hint="default"/>
          <w:color w:val="auto"/>
        </w:rPr>
      </w:pPr>
      <w:r>
        <w:rPr>
          <w:b/>
          <w:bCs/>
          <w:color w:val="auto"/>
        </w:rPr>
        <w:t>5.5.1</w:t>
      </w:r>
      <w:r>
        <w:rPr>
          <w:rFonts w:hint="eastAsia"/>
          <w:b/>
          <w:bCs/>
          <w:color w:val="auto"/>
          <w:lang w:val="en-US" w:eastAsia="zh-CN"/>
        </w:rPr>
        <w:t>5</w:t>
      </w:r>
      <w:r>
        <w:rPr>
          <w:color w:val="auto"/>
        </w:rPr>
        <w:t xml:space="preserve"> 无障碍服务设施设计</w:t>
      </w:r>
      <w:r>
        <w:rPr>
          <w:rFonts w:hint="eastAsia"/>
          <w:color w:val="auto"/>
          <w:lang w:val="en-US" w:eastAsia="zh-CN"/>
        </w:rPr>
        <w:t>宜</w:t>
      </w:r>
      <w:r>
        <w:rPr>
          <w:color w:val="auto"/>
        </w:rPr>
        <w:t>符合下列规定</w:t>
      </w:r>
      <w:r>
        <w:rPr>
          <w:rFonts w:hint="eastAsia"/>
          <w:color w:val="auto"/>
          <w:lang w:eastAsia="zh-CN"/>
        </w:rPr>
        <w:t>：</w:t>
      </w:r>
    </w:p>
    <w:p>
      <w:pPr>
        <w:pStyle w:val="93"/>
        <w:ind w:firstLine="562"/>
        <w:rPr>
          <w:rFonts w:hint="default"/>
          <w:color w:val="auto"/>
        </w:rPr>
      </w:pPr>
      <w:r>
        <w:rPr>
          <w:b/>
          <w:bCs/>
          <w:color w:val="auto"/>
        </w:rPr>
        <w:t xml:space="preserve">1 </w:t>
      </w:r>
      <w:r>
        <w:rPr>
          <w:color w:val="auto"/>
        </w:rPr>
        <w:t>入口及室内空间应方便乘轮椅者使用，不</w:t>
      </w:r>
      <w:r>
        <w:rPr>
          <w:rFonts w:hint="eastAsia"/>
          <w:color w:val="auto"/>
          <w:lang w:val="en-US" w:eastAsia="zh-CN"/>
        </w:rPr>
        <w:t>应</w:t>
      </w:r>
      <w:r>
        <w:rPr>
          <w:color w:val="auto"/>
        </w:rPr>
        <w:t>随意拆改历史墙体</w:t>
      </w:r>
      <w:r>
        <w:rPr>
          <w:rFonts w:hint="eastAsia"/>
          <w:color w:val="auto"/>
          <w:lang w:eastAsia="zh-CN"/>
        </w:rPr>
        <w:t>；</w:t>
      </w:r>
    </w:p>
    <w:p>
      <w:pPr>
        <w:pStyle w:val="93"/>
        <w:ind w:firstLine="562"/>
        <w:rPr>
          <w:rFonts w:hint="eastAsia" w:eastAsia="宋体"/>
          <w:color w:val="auto"/>
          <w:lang w:eastAsia="zh-CN"/>
        </w:rPr>
      </w:pPr>
      <w:r>
        <w:rPr>
          <w:b/>
          <w:bCs/>
          <w:color w:val="auto"/>
        </w:rPr>
        <w:t xml:space="preserve">2 </w:t>
      </w:r>
      <w:r>
        <w:rPr>
          <w:color w:val="auto"/>
        </w:rPr>
        <w:t>无障碍服务设施的门在紧急情况下应能从外面打开，门的开启方式</w:t>
      </w:r>
      <w:r>
        <w:rPr>
          <w:rFonts w:hint="eastAsia"/>
          <w:color w:val="auto"/>
          <w:lang w:val="en-US" w:eastAsia="zh-CN"/>
        </w:rPr>
        <w:t>宜</w:t>
      </w:r>
      <w:r>
        <w:rPr>
          <w:color w:val="auto"/>
        </w:rPr>
        <w:t>与历史建筑门体风格一致，紧急开启装置应隐蔽设置，不</w:t>
      </w:r>
      <w:r>
        <w:rPr>
          <w:rFonts w:hint="eastAsia"/>
          <w:color w:val="auto"/>
          <w:lang w:val="en-US" w:eastAsia="zh-CN"/>
        </w:rPr>
        <w:t>应</w:t>
      </w:r>
      <w:r>
        <w:rPr>
          <w:color w:val="auto"/>
        </w:rPr>
        <w:t>破坏门体历史装饰</w:t>
      </w:r>
      <w:r>
        <w:rPr>
          <w:rFonts w:hint="eastAsia"/>
          <w:color w:val="auto"/>
          <w:lang w:eastAsia="zh-CN"/>
        </w:rPr>
        <w:t>；</w:t>
      </w:r>
    </w:p>
    <w:p>
      <w:pPr>
        <w:pStyle w:val="93"/>
        <w:ind w:firstLine="562"/>
        <w:rPr>
          <w:rFonts w:hint="default"/>
          <w:color w:val="auto"/>
        </w:rPr>
      </w:pPr>
      <w:r>
        <w:rPr>
          <w:b/>
          <w:bCs/>
          <w:color w:val="auto"/>
        </w:rPr>
        <w:t xml:space="preserve">3 </w:t>
      </w:r>
      <w:r>
        <w:rPr>
          <w:color w:val="auto"/>
        </w:rPr>
        <w:t>照明、设备开关面板应易于识别，其颜色、样式应与室内装饰协调。</w:t>
      </w:r>
    </w:p>
    <w:p>
      <w:pPr>
        <w:pStyle w:val="96"/>
        <w:rPr>
          <w:rFonts w:hint="eastAsia" w:eastAsia="宋体"/>
          <w:color w:val="auto"/>
          <w:lang w:eastAsia="zh-CN"/>
        </w:rPr>
      </w:pPr>
      <w:r>
        <w:rPr>
          <w:b/>
          <w:bCs/>
          <w:color w:val="auto"/>
        </w:rPr>
        <w:t>5.5.1</w:t>
      </w:r>
      <w:r>
        <w:rPr>
          <w:rFonts w:hint="eastAsia"/>
          <w:b/>
          <w:bCs/>
          <w:color w:val="auto"/>
          <w:lang w:val="en-US" w:eastAsia="zh-CN"/>
        </w:rPr>
        <w:t>6</w:t>
      </w:r>
      <w:r>
        <w:rPr>
          <w:color w:val="auto"/>
        </w:rPr>
        <w:t xml:space="preserve"> 无障碍信息交流设施设计</w:t>
      </w:r>
      <w:r>
        <w:rPr>
          <w:rFonts w:hint="eastAsia"/>
          <w:color w:val="auto"/>
          <w:lang w:val="en-US" w:eastAsia="zh-CN"/>
        </w:rPr>
        <w:t>宜</w:t>
      </w:r>
      <w:r>
        <w:rPr>
          <w:color w:val="auto"/>
        </w:rPr>
        <w:t>符合下列规定</w:t>
      </w:r>
      <w:r>
        <w:rPr>
          <w:rFonts w:hint="eastAsia"/>
          <w:color w:val="auto"/>
          <w:lang w:eastAsia="zh-CN"/>
        </w:rPr>
        <w:t>：</w:t>
      </w:r>
    </w:p>
    <w:p>
      <w:pPr>
        <w:pStyle w:val="93"/>
        <w:ind w:firstLine="562"/>
        <w:rPr>
          <w:rFonts w:hint="eastAsia" w:eastAsia="宋体"/>
          <w:color w:val="auto"/>
          <w:lang w:eastAsia="zh-CN"/>
        </w:rPr>
      </w:pPr>
      <w:r>
        <w:rPr>
          <w:b/>
          <w:bCs/>
          <w:color w:val="auto"/>
        </w:rPr>
        <w:t xml:space="preserve">1 </w:t>
      </w:r>
      <w:r>
        <w:rPr>
          <w:color w:val="auto"/>
        </w:rPr>
        <w:t>无障碍标识应纳入室内外标识系统，连续清晰指引坡道、电梯等设施位置，不遗漏关键节点，样式</w:t>
      </w:r>
      <w:r>
        <w:rPr>
          <w:rFonts w:hint="eastAsia"/>
          <w:color w:val="auto"/>
          <w:lang w:val="en-US" w:eastAsia="zh-CN"/>
        </w:rPr>
        <w:t>应</w:t>
      </w:r>
      <w:r>
        <w:rPr>
          <w:color w:val="auto"/>
        </w:rPr>
        <w:t>与建筑风格协调</w:t>
      </w:r>
      <w:r>
        <w:rPr>
          <w:rFonts w:hint="eastAsia"/>
          <w:color w:val="auto"/>
          <w:lang w:eastAsia="zh-CN"/>
        </w:rPr>
        <w:t>；</w:t>
      </w:r>
    </w:p>
    <w:p>
      <w:pPr>
        <w:pStyle w:val="93"/>
        <w:ind w:firstLine="562"/>
        <w:rPr>
          <w:rFonts w:hint="eastAsia" w:eastAsia="宋体"/>
          <w:color w:val="auto"/>
          <w:lang w:eastAsia="zh-CN"/>
        </w:rPr>
      </w:pPr>
      <w:r>
        <w:rPr>
          <w:b/>
          <w:bCs/>
          <w:color w:val="auto"/>
        </w:rPr>
        <w:t xml:space="preserve">2 </w:t>
      </w:r>
      <w:r>
        <w:rPr>
          <w:b w:val="0"/>
          <w:bCs w:val="0"/>
          <w:color w:val="auto"/>
        </w:rPr>
        <w:t>标识的</w:t>
      </w:r>
      <w:r>
        <w:rPr>
          <w:color w:val="auto"/>
        </w:rPr>
        <w:t>安装位置与高度需满足站立、座位视角可见，避开历史建筑主要立面、碑刻及壁画等，确需设置时采用可拆卸、粘贴等可逆措施</w:t>
      </w:r>
      <w:r>
        <w:rPr>
          <w:rFonts w:hint="eastAsia"/>
          <w:color w:val="auto"/>
          <w:lang w:eastAsia="zh-CN"/>
        </w:rPr>
        <w:t>；</w:t>
      </w:r>
    </w:p>
    <w:p>
      <w:pPr>
        <w:pStyle w:val="93"/>
        <w:ind w:firstLine="562"/>
        <w:rPr>
          <w:rFonts w:hint="default"/>
          <w:color w:val="auto"/>
        </w:rPr>
      </w:pPr>
      <w:r>
        <w:rPr>
          <w:b/>
          <w:bCs/>
          <w:color w:val="auto"/>
        </w:rPr>
        <w:t xml:space="preserve">3 </w:t>
      </w:r>
      <w:r>
        <w:rPr>
          <w:color w:val="auto"/>
        </w:rPr>
        <w:t>坡道起点等需警示区域，宜同步设置视觉与听觉标识，且</w:t>
      </w:r>
      <w:r>
        <w:rPr>
          <w:rFonts w:hint="eastAsia"/>
          <w:color w:val="auto"/>
          <w:lang w:val="en-US" w:eastAsia="zh-CN"/>
        </w:rPr>
        <w:t>应</w:t>
      </w:r>
      <w:r>
        <w:rPr>
          <w:color w:val="auto"/>
        </w:rPr>
        <w:t>隐蔽设置不影响风貌。</w:t>
      </w:r>
    </w:p>
    <w:p>
      <w:pPr>
        <w:pStyle w:val="99"/>
        <w:spacing w:before="312" w:after="312"/>
        <w:rPr>
          <w:rFonts w:hint="default"/>
          <w:color w:val="auto"/>
        </w:rPr>
      </w:pPr>
      <w:bookmarkStart w:id="63" w:name="_Toc4419"/>
      <w:bookmarkStart w:id="64" w:name="_Toc26419"/>
      <w:bookmarkStart w:id="65" w:name="_Toc17416"/>
      <w:bookmarkStart w:id="66" w:name="_Toc19056"/>
      <w:r>
        <w:rPr>
          <w:rFonts w:hint="default" w:cs="Times New Roman"/>
          <w:b/>
          <w:bCs/>
          <w:color w:val="auto"/>
        </w:rPr>
        <w:t>Ⅳ</w:t>
      </w:r>
      <w:r>
        <w:rPr>
          <w:color w:val="auto"/>
          <w:lang w:val="en-US"/>
        </w:rPr>
        <w:t xml:space="preserve">  </w:t>
      </w:r>
      <w:r>
        <w:rPr>
          <w:color w:val="auto"/>
        </w:rPr>
        <w:t>环保设计及卫生防疫设计</w:t>
      </w:r>
      <w:bookmarkEnd w:id="63"/>
      <w:bookmarkEnd w:id="64"/>
      <w:bookmarkEnd w:id="65"/>
      <w:bookmarkEnd w:id="66"/>
    </w:p>
    <w:p>
      <w:pPr>
        <w:pStyle w:val="96"/>
        <w:rPr>
          <w:rFonts w:hint="default"/>
          <w:color w:val="auto"/>
        </w:rPr>
      </w:pPr>
      <w:r>
        <w:rPr>
          <w:b/>
          <w:bCs/>
          <w:color w:val="auto"/>
        </w:rPr>
        <w:t>5.</w:t>
      </w:r>
      <w:r>
        <w:rPr>
          <w:rFonts w:hint="eastAsia"/>
          <w:b/>
          <w:bCs/>
          <w:color w:val="auto"/>
          <w:lang w:eastAsia="zh"/>
        </w:rPr>
        <w:t>5</w:t>
      </w:r>
      <w:r>
        <w:rPr>
          <w:b/>
          <w:bCs/>
          <w:color w:val="auto"/>
        </w:rPr>
        <w:t>.</w:t>
      </w:r>
      <w:r>
        <w:rPr>
          <w:rFonts w:hint="eastAsia"/>
          <w:b/>
          <w:bCs/>
          <w:color w:val="auto"/>
          <w:lang w:eastAsia="zh"/>
        </w:rPr>
        <w:t>1</w:t>
      </w:r>
      <w:r>
        <w:rPr>
          <w:rFonts w:hint="eastAsia"/>
          <w:b/>
          <w:bCs/>
          <w:color w:val="auto"/>
          <w:lang w:val="en-US" w:eastAsia="zh-CN"/>
        </w:rPr>
        <w:t>7</w:t>
      </w:r>
      <w:r>
        <w:rPr>
          <w:color w:val="auto"/>
        </w:rPr>
        <w:t xml:space="preserve"> 环保设计及卫生防疫设计应符合下列规定：</w:t>
      </w:r>
    </w:p>
    <w:p>
      <w:pPr>
        <w:pStyle w:val="93"/>
        <w:ind w:firstLine="562"/>
        <w:rPr>
          <w:rFonts w:hint="default"/>
          <w:color w:val="auto"/>
        </w:rPr>
      </w:pPr>
      <w:r>
        <w:rPr>
          <w:b/>
          <w:bCs/>
          <w:color w:val="auto"/>
        </w:rPr>
        <w:t xml:space="preserve">1 </w:t>
      </w:r>
      <w:r>
        <w:rPr>
          <w:color w:val="auto"/>
        </w:rPr>
        <w:t>新增通风系统应设置消声装置，各类新增或更新的水泵、风机、电梯等机电设备应设置减震器；</w:t>
      </w:r>
    </w:p>
    <w:p>
      <w:pPr>
        <w:pStyle w:val="93"/>
        <w:ind w:firstLine="562"/>
        <w:rPr>
          <w:rFonts w:hint="default"/>
          <w:color w:val="auto"/>
        </w:rPr>
      </w:pPr>
      <w:r>
        <w:rPr>
          <w:b/>
          <w:bCs/>
          <w:color w:val="auto"/>
        </w:rPr>
        <w:t xml:space="preserve">2 </w:t>
      </w:r>
      <w:r>
        <w:rPr>
          <w:color w:val="auto"/>
        </w:rPr>
        <w:t>产生废烟、废气的历史建筑，应配置符合环保标准的净化、过滤设备；</w:t>
      </w:r>
    </w:p>
    <w:p>
      <w:pPr>
        <w:pStyle w:val="93"/>
        <w:ind w:firstLine="562"/>
        <w:rPr>
          <w:rFonts w:hint="default"/>
          <w:color w:val="auto"/>
        </w:rPr>
      </w:pPr>
      <w:r>
        <w:rPr>
          <w:b/>
          <w:bCs/>
          <w:color w:val="auto"/>
        </w:rPr>
        <w:t xml:space="preserve">3 </w:t>
      </w:r>
      <w:r>
        <w:rPr>
          <w:color w:val="auto"/>
        </w:rPr>
        <w:t>增设的设备应采用低噪声设备，室内的动力设备应采取消声、隔振措施；</w:t>
      </w:r>
    </w:p>
    <w:p>
      <w:pPr>
        <w:pStyle w:val="93"/>
        <w:ind w:firstLine="562"/>
        <w:rPr>
          <w:rFonts w:hint="default"/>
          <w:color w:val="auto"/>
        </w:rPr>
      </w:pPr>
      <w:r>
        <w:rPr>
          <w:b/>
          <w:bCs/>
          <w:color w:val="auto"/>
        </w:rPr>
        <w:t xml:space="preserve">4 </w:t>
      </w:r>
      <w:r>
        <w:rPr>
          <w:color w:val="auto"/>
        </w:rPr>
        <w:t>有餐饮功能的历史建筑，应采取卫生防疫措施，餐厨废水宜经二级隔油处理后排入室外污水系统；</w:t>
      </w:r>
    </w:p>
    <w:p>
      <w:pPr>
        <w:pStyle w:val="93"/>
        <w:ind w:firstLine="562"/>
        <w:rPr>
          <w:rFonts w:hint="default"/>
          <w:color w:val="auto"/>
        </w:rPr>
      </w:pPr>
      <w:r>
        <w:rPr>
          <w:b/>
          <w:bCs/>
          <w:color w:val="auto"/>
        </w:rPr>
        <w:t xml:space="preserve">5 </w:t>
      </w:r>
      <w:r>
        <w:rPr>
          <w:color w:val="auto"/>
        </w:rPr>
        <w:t>设计后勤流线、垃圾清运、隔油设备位置、排气排油烟设备位置等，设置需避开建筑核心保护区域，不应破坏历史建筑风貌，且应采用可逆性安装工艺，材质、外观与历史建筑风貌适配，</w:t>
      </w:r>
      <w:r>
        <w:rPr>
          <w:rFonts w:hint="eastAsia"/>
          <w:color w:val="auto"/>
          <w:lang w:eastAsia="zh-CN"/>
        </w:rPr>
        <w:t>不应</w:t>
      </w:r>
      <w:r>
        <w:rPr>
          <w:color w:val="auto"/>
        </w:rPr>
        <w:t>改动或损伤历史构件。</w:t>
      </w:r>
    </w:p>
    <w:p>
      <w:pPr>
        <w:pStyle w:val="99"/>
        <w:spacing w:before="312" w:after="312"/>
        <w:rPr>
          <w:rFonts w:hint="default"/>
          <w:color w:val="auto"/>
        </w:rPr>
      </w:pPr>
      <w:bookmarkStart w:id="67" w:name="_Toc12646"/>
      <w:bookmarkStart w:id="68" w:name="_Toc14239"/>
      <w:bookmarkStart w:id="69" w:name="_Toc23725"/>
      <w:bookmarkStart w:id="70" w:name="_Toc30357"/>
      <w:r>
        <w:rPr>
          <w:rFonts w:hint="default" w:cs="Times New Roman"/>
          <w:b/>
          <w:bCs/>
          <w:color w:val="auto"/>
        </w:rPr>
        <w:t>Ⅴ</w:t>
      </w:r>
      <w:r>
        <w:rPr>
          <w:color w:val="auto"/>
          <w:lang w:val="en-US"/>
        </w:rPr>
        <w:t xml:space="preserve">  </w:t>
      </w:r>
      <w:r>
        <w:rPr>
          <w:color w:val="auto"/>
        </w:rPr>
        <w:t>防腐防虫设计</w:t>
      </w:r>
      <w:bookmarkEnd w:id="67"/>
      <w:bookmarkEnd w:id="68"/>
      <w:bookmarkEnd w:id="69"/>
      <w:bookmarkEnd w:id="70"/>
    </w:p>
    <w:p>
      <w:pPr>
        <w:pStyle w:val="96"/>
        <w:rPr>
          <w:rFonts w:hint="default"/>
          <w:color w:val="auto"/>
        </w:rPr>
      </w:pPr>
      <w:r>
        <w:rPr>
          <w:b/>
          <w:bCs/>
          <w:color w:val="auto"/>
        </w:rPr>
        <w:t>5.</w:t>
      </w:r>
      <w:r>
        <w:rPr>
          <w:rFonts w:hint="eastAsia"/>
          <w:b/>
          <w:bCs/>
          <w:color w:val="auto"/>
          <w:lang w:eastAsia="zh"/>
        </w:rPr>
        <w:t>5</w:t>
      </w:r>
      <w:r>
        <w:rPr>
          <w:b/>
          <w:bCs/>
          <w:color w:val="auto"/>
        </w:rPr>
        <w:t>.</w:t>
      </w:r>
      <w:r>
        <w:rPr>
          <w:rFonts w:hint="eastAsia"/>
          <w:b/>
          <w:bCs/>
          <w:color w:val="auto"/>
          <w:lang w:eastAsia="zh"/>
        </w:rPr>
        <w:t>1</w:t>
      </w:r>
      <w:r>
        <w:rPr>
          <w:rFonts w:hint="eastAsia"/>
          <w:b/>
          <w:bCs/>
          <w:color w:val="auto"/>
          <w:lang w:val="en-US" w:eastAsia="zh-CN"/>
        </w:rPr>
        <w:t>8</w:t>
      </w:r>
      <w:r>
        <w:rPr>
          <w:color w:val="auto"/>
        </w:rPr>
        <w:t xml:space="preserve"> 防腐防虫设计应符合下列规定：</w:t>
      </w:r>
    </w:p>
    <w:p>
      <w:pPr>
        <w:pStyle w:val="93"/>
        <w:ind w:firstLine="562"/>
        <w:rPr>
          <w:rFonts w:hint="default"/>
          <w:color w:val="auto"/>
        </w:rPr>
      </w:pPr>
      <w:r>
        <w:rPr>
          <w:b/>
          <w:bCs/>
          <w:color w:val="auto"/>
        </w:rPr>
        <w:t xml:space="preserve">1 </w:t>
      </w:r>
      <w:r>
        <w:rPr>
          <w:color w:val="auto"/>
        </w:rPr>
        <w:t>应改善构件的自然通风条件，屋盖、顶棚和架空层等宜增设通风口；</w:t>
      </w:r>
    </w:p>
    <w:p>
      <w:pPr>
        <w:pStyle w:val="93"/>
        <w:ind w:firstLine="562"/>
        <w:rPr>
          <w:rFonts w:hint="default"/>
          <w:color w:val="auto"/>
        </w:rPr>
      </w:pPr>
      <w:r>
        <w:rPr>
          <w:b/>
          <w:bCs/>
          <w:color w:val="auto"/>
        </w:rPr>
        <w:t xml:space="preserve">2 </w:t>
      </w:r>
      <w:r>
        <w:rPr>
          <w:color w:val="auto"/>
        </w:rPr>
        <w:t>墙体、地面等处宜进行防潮设计；</w:t>
      </w:r>
    </w:p>
    <w:p>
      <w:pPr>
        <w:pStyle w:val="93"/>
        <w:ind w:firstLine="562"/>
        <w:rPr>
          <w:rFonts w:hint="default"/>
          <w:color w:val="auto"/>
        </w:rPr>
      </w:pPr>
      <w:r>
        <w:rPr>
          <w:b/>
          <w:bCs/>
          <w:color w:val="auto"/>
        </w:rPr>
        <w:t xml:space="preserve">3 </w:t>
      </w:r>
      <w:r>
        <w:rPr>
          <w:color w:val="auto"/>
        </w:rPr>
        <w:t>应进行室内、木材等虫害检测和防治的设计；</w:t>
      </w:r>
    </w:p>
    <w:p>
      <w:pPr>
        <w:pStyle w:val="93"/>
        <w:ind w:firstLine="562"/>
        <w:rPr>
          <w:rFonts w:hint="default"/>
          <w:color w:val="auto"/>
        </w:rPr>
      </w:pPr>
      <w:r>
        <w:rPr>
          <w:b/>
          <w:bCs/>
          <w:color w:val="auto"/>
        </w:rPr>
        <w:t xml:space="preserve">4 </w:t>
      </w:r>
      <w:r>
        <w:rPr>
          <w:color w:val="auto"/>
        </w:rPr>
        <w:t>外露木材宜进行防腐防虫防火处理；</w:t>
      </w:r>
    </w:p>
    <w:p>
      <w:pPr>
        <w:pStyle w:val="93"/>
        <w:ind w:firstLine="562"/>
        <w:rPr>
          <w:rFonts w:hint="default"/>
          <w:color w:val="auto"/>
        </w:rPr>
      </w:pPr>
      <w:r>
        <w:rPr>
          <w:b/>
          <w:bCs/>
          <w:color w:val="auto"/>
        </w:rPr>
        <w:t xml:space="preserve">5 </w:t>
      </w:r>
      <w:r>
        <w:rPr>
          <w:color w:val="auto"/>
        </w:rPr>
        <w:t>木构件与墙面、地面交界处，应进行防腐处理；</w:t>
      </w:r>
    </w:p>
    <w:p>
      <w:pPr>
        <w:pStyle w:val="93"/>
        <w:ind w:firstLine="562"/>
        <w:rPr>
          <w:rFonts w:hint="default"/>
          <w:color w:val="auto"/>
        </w:rPr>
      </w:pPr>
      <w:r>
        <w:rPr>
          <w:b/>
          <w:bCs/>
          <w:color w:val="auto"/>
        </w:rPr>
        <w:t xml:space="preserve">6 </w:t>
      </w:r>
      <w:r>
        <w:rPr>
          <w:color w:val="auto"/>
        </w:rPr>
        <w:t>新增木构件防腐防虫的处理方法应符合现行国家标准《木结构设计标准》GB</w:t>
      </w:r>
      <w:r>
        <w:rPr>
          <w:rFonts w:hint="eastAsia"/>
          <w:color w:val="auto"/>
          <w:lang w:val="en-US" w:eastAsia="zh-CN"/>
        </w:rPr>
        <w:t xml:space="preserve"> </w:t>
      </w:r>
      <w:r>
        <w:rPr>
          <w:color w:val="auto"/>
        </w:rPr>
        <w:t>50005的规定；</w:t>
      </w:r>
    </w:p>
    <w:p>
      <w:pPr>
        <w:pStyle w:val="93"/>
        <w:ind w:firstLine="562"/>
        <w:rPr>
          <w:rFonts w:hint="default"/>
          <w:color w:val="auto"/>
        </w:rPr>
      </w:pPr>
      <w:r>
        <w:rPr>
          <w:b/>
          <w:bCs/>
          <w:color w:val="auto"/>
        </w:rPr>
        <w:t>7</w:t>
      </w:r>
      <w:r>
        <w:rPr>
          <w:color w:val="auto"/>
        </w:rPr>
        <w:t xml:space="preserve"> 历史建筑木构件修接、拆换时，应优先采用与原构件相同树种的木材；原树种木材确难获取时，可选用物理力学性能相近、强度等级不低于原构件且经检测验证的其他树种木材，进场前需检验材质、控制含水率</w:t>
      </w:r>
      <w:r>
        <w:rPr>
          <w:rFonts w:hint="eastAsia"/>
          <w:color w:val="auto"/>
          <w:lang w:val="en-US" w:eastAsia="zh-CN"/>
        </w:rPr>
        <w:t>不大于</w:t>
      </w:r>
      <w:r>
        <w:rPr>
          <w:color w:val="auto"/>
        </w:rPr>
        <w:t>12 %。</w:t>
      </w:r>
    </w:p>
    <w:p>
      <w:pPr>
        <w:pStyle w:val="99"/>
        <w:spacing w:before="312" w:after="312"/>
        <w:rPr>
          <w:rFonts w:hint="default"/>
          <w:color w:val="auto"/>
        </w:rPr>
      </w:pPr>
      <w:bookmarkStart w:id="71" w:name="_Toc18866"/>
      <w:bookmarkStart w:id="72" w:name="_Toc7899"/>
      <w:bookmarkStart w:id="73" w:name="_Toc902"/>
      <w:bookmarkStart w:id="74" w:name="_Toc15205"/>
      <w:r>
        <w:rPr>
          <w:rFonts w:hint="default" w:cs="Times New Roman"/>
          <w:b/>
          <w:bCs/>
          <w:color w:val="auto"/>
        </w:rPr>
        <w:t>Ⅵ</w:t>
      </w:r>
      <w:r>
        <w:rPr>
          <w:color w:val="auto"/>
          <w:lang w:val="en-US"/>
        </w:rPr>
        <w:t xml:space="preserve">  </w:t>
      </w:r>
      <w:r>
        <w:rPr>
          <w:color w:val="auto"/>
        </w:rPr>
        <w:t>抗震设计</w:t>
      </w:r>
      <w:bookmarkEnd w:id="71"/>
      <w:bookmarkEnd w:id="72"/>
      <w:bookmarkEnd w:id="73"/>
      <w:bookmarkEnd w:id="74"/>
    </w:p>
    <w:p>
      <w:pPr>
        <w:pStyle w:val="96"/>
        <w:rPr>
          <w:rFonts w:hint="default"/>
          <w:color w:val="auto"/>
        </w:rPr>
      </w:pPr>
      <w:r>
        <w:rPr>
          <w:b/>
          <w:bCs/>
          <w:color w:val="auto"/>
        </w:rPr>
        <w:t>5.</w:t>
      </w:r>
      <w:r>
        <w:rPr>
          <w:rFonts w:hint="eastAsia"/>
          <w:b/>
          <w:bCs/>
          <w:color w:val="auto"/>
          <w:lang w:eastAsia="zh"/>
        </w:rPr>
        <w:t>5</w:t>
      </w:r>
      <w:r>
        <w:rPr>
          <w:b/>
          <w:bCs/>
          <w:color w:val="auto"/>
        </w:rPr>
        <w:t>.</w:t>
      </w:r>
      <w:r>
        <w:rPr>
          <w:rFonts w:hint="eastAsia"/>
          <w:b/>
          <w:bCs/>
          <w:color w:val="auto"/>
          <w:lang w:eastAsia="zh"/>
        </w:rPr>
        <w:t>1</w:t>
      </w:r>
      <w:r>
        <w:rPr>
          <w:rFonts w:hint="eastAsia"/>
          <w:b/>
          <w:bCs/>
          <w:color w:val="auto"/>
          <w:lang w:val="en-US" w:eastAsia="zh-CN"/>
        </w:rPr>
        <w:t>9</w:t>
      </w:r>
      <w:r>
        <w:rPr>
          <w:color w:val="auto"/>
        </w:rPr>
        <w:t xml:space="preserve"> 抗震设计应符合下列规定：</w:t>
      </w:r>
    </w:p>
    <w:p>
      <w:pPr>
        <w:pStyle w:val="93"/>
        <w:ind w:firstLine="562"/>
        <w:rPr>
          <w:rFonts w:hint="default"/>
          <w:color w:val="auto"/>
        </w:rPr>
      </w:pPr>
      <w:r>
        <w:rPr>
          <w:b/>
          <w:bCs/>
          <w:color w:val="auto"/>
        </w:rPr>
        <w:t xml:space="preserve">1 </w:t>
      </w:r>
      <w:r>
        <w:rPr>
          <w:color w:val="auto"/>
        </w:rPr>
        <w:t>抗震加固设计应不影响原建筑风貌；</w:t>
      </w:r>
    </w:p>
    <w:p>
      <w:pPr>
        <w:pStyle w:val="93"/>
        <w:ind w:firstLine="562"/>
        <w:rPr>
          <w:rFonts w:hint="default"/>
          <w:color w:val="auto"/>
        </w:rPr>
      </w:pPr>
      <w:r>
        <w:rPr>
          <w:b/>
          <w:bCs/>
          <w:color w:val="auto"/>
        </w:rPr>
        <w:t xml:space="preserve">2 </w:t>
      </w:r>
      <w:r>
        <w:rPr>
          <w:color w:val="auto"/>
        </w:rPr>
        <w:t>抗震加固设计应遵循确保正常使用安全达标、抗震适度提高的原则；</w:t>
      </w:r>
    </w:p>
    <w:p>
      <w:pPr>
        <w:pStyle w:val="93"/>
        <w:ind w:firstLine="562"/>
        <w:rPr>
          <w:color w:val="auto"/>
        </w:rPr>
      </w:pPr>
      <w:r>
        <w:rPr>
          <w:b/>
          <w:bCs/>
          <w:color w:val="auto"/>
        </w:rPr>
        <w:t xml:space="preserve">3 </w:t>
      </w:r>
      <w:r>
        <w:rPr>
          <w:color w:val="auto"/>
        </w:rPr>
        <w:t>后期维修加固增加的外露构造柱、圈梁等抗震加固设置，宜采用内置卧墙围梁构造柱等方式进行隐蔽处理。</w:t>
      </w:r>
    </w:p>
    <w:p>
      <w:pPr>
        <w:rPr>
          <w:color w:val="auto"/>
        </w:rPr>
      </w:pPr>
      <w:r>
        <w:rPr>
          <w:color w:val="auto"/>
        </w:rPr>
        <w:br w:type="page"/>
      </w:r>
    </w:p>
    <w:p>
      <w:pPr>
        <w:pStyle w:val="95"/>
        <w:spacing w:before="312" w:after="312"/>
        <w:rPr>
          <w:rFonts w:hint="default"/>
          <w:color w:val="auto"/>
        </w:rPr>
      </w:pPr>
      <w:bookmarkStart w:id="75" w:name="_Toc9857"/>
      <w:r>
        <w:rPr>
          <w:b/>
          <w:bCs/>
          <w:color w:val="auto"/>
        </w:rPr>
        <w:t>6</w:t>
      </w:r>
      <w:r>
        <w:rPr>
          <w:b/>
          <w:bCs/>
          <w:color w:val="auto"/>
          <w:lang w:val="en-US"/>
        </w:rPr>
        <w:t xml:space="preserve">  </w:t>
      </w:r>
      <w:r>
        <w:rPr>
          <w:color w:val="auto"/>
        </w:rPr>
        <w:t>修缮施工</w:t>
      </w:r>
      <w:bookmarkEnd w:id="75"/>
    </w:p>
    <w:p>
      <w:pPr>
        <w:pStyle w:val="98"/>
        <w:spacing w:before="312" w:after="312"/>
        <w:rPr>
          <w:rFonts w:hint="default"/>
          <w:color w:val="auto"/>
        </w:rPr>
      </w:pPr>
      <w:bookmarkStart w:id="76" w:name="_Toc9839"/>
      <w:r>
        <w:rPr>
          <w:b/>
          <w:bCs/>
          <w:color w:val="auto"/>
        </w:rPr>
        <w:t>6.1</w:t>
      </w:r>
      <w:r>
        <w:rPr>
          <w:color w:val="auto"/>
        </w:rPr>
        <w:t xml:space="preserve"> 一般规定</w:t>
      </w:r>
      <w:bookmarkEnd w:id="76"/>
    </w:p>
    <w:p>
      <w:pPr>
        <w:widowControl w:val="0"/>
        <w:spacing w:line="540" w:lineRule="exact"/>
        <w:jc w:val="both"/>
        <w:rPr>
          <w:rFonts w:hint="default" w:ascii="Times New Roman" w:hAnsi="Times New Roman" w:eastAsia="宋体" w:cstheme="minorBidi"/>
          <w:color w:val="auto"/>
          <w:kern w:val="2"/>
          <w:sz w:val="28"/>
          <w:szCs w:val="24"/>
          <w:lang w:val="en-US" w:eastAsia="zh-CN" w:bidi="ar-SA"/>
        </w:rPr>
      </w:pPr>
      <w:r>
        <w:rPr>
          <w:rFonts w:hint="eastAsia" w:ascii="Times New Roman" w:hAnsi="Times New Roman" w:eastAsia="宋体" w:cstheme="minorBidi"/>
          <w:b/>
          <w:bCs/>
          <w:color w:val="auto"/>
          <w:kern w:val="2"/>
          <w:sz w:val="28"/>
          <w:szCs w:val="24"/>
          <w:lang w:val="zh-CN" w:eastAsia="zh-CN" w:bidi="ar-SA"/>
        </w:rPr>
        <w:t>6.1.1</w:t>
      </w:r>
      <w:r>
        <w:rPr>
          <w:rFonts w:hint="eastAsia" w:ascii="Times New Roman" w:hAnsi="Times New Roman" w:eastAsia="宋体" w:cstheme="minorBidi"/>
          <w:color w:val="auto"/>
          <w:kern w:val="2"/>
          <w:sz w:val="28"/>
          <w:szCs w:val="24"/>
          <w:lang w:val="zh-CN" w:eastAsia="zh-CN" w:bidi="ar-SA"/>
        </w:rPr>
        <w:t xml:space="preserve"> 修缮施工应制定施工组织设计，</w:t>
      </w:r>
      <w:r>
        <w:rPr>
          <w:rFonts w:hint="eastAsia" w:ascii="Times New Roman" w:hAnsi="Times New Roman" w:eastAsia="宋体" w:cstheme="minorBidi"/>
          <w:color w:val="auto"/>
          <w:kern w:val="2"/>
          <w:sz w:val="28"/>
          <w:szCs w:val="24"/>
          <w:lang w:val="en-US" w:eastAsia="zh-CN" w:bidi="ar-SA"/>
        </w:rPr>
        <w:t>有重要价值的历史建筑宜开展施工组织设计或专项施工方案的评审。</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6.1.2</w:t>
      </w:r>
      <w:r>
        <w:rPr>
          <w:rFonts w:hint="eastAsia" w:ascii="Times New Roman" w:hAnsi="Times New Roman" w:eastAsia="宋体" w:cstheme="minorBidi"/>
          <w:color w:val="auto"/>
          <w:kern w:val="2"/>
          <w:sz w:val="28"/>
          <w:szCs w:val="24"/>
          <w:lang w:val="zh-CN" w:eastAsia="zh-CN" w:bidi="ar-SA"/>
        </w:rPr>
        <w:t xml:space="preserve"> 修缮施工准备工作应符合下列规定：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根据查勘成果、检测报告、设计方案和施工图，对历史建筑及室外环境进行全面检查，编制施工组织设计，并做好文字记录；</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对隐蔽部位进行查验和复核，当发现结构、构造、材料等信息与设计文件不符时，应及时书面通知建设单位、设计单位和监理单位，并做好现场记录；</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修缮构件影响结构传力路径时，应根据现场实际情况进行受力计算，制定结构安全专项方案，保障建筑结构和施工安全；</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应对价值要素部位进行标牌标识、硬质防护或覆膜保护等适宜的保护措施</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对保护类别较高、功能复杂或规模较大的历史建筑应制定专项施工方案，必要时应组织专家论证。</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6.1.3</w:t>
      </w:r>
      <w:r>
        <w:rPr>
          <w:rFonts w:hint="eastAsia" w:ascii="Times New Roman" w:hAnsi="Times New Roman" w:eastAsia="宋体" w:cstheme="minorBidi"/>
          <w:color w:val="auto"/>
          <w:kern w:val="2"/>
          <w:sz w:val="28"/>
          <w:szCs w:val="24"/>
          <w:lang w:val="zh-CN" w:eastAsia="zh-CN" w:bidi="ar-SA"/>
        </w:rPr>
        <w:t xml:space="preserve"> 修缮施工过程应符合下列规定：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应注意保护历史建筑价值要素，重点保障建筑结构安全、消防安全和施工安全，随时关注设备设施和施工干预对建筑安全的影响；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施工过程中</w:t>
      </w:r>
      <w:r>
        <w:rPr>
          <w:rFonts w:hint="eastAsia" w:ascii="Times New Roman" w:hAnsi="Times New Roman" w:eastAsia="宋体" w:cstheme="minorBidi"/>
          <w:color w:val="auto"/>
          <w:sz w:val="28"/>
          <w:lang w:val="en-US" w:eastAsia="zh-CN" w:bidi="ar-SA"/>
        </w:rPr>
        <w:t>应</w:t>
      </w:r>
      <w:r>
        <w:rPr>
          <w:rFonts w:hint="eastAsia" w:ascii="Times New Roman" w:hAnsi="Times New Roman" w:eastAsia="宋体" w:cstheme="minorBidi"/>
          <w:color w:val="auto"/>
          <w:sz w:val="28"/>
          <w:lang w:val="zh-CN" w:eastAsia="zh-CN" w:bidi="ar-SA"/>
        </w:rPr>
        <w:t>保留建筑历史痕迹，延续其历史风貌。如发现价值要素新线索，应立即进行保护，并向相关部门报告；</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评定为价值要素部位的材料、工艺和施工方法，应先行制作样板，体现修缮干预程度。样板完成后应组织进行样板综合验收，合格后方可按照样板实施</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实施时应按样板施工，避免因不当干预带来的潜在损害；</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施工过程中应注意环境保护，制定环境保护措施，降低施工过程对历史建筑和周边环境的影响；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应加强价值要素干预过程的隐蔽验收、工序交接验收、分部分项验收等过程质量控制，保证修缮质量；</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6 </w:t>
      </w:r>
      <w:r>
        <w:rPr>
          <w:rFonts w:hint="eastAsia" w:ascii="Times New Roman" w:hAnsi="Times New Roman" w:eastAsia="宋体" w:cstheme="minorBidi"/>
          <w:color w:val="auto"/>
          <w:sz w:val="28"/>
          <w:lang w:val="zh-CN" w:eastAsia="zh-CN" w:bidi="ar-SA"/>
        </w:rPr>
        <w:t>应凸显历史建筑的属地特点，注重地域特色，宜运用本地素材修缮建筑本体和营造景观，传承与保护传统技艺；</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7 </w:t>
      </w:r>
      <w:r>
        <w:rPr>
          <w:rFonts w:hint="eastAsia" w:ascii="Times New Roman" w:hAnsi="Times New Roman" w:eastAsia="宋体" w:cstheme="minorBidi"/>
          <w:color w:val="auto"/>
          <w:sz w:val="28"/>
          <w:lang w:val="zh-CN" w:eastAsia="zh-CN" w:bidi="ar-SA"/>
        </w:rPr>
        <w:t>替换或新增构件应具有可识别性与可逆性，且不应对历史建筑本体造成破坏</w:t>
      </w:r>
      <w:r>
        <w:rPr>
          <w:rFonts w:hint="eastAsia" w:cstheme="minorBidi"/>
          <w:color w:val="auto"/>
          <w:sz w:val="28"/>
          <w:lang w:val="zh-CN" w:eastAsia="zh-CN" w:bidi="ar-SA"/>
        </w:rPr>
        <w:t>。</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6.1.4</w:t>
      </w:r>
      <w:r>
        <w:rPr>
          <w:rFonts w:hint="eastAsia" w:ascii="Times New Roman" w:hAnsi="Times New Roman" w:eastAsia="宋体" w:cstheme="minorBidi"/>
          <w:color w:val="auto"/>
          <w:kern w:val="2"/>
          <w:sz w:val="28"/>
          <w:szCs w:val="24"/>
          <w:lang w:val="zh-CN" w:eastAsia="zh-CN" w:bidi="ar-SA"/>
        </w:rPr>
        <w:t xml:space="preserve"> 历史建筑修缮施工时，当发现与设计不符的损伤情况或出现异常倾斜开裂等情况，应停止施工并立即与设计单位沟通联系，确保施工在合理，安全前提下进行。</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6.1.5</w:t>
      </w:r>
      <w:r>
        <w:rPr>
          <w:rFonts w:hint="eastAsia" w:ascii="Times New Roman" w:hAnsi="Times New Roman" w:eastAsia="宋体" w:cstheme="minorBidi"/>
          <w:color w:val="auto"/>
          <w:kern w:val="2"/>
          <w:sz w:val="28"/>
          <w:szCs w:val="24"/>
          <w:lang w:val="zh-CN" w:eastAsia="zh-CN" w:bidi="ar-SA"/>
        </w:rPr>
        <w:t xml:space="preserve"> 历史建筑修缮施工所采用的材料和工艺应符合下列规定：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应优先采用原工艺、原做法，工艺失传时，应采用相近的工艺进行修缮，并最大程度地还原原工艺信息和特点</w:t>
      </w:r>
      <w:r>
        <w:rPr>
          <w:rFonts w:hint="eastAsia" w:cstheme="minorBidi"/>
          <w:color w:val="auto"/>
          <w:sz w:val="28"/>
          <w:lang w:val="zh-CN" w:eastAsia="zh-CN" w:bidi="ar-SA"/>
        </w:rPr>
        <w:t>，</w:t>
      </w:r>
      <w:r>
        <w:rPr>
          <w:rFonts w:hint="eastAsia" w:cstheme="minorBidi"/>
          <w:color w:val="auto"/>
          <w:sz w:val="28"/>
          <w:lang w:val="en-US" w:eastAsia="zh-CN" w:bidi="ar-SA"/>
        </w:rPr>
        <w:t>使其呈现出</w:t>
      </w:r>
      <w:r>
        <w:rPr>
          <w:rFonts w:hint="eastAsia" w:ascii="Times New Roman" w:hAnsi="Times New Roman" w:eastAsia="宋体" w:cstheme="minorBidi"/>
          <w:color w:val="auto"/>
          <w:sz w:val="28"/>
          <w:lang w:val="zh-CN" w:eastAsia="zh-CN" w:bidi="ar-SA"/>
        </w:rPr>
        <w:t>所属建筑年代和建筑风格特点；</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cstheme="minorBidi"/>
          <w:b/>
          <w:bCs/>
          <w:color w:val="auto"/>
          <w:sz w:val="28"/>
          <w:lang w:val="en-US" w:eastAsia="zh-CN" w:bidi="ar-SA"/>
        </w:rPr>
        <w:t>2</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重点保护部位采用新的材料和工艺时，应在施工前进行试验研究，经设计确认后应用，并具有可识别性；</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cstheme="minorBidi"/>
          <w:b/>
          <w:bCs/>
          <w:color w:val="auto"/>
          <w:sz w:val="28"/>
          <w:lang w:val="en-US" w:eastAsia="zh-CN" w:bidi="ar-SA"/>
        </w:rPr>
        <w:t>3</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采用新的材料时应与原有材料风貌协调，性能兼容、稳定、耐久，与原有材料连接可靠；</w:t>
      </w:r>
    </w:p>
    <w:p>
      <w:pPr>
        <w:widowControl w:val="0"/>
        <w:spacing w:line="540" w:lineRule="exact"/>
        <w:ind w:firstLine="562" w:firstLineChars="200"/>
        <w:jc w:val="both"/>
        <w:rPr>
          <w:rFonts w:hint="eastAsia" w:ascii="Times New Roman" w:hAnsi="Times New Roman" w:eastAsia="宋体" w:cstheme="minorBidi"/>
          <w:color w:val="auto"/>
          <w:sz w:val="28"/>
          <w:lang w:val="zh-CN" w:eastAsia="zh-CN" w:bidi="ar-SA"/>
        </w:rPr>
      </w:pPr>
      <w:r>
        <w:rPr>
          <w:rFonts w:hint="eastAsia" w:cstheme="minorBidi"/>
          <w:b/>
          <w:bCs/>
          <w:color w:val="auto"/>
          <w:sz w:val="28"/>
          <w:lang w:val="en-US" w:eastAsia="zh-CN" w:bidi="ar-SA"/>
        </w:rPr>
        <w:t>4</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施工过程中使用的新材料和原有材料移位更换，均应按国家规定</w:t>
      </w:r>
      <w:r>
        <w:rPr>
          <w:rFonts w:hint="eastAsia" w:ascii="Times New Roman" w:hAnsi="Times New Roman" w:eastAsia="宋体" w:cstheme="minorBidi"/>
          <w:color w:val="auto"/>
          <w:sz w:val="28"/>
          <w:lang w:val="en-US" w:eastAsia="zh-CN" w:bidi="ar-SA"/>
        </w:rPr>
        <w:t>见证</w:t>
      </w:r>
      <w:r>
        <w:rPr>
          <w:rFonts w:hint="eastAsia" w:ascii="Times New Roman" w:hAnsi="Times New Roman" w:eastAsia="宋体" w:cstheme="minorBidi"/>
          <w:color w:val="auto"/>
          <w:sz w:val="28"/>
          <w:lang w:val="zh-CN" w:eastAsia="zh-CN" w:bidi="ar-SA"/>
        </w:rPr>
        <w:t>取样送检。</w:t>
      </w:r>
    </w:p>
    <w:p>
      <w:pPr>
        <w:widowControl w:val="0"/>
        <w:spacing w:line="540" w:lineRule="exact"/>
        <w:ind w:firstLine="562" w:firstLineChars="200"/>
        <w:jc w:val="both"/>
        <w:rPr>
          <w:rFonts w:hint="default" w:ascii="Times New Roman" w:hAnsi="Times New Roman" w:eastAsia="宋体" w:cstheme="minorBidi"/>
          <w:color w:val="auto"/>
          <w:sz w:val="28"/>
          <w:lang w:val="en-US" w:eastAsia="zh-CN" w:bidi="ar-SA"/>
        </w:rPr>
      </w:pPr>
      <w:r>
        <w:rPr>
          <w:rFonts w:hint="eastAsia" w:cstheme="minorBidi"/>
          <w:b/>
          <w:bCs/>
          <w:color w:val="auto"/>
          <w:sz w:val="28"/>
          <w:lang w:val="en-US" w:eastAsia="zh-CN" w:bidi="ar-SA"/>
        </w:rPr>
        <w:t>5</w:t>
      </w:r>
      <w:r>
        <w:rPr>
          <w:rFonts w:hint="eastAsia" w:ascii="Times New Roman" w:hAnsi="Times New Roman" w:eastAsia="宋体" w:cstheme="minorBidi"/>
          <w:color w:val="auto"/>
          <w:sz w:val="28"/>
          <w:lang w:val="en-US" w:eastAsia="zh-CN" w:bidi="ar-SA"/>
        </w:rPr>
        <w:t xml:space="preserve"> 对进场材料取样送检</w:t>
      </w:r>
      <w:r>
        <w:rPr>
          <w:rFonts w:hint="eastAsia" w:cstheme="minorBidi"/>
          <w:color w:val="auto"/>
          <w:sz w:val="28"/>
          <w:lang w:val="en-US" w:eastAsia="zh-CN" w:bidi="ar-SA"/>
        </w:rPr>
        <w:t>。</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w:t>
      </w:r>
      <w:r>
        <w:rPr>
          <w:rFonts w:hint="eastAsia" w:ascii="Times New Roman" w:hAnsi="Times New Roman" w:eastAsia="宋体"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修缮施工时施工现场防火措施应符合</w:t>
      </w:r>
      <w:r>
        <w:rPr>
          <w:rFonts w:hint="eastAsia" w:cstheme="minorBidi"/>
          <w:color w:val="auto"/>
          <w:kern w:val="2"/>
          <w:sz w:val="28"/>
          <w:szCs w:val="24"/>
          <w:lang w:val="en-US" w:eastAsia="zh-CN" w:bidi="ar-SA"/>
        </w:rPr>
        <w:t>现行国家标准</w:t>
      </w:r>
      <w:r>
        <w:rPr>
          <w:rFonts w:hint="eastAsia" w:ascii="Times New Roman" w:hAnsi="Times New Roman" w:eastAsia="宋体" w:cstheme="minorBidi"/>
          <w:color w:val="auto"/>
          <w:kern w:val="2"/>
          <w:sz w:val="28"/>
          <w:szCs w:val="24"/>
          <w:lang w:val="zh-CN" w:eastAsia="zh-CN" w:bidi="ar-SA"/>
        </w:rPr>
        <w:t>《建设工程施工现场消防安全技术</w:t>
      </w:r>
      <w:r>
        <w:rPr>
          <w:rFonts w:hint="eastAsia" w:cstheme="minorBidi"/>
          <w:color w:val="auto"/>
          <w:kern w:val="2"/>
          <w:sz w:val="28"/>
          <w:szCs w:val="24"/>
          <w:lang w:val="en-US" w:eastAsia="zh-CN" w:bidi="ar-SA"/>
        </w:rPr>
        <w:t>标准</w:t>
      </w:r>
      <w:r>
        <w:rPr>
          <w:rFonts w:hint="eastAsia" w:ascii="Times New Roman" w:hAnsi="Times New Roman" w:eastAsia="宋体" w:cstheme="minorBidi"/>
          <w:color w:val="auto"/>
          <w:kern w:val="2"/>
          <w:sz w:val="28"/>
          <w:szCs w:val="24"/>
          <w:lang w:val="zh-CN" w:eastAsia="zh-CN" w:bidi="ar-SA"/>
        </w:rPr>
        <w:t>》</w:t>
      </w:r>
      <w:r>
        <w:rPr>
          <w:rFonts w:hint="eastAsia" w:cstheme="minorBidi"/>
          <w:color w:val="auto"/>
          <w:kern w:val="2"/>
          <w:sz w:val="28"/>
          <w:szCs w:val="24"/>
          <w:lang w:val="zh-CN" w:eastAsia="zh-CN" w:bidi="ar-SA"/>
        </w:rPr>
        <w:t>GB/T 50720</w:t>
      </w:r>
      <w:r>
        <w:rPr>
          <w:rFonts w:hint="eastAsia" w:ascii="Times New Roman" w:hAnsi="Times New Roman" w:eastAsia="宋体" w:cstheme="minorBidi"/>
          <w:color w:val="auto"/>
          <w:kern w:val="2"/>
          <w:sz w:val="28"/>
          <w:szCs w:val="24"/>
          <w:lang w:val="zh-CN" w:eastAsia="zh-CN" w:bidi="ar-SA"/>
        </w:rPr>
        <w:t>的规定。</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w:t>
      </w:r>
      <w:r>
        <w:rPr>
          <w:rFonts w:hint="eastAsia" w:ascii="Times New Roman" w:hAnsi="Times New Roman" w:eastAsia="宋体" w:cstheme="minorBidi"/>
          <w:b/>
          <w:bCs/>
          <w:color w:val="auto"/>
          <w:kern w:val="2"/>
          <w:sz w:val="28"/>
          <w:szCs w:val="24"/>
          <w:lang w:val="en-US" w:eastAsia="zh-CN" w:bidi="ar-SA"/>
        </w:rPr>
        <w:t>7</w:t>
      </w:r>
      <w:r>
        <w:rPr>
          <w:rFonts w:hint="eastAsia" w:ascii="Times New Roman" w:hAnsi="Times New Roman" w:eastAsia="宋体" w:cstheme="minorBidi"/>
          <w:color w:val="auto"/>
          <w:kern w:val="2"/>
          <w:sz w:val="28"/>
          <w:szCs w:val="24"/>
          <w:lang w:val="zh-CN" w:eastAsia="zh-CN" w:bidi="ar-SA"/>
        </w:rPr>
        <w:t xml:space="preserve"> 修缮施工应注意对建筑场地地形高差、排水设施、景观铺装、古树名木等历史环境要素的保护。若无法原状保护会对历史环境要素造成破坏时，应采取临时迁移等干预保护措施。干预前做好原状记录，施工结束后立即按原状恢复。</w:t>
      </w:r>
    </w:p>
    <w:p>
      <w:pPr>
        <w:widowControl w:val="0"/>
        <w:spacing w:line="540" w:lineRule="exact"/>
        <w:jc w:val="both"/>
        <w:rPr>
          <w:rFonts w:hint="eastAsia"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6.1.</w:t>
      </w:r>
      <w:r>
        <w:rPr>
          <w:rFonts w:hint="eastAsia" w:ascii="Times New Roman" w:hAnsi="Times New Roman" w:eastAsia="宋体" w:cstheme="minorBidi"/>
          <w:b/>
          <w:bCs/>
          <w:color w:val="auto"/>
          <w:kern w:val="2"/>
          <w:sz w:val="28"/>
          <w:szCs w:val="24"/>
          <w:lang w:val="en-US" w:eastAsia="zh-CN" w:bidi="ar-SA"/>
        </w:rPr>
        <w:t>8</w:t>
      </w:r>
      <w:r>
        <w:rPr>
          <w:rFonts w:hint="eastAsia" w:ascii="Times New Roman" w:hAnsi="Times New Roman" w:eastAsia="宋体" w:cstheme="minorBidi"/>
          <w:color w:val="auto"/>
          <w:kern w:val="2"/>
          <w:sz w:val="28"/>
          <w:szCs w:val="24"/>
          <w:lang w:val="zh-CN" w:eastAsia="zh-CN" w:bidi="ar-SA"/>
        </w:rPr>
        <w:t xml:space="preserve"> 修缮过程中应详细记录传统技艺做法，同步做好工程记录和档案资料整理，真实反映修缮实际情况。</w:t>
      </w:r>
    </w:p>
    <w:p>
      <w:pPr>
        <w:widowControl w:val="0"/>
        <w:spacing w:line="540" w:lineRule="exact"/>
        <w:jc w:val="both"/>
        <w:rPr>
          <w:rFonts w:hint="default" w:ascii="Times New Roman" w:hAnsi="Times New Roman" w:eastAsia="宋体" w:cstheme="minorBidi"/>
          <w:color w:val="auto"/>
          <w:kern w:val="2"/>
          <w:sz w:val="28"/>
          <w:szCs w:val="24"/>
          <w:lang w:val="en-US" w:eastAsia="zh-CN" w:bidi="ar-SA"/>
        </w:rPr>
      </w:pPr>
      <w:r>
        <w:rPr>
          <w:rFonts w:hint="eastAsia" w:cstheme="minorBidi"/>
          <w:b/>
          <w:bCs/>
          <w:color w:val="auto"/>
          <w:kern w:val="2"/>
          <w:sz w:val="28"/>
          <w:szCs w:val="24"/>
          <w:lang w:val="en-US" w:eastAsia="zh-CN" w:bidi="ar-SA"/>
        </w:rPr>
        <w:t>6.1.9</w:t>
      </w:r>
      <w:r>
        <w:rPr>
          <w:rFonts w:hint="eastAsia" w:cstheme="minorBidi"/>
          <w:color w:val="auto"/>
          <w:kern w:val="2"/>
          <w:sz w:val="28"/>
          <w:szCs w:val="24"/>
          <w:lang w:val="en-US" w:eastAsia="zh-CN" w:bidi="ar-SA"/>
        </w:rPr>
        <w:t xml:space="preserve"> 修缮施工过程中应注意保护建筑后续的空间利用和设备更新条件，避免因施工工艺或材料选择不当对未来利用造成障碍。</w:t>
      </w:r>
    </w:p>
    <w:p>
      <w:pPr>
        <w:pStyle w:val="98"/>
        <w:spacing w:before="312" w:after="312"/>
        <w:rPr>
          <w:rFonts w:hint="eastAsia" w:eastAsia="黑体"/>
          <w:color w:val="auto"/>
          <w:lang w:eastAsia="zh"/>
        </w:rPr>
      </w:pPr>
      <w:bookmarkStart w:id="77" w:name="_Toc7603"/>
      <w:r>
        <w:rPr>
          <w:b/>
          <w:bCs/>
          <w:color w:val="auto"/>
        </w:rPr>
        <w:t>6.2</w:t>
      </w:r>
      <w:r>
        <w:rPr>
          <w:b/>
          <w:bCs/>
          <w:color w:val="auto"/>
          <w:lang w:val="en-US"/>
        </w:rPr>
        <w:t xml:space="preserve"> </w:t>
      </w:r>
      <w:r>
        <w:rPr>
          <w:color w:val="auto"/>
        </w:rPr>
        <w:t>建筑</w:t>
      </w:r>
      <w:r>
        <w:rPr>
          <w:rFonts w:hint="eastAsia"/>
          <w:color w:val="auto"/>
          <w:lang w:eastAsia="zh"/>
        </w:rPr>
        <w:t>修缮施工</w:t>
      </w:r>
      <w:bookmarkEnd w:id="77"/>
    </w:p>
    <w:p>
      <w:pPr>
        <w:pStyle w:val="99"/>
        <w:spacing w:before="312" w:after="312"/>
        <w:rPr>
          <w:rFonts w:hint="default"/>
          <w:color w:val="auto"/>
        </w:rPr>
      </w:pPr>
      <w:bookmarkStart w:id="78" w:name="_Toc22406"/>
      <w:bookmarkStart w:id="79" w:name="_Toc29889"/>
      <w:bookmarkStart w:id="80" w:name="_Toc6032"/>
      <w:bookmarkStart w:id="81" w:name="_Toc32174"/>
      <w:r>
        <w:rPr>
          <w:rFonts w:hint="default"/>
          <w:b/>
          <w:bCs/>
          <w:color w:val="auto"/>
        </w:rPr>
        <w:t>Ⅰ</w:t>
      </w:r>
      <w:r>
        <w:rPr>
          <w:color w:val="auto"/>
          <w:lang w:val="en-US"/>
        </w:rPr>
        <w:t xml:space="preserve">  </w:t>
      </w:r>
      <w:r>
        <w:rPr>
          <w:color w:val="auto"/>
        </w:rPr>
        <w:t>楼地面</w:t>
      </w:r>
      <w:bookmarkEnd w:id="78"/>
      <w:bookmarkEnd w:id="79"/>
      <w:bookmarkEnd w:id="80"/>
      <w:bookmarkEnd w:id="81"/>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ascii="Times New Roman" w:hAnsi="Times New Roman" w:eastAsia="宋体" w:cstheme="minorBidi"/>
          <w:color w:val="auto"/>
          <w:kern w:val="2"/>
          <w:sz w:val="28"/>
          <w:szCs w:val="24"/>
          <w:lang w:val="zh-CN" w:eastAsia="zh-CN" w:bidi="ar-SA"/>
        </w:rPr>
        <w:t xml:space="preserve"> 楼地面修缮施工准备工作应符合下列规定：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对有特殊工艺的楼地面应先制作样板，经相关专业人员确认后进行施工；</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对三合土、水磨石等特色地面施工前应进行取样化验，通过配比实验或者满足设计要求后施工。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ascii="Times New Roman" w:hAnsi="Times New Roman" w:eastAsia="宋体" w:cstheme="minorBidi"/>
          <w:color w:val="auto"/>
          <w:kern w:val="2"/>
          <w:sz w:val="28"/>
          <w:szCs w:val="24"/>
          <w:lang w:val="zh-CN" w:eastAsia="zh-CN" w:bidi="ar-SA"/>
        </w:rPr>
        <w:t xml:space="preserve"> 楼地面修缮施工中应按传统</w:t>
      </w:r>
      <w:r>
        <w:rPr>
          <w:rFonts w:hint="eastAsia" w:cstheme="minorBidi"/>
          <w:color w:val="auto"/>
          <w:kern w:val="2"/>
          <w:sz w:val="28"/>
          <w:szCs w:val="24"/>
          <w:lang w:val="en-US" w:eastAsia="zh-CN" w:bidi="ar-SA"/>
        </w:rPr>
        <w:t>构造、工艺</w:t>
      </w:r>
      <w:r>
        <w:rPr>
          <w:rFonts w:hint="eastAsia" w:ascii="Times New Roman" w:hAnsi="Times New Roman" w:eastAsia="宋体" w:cstheme="minorBidi"/>
          <w:color w:val="auto"/>
          <w:kern w:val="2"/>
          <w:sz w:val="28"/>
          <w:szCs w:val="24"/>
          <w:lang w:val="zh-CN" w:eastAsia="zh-CN" w:bidi="ar-SA"/>
        </w:rPr>
        <w:t>做法作业，不应擅自改变隐蔽部分做法和缺少中间工序。</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ascii="Times New Roman" w:hAnsi="Times New Roman" w:eastAsia="宋体" w:cstheme="minorBidi"/>
          <w:color w:val="auto"/>
          <w:kern w:val="2"/>
          <w:sz w:val="28"/>
          <w:szCs w:val="24"/>
          <w:lang w:val="zh-CN" w:eastAsia="zh-CN" w:bidi="ar-SA"/>
        </w:rPr>
        <w:t xml:space="preserve"> 木质地板修缮施工应根据损坏程度确定施工措施，并应符合下列规定：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当木楼（地）面板由于缺损、松动或腐烂，且损坏面积未超过总面积的20 %时，应选择局部修换</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当木楼（地）面板面层的磨耗凹陷深度</w:t>
      </w:r>
      <w:r>
        <w:rPr>
          <w:rFonts w:hint="eastAsia" w:cstheme="minorBidi"/>
          <w:color w:val="auto"/>
          <w:sz w:val="28"/>
          <w:lang w:val="en-US" w:eastAsia="zh-CN" w:bidi="ar-SA"/>
        </w:rPr>
        <w:t>不大于</w:t>
      </w:r>
      <w:r>
        <w:rPr>
          <w:rFonts w:hint="eastAsia" w:ascii="Times New Roman" w:hAnsi="Times New Roman" w:eastAsia="宋体" w:cstheme="minorBidi"/>
          <w:color w:val="auto"/>
          <w:sz w:val="28"/>
          <w:lang w:val="zh-CN" w:eastAsia="zh-CN" w:bidi="ar-SA"/>
        </w:rPr>
        <w:t>2 mm，且累计面积不超过总面积的10 %，并且不影响使用安全，宜采取磨平翻新的方法进行修复</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保存尚好的木楼板，当搁栅断面偏小、间距过大时，可增设搁栅</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地垄搁栅应采取防潮、通风措施；</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拼花木地板的面层磨坏、残缺时，应选择同质、同规格和色泽的材料，按原有图案进行拼修。具有特殊工艺且需保护的拼花、蓆纹地板等，铺钉或修缮时应按照编号施工。铺贴用胶应符合防水、防菌和环保等要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木地板修复所用材料应作防腐、防潮、防虫处理。</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ascii="Times New Roman" w:hAnsi="Times New Roman" w:eastAsia="宋体" w:cstheme="minorBidi"/>
          <w:color w:val="auto"/>
          <w:kern w:val="2"/>
          <w:sz w:val="28"/>
          <w:szCs w:val="24"/>
          <w:lang w:val="zh-CN" w:eastAsia="zh-CN" w:bidi="ar-SA"/>
        </w:rPr>
        <w:t xml:space="preserve"> 特色水泥地面、水磨石地面损坏修缮施工应符合下列规定：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地面裂缝轻微时，裂缝可采用同色彩的水泥色浆填实；</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地面空鼓严重、裂缝较大时，应剔凿空鼓至坚实部位成规则形状，倒坡槎裂缝成沟槽，清理干净后涂刷界面剂进行修复。</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6.2.5</w:t>
      </w:r>
      <w:r>
        <w:rPr>
          <w:rFonts w:hint="eastAsia" w:ascii="Times New Roman" w:hAnsi="Times New Roman" w:eastAsia="宋体" w:cstheme="minorBidi"/>
          <w:color w:val="auto"/>
          <w:kern w:val="2"/>
          <w:sz w:val="28"/>
          <w:szCs w:val="24"/>
          <w:lang w:val="zh-CN" w:eastAsia="zh-CN" w:bidi="ar-SA"/>
        </w:rPr>
        <w:t xml:space="preserve"> 方砖地面修缮施工应符合下列规定：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仅面层破损时，可采用砖粉进行补齐、补平；</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补配砖不应有缺棱掉角、断裂、破碎；</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基层应夯实，灰泥体积配比为3 :7 或4 :6 厚度不宜小于40 mm。</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6.2.6</w:t>
      </w:r>
      <w:r>
        <w:rPr>
          <w:rFonts w:hint="eastAsia" w:ascii="Times New Roman" w:hAnsi="Times New Roman" w:eastAsia="宋体" w:cstheme="minorBidi"/>
          <w:color w:val="auto"/>
          <w:kern w:val="2"/>
          <w:sz w:val="28"/>
          <w:szCs w:val="24"/>
          <w:lang w:val="zh-CN" w:eastAsia="zh-CN" w:bidi="ar-SA"/>
        </w:rPr>
        <w:t xml:space="preserve"> 石材地面修缮施工应符合下列规定：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仅有局部破损、少量开裂等残损情况，不影响安全使用时应保持原状；</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对需更换的石材，应选用同质地无裂缝、炸纹、隐残的石材；</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石材应保护性拆除，标号定位；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基层应夯实找平；</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保留石材地面，应按标号原位恢复；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6 </w:t>
      </w:r>
      <w:r>
        <w:rPr>
          <w:rFonts w:hint="eastAsia" w:ascii="Times New Roman" w:hAnsi="Times New Roman" w:eastAsia="宋体" w:cstheme="minorBidi"/>
          <w:color w:val="auto"/>
          <w:sz w:val="28"/>
          <w:lang w:val="zh-CN" w:eastAsia="zh-CN" w:bidi="ar-SA"/>
        </w:rPr>
        <w:t>新增石材材质、色彩等应与保留石材协调。</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6.2.7</w:t>
      </w:r>
      <w:r>
        <w:rPr>
          <w:rFonts w:hint="eastAsia" w:ascii="Times New Roman" w:hAnsi="Times New Roman" w:eastAsia="宋体" w:cstheme="minorBidi"/>
          <w:color w:val="auto"/>
          <w:kern w:val="2"/>
          <w:sz w:val="28"/>
          <w:szCs w:val="24"/>
          <w:lang w:val="zh-CN" w:eastAsia="zh-CN" w:bidi="ar-SA"/>
        </w:rPr>
        <w:t xml:space="preserve"> 阶砖地面修缮施工应符合下列规定：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阶砖应按原阶砖的颜色、尺寸、厚度采购；</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铺设时采用白灰砂浆做底勾缝，用细砂石灰浆抹缝。</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6.2.8</w:t>
      </w:r>
      <w:r>
        <w:rPr>
          <w:rFonts w:hint="eastAsia" w:ascii="Times New Roman" w:hAnsi="Times New Roman" w:eastAsia="宋体" w:cstheme="minorBidi"/>
          <w:color w:val="auto"/>
          <w:kern w:val="2"/>
          <w:sz w:val="28"/>
          <w:szCs w:val="24"/>
          <w:lang w:val="zh-CN" w:eastAsia="zh-CN" w:bidi="ar-SA"/>
        </w:rPr>
        <w:t xml:space="preserve"> 三合土地面修缮施工应符合下列规定：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三合土地面修缮前应对原三合土成分、色彩和强度进行分析，与原三合土的特性接近；</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三合土地面应分层拍打，下层具有一定强度后再制作上层三合土。</w:t>
      </w:r>
    </w:p>
    <w:p>
      <w:pPr>
        <w:pStyle w:val="99"/>
        <w:spacing w:before="312" w:after="312"/>
        <w:rPr>
          <w:rFonts w:hint="default"/>
          <w:color w:val="auto"/>
        </w:rPr>
      </w:pPr>
      <w:bookmarkStart w:id="82" w:name="_Toc19355"/>
      <w:bookmarkStart w:id="83" w:name="_Toc6077"/>
      <w:bookmarkStart w:id="84" w:name="_Toc26151"/>
      <w:bookmarkStart w:id="85" w:name="_Toc27385"/>
      <w:r>
        <w:rPr>
          <w:rFonts w:hint="default" w:cs="Times New Roman"/>
          <w:b/>
          <w:bCs/>
          <w:color w:val="auto"/>
        </w:rPr>
        <w:t>Ⅱ</w:t>
      </w:r>
      <w:r>
        <w:rPr>
          <w:color w:val="auto"/>
          <w:lang w:val="en-US"/>
        </w:rPr>
        <w:t xml:space="preserve">  </w:t>
      </w:r>
      <w:r>
        <w:rPr>
          <w:color w:val="auto"/>
        </w:rPr>
        <w:t>外墙</w:t>
      </w:r>
      <w:bookmarkEnd w:id="82"/>
      <w:bookmarkEnd w:id="83"/>
      <w:bookmarkEnd w:id="84"/>
      <w:bookmarkEnd w:id="85"/>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cstheme="minorBidi"/>
          <w:b/>
          <w:bCs/>
          <w:color w:val="auto"/>
          <w:kern w:val="2"/>
          <w:sz w:val="28"/>
          <w:szCs w:val="24"/>
          <w:lang w:val="en-US" w:eastAsia="zh-CN" w:bidi="ar-SA"/>
        </w:rPr>
        <w:t>9</w:t>
      </w:r>
      <w:r>
        <w:rPr>
          <w:rFonts w:hint="eastAsia" w:ascii="Times New Roman" w:hAnsi="Times New Roman" w:eastAsia="宋体" w:cstheme="minorBidi"/>
          <w:color w:val="auto"/>
          <w:kern w:val="2"/>
          <w:sz w:val="28"/>
          <w:szCs w:val="24"/>
          <w:lang w:val="zh-CN" w:eastAsia="zh-CN" w:bidi="ar-SA"/>
        </w:rPr>
        <w:t xml:space="preserve"> 外墙体修缮施工前，应对墙面所用材料、构造、工艺特点及残损原因进行复查，有特殊装饰效果的，应测绘、录像和文字记录，建立工艺档案。同时应根据图纸对墙面的病害情况进行全面细致地查勘，并做好记录，完善墙面病害档案。</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0</w:t>
      </w:r>
      <w:r>
        <w:rPr>
          <w:rFonts w:hint="eastAsia" w:ascii="Times New Roman" w:hAnsi="Times New Roman" w:eastAsia="宋体" w:cstheme="minorBidi"/>
          <w:color w:val="auto"/>
          <w:kern w:val="2"/>
          <w:sz w:val="28"/>
          <w:szCs w:val="24"/>
          <w:lang w:val="zh-CN" w:eastAsia="zh-CN" w:bidi="ar-SA"/>
        </w:rPr>
        <w:t xml:space="preserve"> 外墙面施工前应样板先行，经验收合格后方可全面施工。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1</w:t>
      </w:r>
      <w:r>
        <w:rPr>
          <w:rFonts w:hint="eastAsia" w:ascii="Times New Roman" w:hAnsi="Times New Roman" w:eastAsia="宋体" w:cstheme="minorBidi"/>
          <w:color w:val="auto"/>
          <w:kern w:val="2"/>
          <w:sz w:val="28"/>
          <w:szCs w:val="24"/>
          <w:lang w:val="zh-CN" w:eastAsia="zh-CN" w:bidi="ar-SA"/>
        </w:rPr>
        <w:t xml:space="preserve"> 修缮施工中，应对有价值墙体、墨绘、题记、标语和特色工艺采取临时保护措施。</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2</w:t>
      </w:r>
      <w:r>
        <w:rPr>
          <w:rFonts w:hint="eastAsia" w:ascii="Times New Roman" w:hAnsi="Times New Roman" w:eastAsia="宋体" w:cstheme="minorBidi"/>
          <w:color w:val="auto"/>
          <w:kern w:val="2"/>
          <w:sz w:val="28"/>
          <w:szCs w:val="24"/>
          <w:lang w:val="zh-CN" w:eastAsia="zh-CN" w:bidi="ar-SA"/>
        </w:rPr>
        <w:t xml:space="preserve"> 外墙面污染、霉变部位的清洗应严格按照设计要求，应先挑选对外观影响较低的部位进行局部清洗试验，经设计单位认可后方可大面积施工。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3</w:t>
      </w:r>
      <w:r>
        <w:rPr>
          <w:rFonts w:hint="eastAsia" w:ascii="Times New Roman" w:hAnsi="Times New Roman" w:eastAsia="宋体" w:cstheme="minorBidi"/>
          <w:color w:val="auto"/>
          <w:kern w:val="2"/>
          <w:sz w:val="28"/>
          <w:szCs w:val="24"/>
          <w:lang w:val="zh-CN" w:eastAsia="zh-CN" w:bidi="ar-SA"/>
        </w:rPr>
        <w:t xml:space="preserve"> 外墙面缺损、开裂、风化、腐朽部位修补前，应将需修补和周边疏松部位清理干净，确保粘结牢固。</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4</w:t>
      </w:r>
      <w:r>
        <w:rPr>
          <w:rFonts w:hint="eastAsia" w:ascii="Times New Roman" w:hAnsi="Times New Roman" w:eastAsia="宋体" w:cstheme="minorBidi"/>
          <w:color w:val="auto"/>
          <w:kern w:val="2"/>
          <w:sz w:val="28"/>
          <w:szCs w:val="24"/>
          <w:lang w:val="zh-CN" w:eastAsia="zh-CN" w:bidi="ar-SA"/>
        </w:rPr>
        <w:t xml:space="preserve"> 外墙面修补应采用原材料和原工艺。对于墙面轻度损坏、缺角、表面风化的部位，可采用添加无机颜料的配色砂浆进行修补；对外墙面损坏较大的部位，可采用挖补和嵌补方式进行修补。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5</w:t>
      </w:r>
      <w:r>
        <w:rPr>
          <w:rFonts w:hint="eastAsia" w:ascii="Times New Roman" w:hAnsi="Times New Roman" w:eastAsia="宋体" w:cstheme="minorBidi"/>
          <w:color w:val="auto"/>
          <w:kern w:val="2"/>
          <w:sz w:val="28"/>
          <w:szCs w:val="24"/>
          <w:lang w:val="zh-CN" w:eastAsia="zh-CN" w:bidi="ar-SA"/>
        </w:rPr>
        <w:t xml:space="preserve"> 外墙面施工时应加强观测和监测，发现安全隐患时，应及时采取有效技术措施，保证安全。</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外墙面施工时，应做好灰尘、废水和废气的收集处理，防止污染环境。</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7</w:t>
      </w:r>
      <w:r>
        <w:rPr>
          <w:rFonts w:hint="eastAsia" w:ascii="Times New Roman" w:hAnsi="Times New Roman" w:eastAsia="宋体" w:cstheme="minorBidi"/>
          <w:color w:val="auto"/>
          <w:kern w:val="2"/>
          <w:sz w:val="28"/>
          <w:szCs w:val="24"/>
          <w:lang w:val="zh-CN" w:eastAsia="zh-CN" w:bidi="ar-SA"/>
        </w:rPr>
        <w:t xml:space="preserve"> 夯土墙修缮施工应符合下列规定：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修补抹灰层破损时，应清理周面层，重新用柴泥灰浆作底、找平，纸筋（麻刀）灰浆抹面压光，修补时做好新旧抹灰面搭接；</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墙体修补时，应先清理破损、松散等部位，进行镶嵌修补，并增加钢丝网水泥混合砂浆底粉刷保护；</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使用的修补材料和施工工艺应与墙面体的建筑工艺相类同。</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6.2.1</w:t>
      </w:r>
      <w:r>
        <w:rPr>
          <w:rFonts w:hint="eastAsia" w:cstheme="minorBidi"/>
          <w:b/>
          <w:bCs/>
          <w:color w:val="auto"/>
          <w:kern w:val="2"/>
          <w:sz w:val="28"/>
          <w:szCs w:val="24"/>
          <w:lang w:val="en-US" w:eastAsia="zh-CN" w:bidi="ar-SA"/>
        </w:rPr>
        <w:t>8</w:t>
      </w:r>
      <w:r>
        <w:rPr>
          <w:rFonts w:hint="eastAsia" w:ascii="Times New Roman" w:hAnsi="Times New Roman" w:eastAsia="宋体" w:cstheme="minorBidi"/>
          <w:color w:val="auto"/>
          <w:kern w:val="2"/>
          <w:sz w:val="28"/>
          <w:szCs w:val="24"/>
          <w:lang w:val="zh-CN" w:eastAsia="zh-CN" w:bidi="ar-SA"/>
        </w:rPr>
        <w:t xml:space="preserve"> 清水墙面修缮施工应符合下列规定：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修缮前应对原有材料、构造的类型、颜色、规格、形式进行调查，风化部位应清理至坚硬部位；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修缮前应对损坏的避潮层进行修复；</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3</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修缮后砖面及缝隙应色泽均匀，与原有建筑外表面原状保持</w:t>
      </w:r>
      <w:r>
        <w:rPr>
          <w:rFonts w:hint="eastAsia" w:cstheme="minorBidi"/>
          <w:color w:val="auto"/>
          <w:sz w:val="28"/>
          <w:lang w:val="en-US" w:eastAsia="zh-CN" w:bidi="ar-SA"/>
        </w:rPr>
        <w:t>协调</w:t>
      </w:r>
      <w:r>
        <w:rPr>
          <w:rFonts w:hint="eastAsia" w:ascii="Times New Roman" w:hAnsi="Times New Roman" w:eastAsia="宋体" w:cstheme="minorBidi"/>
          <w:color w:val="auto"/>
          <w:sz w:val="28"/>
          <w:lang w:val="zh-CN" w:eastAsia="zh-CN" w:bidi="ar-SA"/>
        </w:rPr>
        <w:t>，新旧砖面颜色过渡自然，与原风貌协调，无变色、无泛碱、无污痕；</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4</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墙面宜进行憎水处理，处理前应根据样板效果要求确定憎水材料；</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5</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挖补替换宜使用清理后的旧砖原状修复。尚需补配的砖质地、硬度、观感、尺寸应和原砖一致；</w:t>
      </w:r>
    </w:p>
    <w:p>
      <w:pPr>
        <w:widowControl w:val="0"/>
        <w:spacing w:line="540" w:lineRule="exact"/>
        <w:ind w:firstLine="562" w:firstLineChars="200"/>
        <w:jc w:val="both"/>
        <w:rPr>
          <w:rFonts w:hint="default" w:ascii="Times New Roman" w:hAnsi="Times New Roman" w:eastAsia="宋体" w:cstheme="minorBidi"/>
          <w:color w:val="auto"/>
          <w:sz w:val="28"/>
          <w:u w:val="none"/>
          <w:lang w:val="zh-CN" w:eastAsia="zh-CN" w:bidi="ar-SA"/>
        </w:rPr>
      </w:pPr>
      <w:r>
        <w:rPr>
          <w:rFonts w:hint="eastAsia" w:ascii="Times New Roman" w:hAnsi="Times New Roman" w:eastAsia="宋体" w:cstheme="minorBidi"/>
          <w:b/>
          <w:bCs/>
          <w:color w:val="auto"/>
          <w:sz w:val="28"/>
          <w:lang w:val="en-US" w:eastAsia="zh-CN" w:bidi="ar-SA"/>
        </w:rPr>
        <w:t>6</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应尽量保留老砖缝，经评估需要剔除的砖缝，其深度应达到规定要求。灰缝的修补，应剔除损坏的灰缝，</w:t>
      </w:r>
      <w:r>
        <w:rPr>
          <w:rFonts w:hint="default" w:ascii="Times New Roman" w:hAnsi="Times New Roman" w:eastAsia="宋体" w:cstheme="minorBidi"/>
          <w:color w:val="auto"/>
          <w:sz w:val="28"/>
          <w:u w:val="none"/>
          <w:lang w:val="zh-CN" w:eastAsia="zh-CN" w:bidi="ar-SA"/>
        </w:rPr>
        <w:t>并应按原材料、原色彩和嵌缝形式修补</w:t>
      </w:r>
      <w:r>
        <w:rPr>
          <w:rFonts w:hint="eastAsia" w:cstheme="minorBidi"/>
          <w:color w:val="auto"/>
          <w:sz w:val="28"/>
          <w:u w:val="none"/>
          <w:lang w:val="zh-CN" w:eastAsia="zh-CN" w:bidi="ar-SA"/>
        </w:rPr>
        <w:t>；</w:t>
      </w:r>
    </w:p>
    <w:p>
      <w:pPr>
        <w:widowControl w:val="0"/>
        <w:spacing w:line="540" w:lineRule="exact"/>
        <w:ind w:firstLine="562" w:firstLineChars="200"/>
        <w:jc w:val="both"/>
        <w:rPr>
          <w:rFonts w:hint="eastAsia"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7</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墙面轻度损坏缺损、表面风化深度小于5mm时，宜作砖石表面增强处理；墙面破损深度为5mm</w:t>
      </w:r>
      <w:r>
        <w:rPr>
          <w:rFonts w:hint="eastAsia" w:ascii="Times New Roman" w:hAnsi="Times New Roman" w:eastAsia="宋体" w:cstheme="minorBidi"/>
          <w:color w:val="auto"/>
          <w:sz w:val="28"/>
          <w:lang w:val="en-US" w:eastAsia="zh-CN" w:bidi="ar-SA"/>
        </w:rPr>
        <w:t>~</w:t>
      </w:r>
      <w:r>
        <w:rPr>
          <w:rFonts w:hint="eastAsia" w:ascii="Times New Roman" w:hAnsi="Times New Roman" w:eastAsia="宋体" w:cstheme="minorBidi"/>
          <w:color w:val="auto"/>
          <w:sz w:val="28"/>
          <w:lang w:val="zh-CN" w:eastAsia="zh-CN" w:bidi="ar-SA"/>
        </w:rPr>
        <w:t>20mm时，应采用同色胶凝砖粉修补；墙面严重缺损或风化深度大于20mm时，应采用老砖或相同模数传统工艺制造的黏土砖或砖片，通过挖补、镶补等方法修补；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cstheme="minorBidi"/>
          <w:b/>
          <w:bCs/>
          <w:color w:val="auto"/>
          <w:kern w:val="2"/>
          <w:sz w:val="28"/>
          <w:szCs w:val="24"/>
          <w:lang w:val="en-US" w:eastAsia="zh-CN" w:bidi="ar-SA"/>
        </w:rPr>
        <w:t>19</w:t>
      </w:r>
      <w:r>
        <w:rPr>
          <w:rFonts w:hint="eastAsia" w:ascii="Times New Roman" w:hAnsi="Times New Roman" w:eastAsia="宋体" w:cstheme="minorBidi"/>
          <w:color w:val="auto"/>
          <w:kern w:val="2"/>
          <w:sz w:val="28"/>
          <w:szCs w:val="24"/>
          <w:lang w:val="zh-CN" w:eastAsia="zh-CN" w:bidi="ar-SA"/>
        </w:rPr>
        <w:t xml:space="preserve"> </w:t>
      </w:r>
      <w:r>
        <w:rPr>
          <w:rFonts w:hint="eastAsia" w:ascii="Times New Roman" w:hAnsi="Times New Roman" w:eastAsia="宋体" w:cstheme="minorBidi"/>
          <w:color w:val="auto"/>
          <w:kern w:val="2"/>
          <w:sz w:val="28"/>
          <w:szCs w:val="24"/>
          <w:lang w:val="en-US" w:eastAsia="zh-CN" w:bidi="ar-SA"/>
        </w:rPr>
        <w:t>一般</w:t>
      </w:r>
      <w:r>
        <w:rPr>
          <w:rFonts w:hint="eastAsia" w:ascii="Times New Roman" w:hAnsi="Times New Roman" w:eastAsia="宋体" w:cstheme="minorBidi"/>
          <w:color w:val="auto"/>
          <w:kern w:val="2"/>
          <w:sz w:val="28"/>
          <w:szCs w:val="24"/>
          <w:lang w:val="zh-CN" w:eastAsia="zh-CN" w:bidi="ar-SA"/>
        </w:rPr>
        <w:t>抹灰墙面修缮施工应符合下列规定：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墙面应进行空鼓、疏松、裂缝检测；</w:t>
      </w:r>
    </w:p>
    <w:p>
      <w:pPr>
        <w:widowControl w:val="0"/>
        <w:spacing w:line="540" w:lineRule="exact"/>
        <w:ind w:firstLine="562" w:firstLineChars="200"/>
        <w:jc w:val="both"/>
        <w:rPr>
          <w:rFonts w:hint="eastAsia"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面层出现酥松、剥落，若基层强度和整体性较好，可凿除面层，局部修补；</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3</w:t>
      </w:r>
      <w:r>
        <w:rPr>
          <w:rFonts w:hint="eastAsia" w:ascii="Times New Roman" w:hAnsi="Times New Roman" w:eastAsia="宋体" w:cstheme="minorBidi"/>
          <w:color w:val="auto"/>
          <w:sz w:val="28"/>
          <w:lang w:val="en-US" w:eastAsia="zh-CN" w:bidi="ar-SA"/>
        </w:rPr>
        <w:t xml:space="preserve"> </w:t>
      </w:r>
      <w:r>
        <w:rPr>
          <w:rFonts w:hint="default" w:ascii="Times New Roman" w:hAnsi="Times New Roman" w:eastAsia="宋体" w:cstheme="minorBidi"/>
          <w:color w:val="auto"/>
          <w:sz w:val="28"/>
          <w:lang w:val="zh-CN" w:eastAsia="zh-CN" w:bidi="ar-SA"/>
        </w:rPr>
        <w:t>基层砂浆酥松、起壳面积大于0.1m或起壳同时有裂缝时，应凿除重做</w:t>
      </w:r>
      <w:r>
        <w:rPr>
          <w:rFonts w:hint="eastAsia" w:cstheme="minorBidi"/>
          <w:color w:val="auto"/>
          <w:sz w:val="28"/>
          <w:lang w:val="zh-CN" w:eastAsia="zh-CN" w:bidi="ar-SA"/>
        </w:rPr>
        <w:t>；</w:t>
      </w:r>
      <w:r>
        <w:rPr>
          <w:rFonts w:hint="default" w:ascii="Times New Roman" w:hAnsi="Times New Roman" w:eastAsia="宋体" w:cstheme="minorBidi"/>
          <w:color w:val="auto"/>
          <w:sz w:val="28"/>
          <w:lang w:val="zh-CN" w:eastAsia="zh-CN" w:bidi="ar-SA"/>
        </w:rPr>
        <w:t>基层起壳无裂缝，且起壳面积小于0.1m，可注浆修缮</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4</w:t>
      </w:r>
      <w:r>
        <w:rPr>
          <w:rFonts w:hint="default" w:ascii="Times New Roman" w:hAnsi="Times New Roman" w:eastAsia="宋体" w:cstheme="minorBidi"/>
          <w:color w:val="auto"/>
          <w:sz w:val="28"/>
          <w:lang w:val="zh-CN" w:eastAsia="zh-CN" w:bidi="ar-SA"/>
        </w:rPr>
        <w:t xml:space="preserve"> 面层无起壳现象，裂缝宽度大于0.3mm 时，可进行嵌缝处理后重新涂刷</w:t>
      </w:r>
      <w:r>
        <w:rPr>
          <w:rFonts w:hint="eastAsia" w:cstheme="minorBidi"/>
          <w:color w:val="auto"/>
          <w:sz w:val="28"/>
          <w:lang w:val="zh-CN" w:eastAsia="zh-CN" w:bidi="ar-SA"/>
        </w:rPr>
        <w:t>；</w:t>
      </w:r>
      <w:r>
        <w:rPr>
          <w:rFonts w:hint="default" w:ascii="Times New Roman" w:hAnsi="Times New Roman" w:eastAsia="宋体" w:cstheme="minorBidi"/>
          <w:color w:val="auto"/>
          <w:sz w:val="28"/>
          <w:lang w:val="zh-CN" w:eastAsia="zh-CN" w:bidi="ar-SA"/>
        </w:rPr>
        <w:t>裂缝宽度小于0.3mm时，可重新涂刷</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en-US" w:eastAsia="zh-CN" w:bidi="ar-SA"/>
        </w:rPr>
        <w:t>5</w:t>
      </w:r>
      <w:r>
        <w:rPr>
          <w:rFonts w:hint="eastAsia" w:ascii="Times New Roman" w:hAnsi="Times New Roman" w:eastAsia="宋体" w:cstheme="minorBidi"/>
          <w:b/>
          <w:bCs/>
          <w:color w:val="auto"/>
          <w:sz w:val="28"/>
          <w:lang w:val="zh-CN" w:eastAsia="zh-CN" w:bidi="ar-SA"/>
        </w:rPr>
        <w:t xml:space="preserve"> </w:t>
      </w:r>
      <w:r>
        <w:rPr>
          <w:rFonts w:hint="eastAsia" w:ascii="Times New Roman" w:hAnsi="Times New Roman" w:eastAsia="宋体" w:cstheme="minorBidi"/>
          <w:color w:val="auto"/>
          <w:sz w:val="28"/>
          <w:lang w:val="zh-CN" w:eastAsia="zh-CN" w:bidi="ar-SA"/>
        </w:rPr>
        <w:t>当抹灰面层具有特殊保护价值时，空鼓、裂缝部位宜采用改性石灰注浆加固处理。</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0</w:t>
      </w:r>
      <w:r>
        <w:rPr>
          <w:rFonts w:hint="eastAsia" w:ascii="Times New Roman" w:hAnsi="Times New Roman" w:eastAsia="宋体" w:cstheme="minorBidi"/>
          <w:color w:val="auto"/>
          <w:kern w:val="2"/>
          <w:sz w:val="28"/>
          <w:szCs w:val="24"/>
          <w:lang w:val="zh-CN" w:eastAsia="zh-CN" w:bidi="ar-SA"/>
        </w:rPr>
        <w:t xml:space="preserve"> 饰面类墙面修缮施工应符合下列规定：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墙面轻度损坏缺角、表面风化时，应凿除风化酥松处，用同色砂浆修补。若严重损坏风化，宜采用挖补、镶补或嵌补等方法修补；</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灰缝的修补应剔除损坏的灰缝，并按原有材料、原色彩和嵌缝形式修补；</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需改变材料和嵌缝形式时，应做试样，并应符合设计要求；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特色涂料外墙清洗时，应注意对原墙面的保护，不破坏特色工艺。</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1</w:t>
      </w:r>
      <w:r>
        <w:rPr>
          <w:rFonts w:hint="eastAsia" w:ascii="Times New Roman" w:hAnsi="Times New Roman" w:eastAsia="宋体" w:cstheme="minorBidi"/>
          <w:color w:val="auto"/>
          <w:kern w:val="2"/>
          <w:sz w:val="28"/>
          <w:szCs w:val="24"/>
          <w:lang w:val="zh-CN" w:eastAsia="zh-CN" w:bidi="ar-SA"/>
        </w:rPr>
        <w:t xml:space="preserve"> 水磨石和水刷石饰面修缮施工，应符合下列规定：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重新修复的水磨石，基层应先凿平，并用1:3水泥砂浆分层抹平</w:t>
      </w:r>
      <w:r>
        <w:rPr>
          <w:rFonts w:hint="eastAsia" w:ascii="Times New Roman" w:hAnsi="Times New Roman" w:eastAsia="宋体" w:cstheme="minorBidi"/>
          <w:color w:val="auto"/>
          <w:sz w:val="28"/>
          <w:lang w:val="en-US" w:eastAsia="zh-CN" w:bidi="ar-SA"/>
        </w:rPr>
        <w:t>水泥砂浆强度</w:t>
      </w:r>
      <w:r>
        <w:rPr>
          <w:rFonts w:hint="eastAsia" w:ascii="Times New Roman" w:hAnsi="Times New Roman" w:eastAsia="宋体" w:cstheme="minorBidi"/>
          <w:b w:val="0"/>
          <w:bCs w:val="0"/>
          <w:i w:val="0"/>
          <w:iCs w:val="0"/>
          <w:caps w:val="0"/>
          <w:color w:val="auto"/>
          <w:spacing w:val="0"/>
          <w:sz w:val="28"/>
          <w:szCs w:val="20"/>
          <w:shd w:val="clear" w:fill="auto"/>
          <w:lang w:val="en-US" w:eastAsia="zh-CN" w:bidi="ar-SA"/>
        </w:rPr>
        <w:t>等级不应小于M10</w:t>
      </w:r>
      <w:r>
        <w:rPr>
          <w:rFonts w:hint="eastAsia" w:ascii="Times New Roman" w:hAnsi="Times New Roman" w:eastAsia="宋体"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先在基层刷一遍掺108胶的水泥浆，刷后随抹1:</w:t>
      </w:r>
      <w:r>
        <w:rPr>
          <w:rFonts w:hint="eastAsia" w:ascii="Times New Roman" w:hAnsi="Times New Roman" w:eastAsia="宋体" w:cstheme="minorBidi"/>
          <w:color w:val="auto"/>
          <w:sz w:val="28"/>
          <w:lang w:val="en-US" w:eastAsia="zh-CN" w:bidi="ar-SA"/>
        </w:rPr>
        <w:t>3</w:t>
      </w:r>
      <w:r>
        <w:rPr>
          <w:rFonts w:hint="eastAsia" w:cstheme="minorBidi"/>
          <w:color w:val="auto"/>
          <w:sz w:val="28"/>
          <w:lang w:val="en-US" w:eastAsia="zh-CN" w:bidi="ar-SA"/>
        </w:rPr>
        <w:t>水泥砂浆</w:t>
      </w:r>
      <w:r>
        <w:rPr>
          <w:rFonts w:hint="eastAsia" w:ascii="Times New Roman" w:hAnsi="Times New Roman" w:eastAsia="宋体" w:cstheme="minorBidi"/>
          <w:color w:val="auto"/>
          <w:sz w:val="28"/>
          <w:lang w:val="en-US" w:eastAsia="zh-CN" w:bidi="ar-SA"/>
        </w:rPr>
        <w:t>强度</w:t>
      </w:r>
      <w:r>
        <w:rPr>
          <w:rFonts w:hint="eastAsia" w:ascii="Times New Roman" w:hAnsi="Times New Roman" w:eastAsia="宋体" w:cstheme="minorBidi"/>
          <w:b w:val="0"/>
          <w:bCs w:val="0"/>
          <w:i w:val="0"/>
          <w:iCs w:val="0"/>
          <w:caps w:val="0"/>
          <w:color w:val="auto"/>
          <w:spacing w:val="0"/>
          <w:sz w:val="28"/>
          <w:szCs w:val="20"/>
          <w:shd w:val="clear"/>
          <w:lang w:val="en-US" w:eastAsia="zh-CN" w:bidi="ar-SA"/>
        </w:rPr>
        <w:t>等级不应小于M10。</w:t>
      </w:r>
      <w:r>
        <w:rPr>
          <w:rFonts w:hint="eastAsia" w:ascii="Times New Roman" w:hAnsi="Times New Roman" w:eastAsia="宋体" w:cstheme="minorBidi"/>
          <w:color w:val="auto"/>
          <w:sz w:val="28"/>
          <w:lang w:val="zh-CN" w:eastAsia="zh-CN" w:bidi="ar-SA"/>
        </w:rPr>
        <w:t>稍收水后将其表面划毛。再找规矩，先做上排灰饼，再吊垂直线和横向拉通线，补做中间和下排的灰饼及冲筋；</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当基层空鼓、裂缝轻微时，可不予修缮，裂缝可采用相同颜色的水泥色浆填实；</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基层空鼓严重、裂缝较大时，应剔凿空鼓至坚实部位成规则形状，倒坡槎裂缝成沟槽，清理干净后涂刷界面剂进行翻作。</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2</w:t>
      </w:r>
      <w:r>
        <w:rPr>
          <w:rFonts w:hint="eastAsia" w:ascii="Times New Roman" w:hAnsi="Times New Roman" w:eastAsia="宋体" w:cstheme="minorBidi"/>
          <w:color w:val="auto"/>
          <w:kern w:val="2"/>
          <w:sz w:val="28"/>
          <w:szCs w:val="24"/>
          <w:lang w:val="zh-CN" w:eastAsia="zh-CN" w:bidi="ar-SA"/>
        </w:rPr>
        <w:t xml:space="preserve"> 石材墙修缮施工应符合下列规定：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修缮过程中选用原有石材或与原有石材相匹配的材料，应充分考虑石材的颜色、质地、纹理和硬度等因素；石材的花纹、质感、色彩应相近，不应有隐伤、表面风化等缺陷</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修缮过程中应采用科学合理的修复技术，包括粘接、填补、打磨、封护等方法。在保留原有石刻纹饰和细节的同时，保证修复部位的坚固耐用，防止进一步恶化；</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对于返碱、石锈、涂鸦的处理，应采用排盐、中性材料清洗，区分历史痕迹和病害，保留建筑历史沧桑感；</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对于膨胀螺栓、空调支架等残留构件的处理，应采用机械钻孔法，用相同石粉</w:t>
      </w:r>
      <w:r>
        <w:rPr>
          <w:rFonts w:hint="eastAsia" w:ascii="Times New Roman" w:hAnsi="Times New Roman" w:eastAsia="宋体" w:cstheme="minorBidi"/>
          <w:color w:val="auto"/>
          <w:sz w:val="28"/>
          <w:lang w:val="en-US" w:eastAsia="zh-CN" w:bidi="ar-SA"/>
        </w:rPr>
        <w:t>填料</w:t>
      </w:r>
      <w:r>
        <w:rPr>
          <w:rFonts w:hint="eastAsia" w:ascii="Times New Roman" w:hAnsi="Times New Roman" w:eastAsia="宋体" w:cstheme="minorBidi"/>
          <w:color w:val="auto"/>
          <w:sz w:val="28"/>
          <w:lang w:val="zh-CN" w:eastAsia="zh-CN" w:bidi="ar-SA"/>
        </w:rPr>
        <w:t>进行封堵，面层效果应保持协调</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根据面层裂缝、松动、风化和损害情况的不同，采取砂浆修补、增强处理和补嵌等不同的修缮施工方法</w:t>
      </w:r>
      <w:r>
        <w:rPr>
          <w:rFonts w:hint="eastAsia" w:cstheme="minorBidi"/>
          <w:color w:val="auto"/>
          <w:sz w:val="28"/>
          <w:lang w:val="zh-CN" w:eastAsia="zh-CN" w:bidi="ar-SA"/>
        </w:rPr>
        <w:t>。</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3</w:t>
      </w:r>
      <w:r>
        <w:rPr>
          <w:rFonts w:hint="eastAsia" w:ascii="Times New Roman" w:hAnsi="Times New Roman" w:eastAsia="宋体" w:cstheme="minorBidi"/>
          <w:color w:val="auto"/>
          <w:kern w:val="2"/>
          <w:sz w:val="28"/>
          <w:szCs w:val="24"/>
          <w:lang w:val="zh-CN" w:eastAsia="zh-CN" w:bidi="ar-SA"/>
        </w:rPr>
        <w:t xml:space="preserve"> 石碴墙面修缮施工应符合下列规定：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石碴墙面包括水刷石墙面、斩假石墙面、干粘石墙面、剁斧石墙面等；</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墙面的石子粒径、颜色和材料配比应符合设计要求；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线角部位石粒应饱满，不应出现黑边，应粘接牢固，无空鼓、裂缝、风化等现象。</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4</w:t>
      </w:r>
      <w:r>
        <w:rPr>
          <w:rFonts w:hint="eastAsia" w:ascii="Times New Roman" w:hAnsi="Times New Roman" w:eastAsia="宋体" w:cstheme="minorBidi"/>
          <w:color w:val="auto"/>
          <w:kern w:val="2"/>
          <w:sz w:val="28"/>
          <w:szCs w:val="24"/>
          <w:lang w:val="zh-CN" w:eastAsia="zh-CN" w:bidi="ar-SA"/>
        </w:rPr>
        <w:t xml:space="preserve"> 有价值的墀头、通风口、勒脚、墙帽、墙界石等墙体细部应按原形制修补。</w:t>
      </w:r>
    </w:p>
    <w:p>
      <w:pPr>
        <w:pStyle w:val="99"/>
        <w:spacing w:before="312" w:after="312"/>
        <w:rPr>
          <w:rFonts w:hint="default"/>
          <w:color w:val="auto"/>
        </w:rPr>
      </w:pPr>
      <w:bookmarkStart w:id="86" w:name="_Toc4628"/>
      <w:bookmarkStart w:id="87" w:name="_Toc203"/>
      <w:bookmarkStart w:id="88" w:name="_Toc6825"/>
      <w:bookmarkStart w:id="89" w:name="_Toc14815"/>
      <w:r>
        <w:rPr>
          <w:rFonts w:hint="default" w:cs="Times New Roman"/>
          <w:b/>
          <w:bCs/>
          <w:color w:val="auto"/>
        </w:rPr>
        <w:t>Ⅲ</w:t>
      </w:r>
      <w:r>
        <w:rPr>
          <w:color w:val="auto"/>
          <w:lang w:val="en-US"/>
        </w:rPr>
        <w:t xml:space="preserve">  </w:t>
      </w:r>
      <w:r>
        <w:rPr>
          <w:color w:val="auto"/>
        </w:rPr>
        <w:t>内墙</w:t>
      </w:r>
      <w:bookmarkEnd w:id="86"/>
      <w:bookmarkEnd w:id="87"/>
      <w:bookmarkEnd w:id="88"/>
      <w:bookmarkEnd w:id="89"/>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5</w:t>
      </w:r>
      <w:r>
        <w:rPr>
          <w:rFonts w:hint="eastAsia" w:ascii="Times New Roman" w:hAnsi="Times New Roman" w:eastAsia="宋体" w:cstheme="minorBidi"/>
          <w:color w:val="auto"/>
          <w:kern w:val="2"/>
          <w:sz w:val="28"/>
          <w:szCs w:val="24"/>
          <w:lang w:val="zh-CN" w:eastAsia="zh-CN" w:bidi="ar-SA"/>
        </w:rPr>
        <w:t xml:space="preserve"> 内墙体修缮施工前，应该首先拍摄、记录原有墙面所用的材料、图案，确定其施工工艺。</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白石灰粉刷的墙面由于空鼓脱落或裂缝等因素，当不必要保留原有工艺、构造要求，修缮时可进行凿除，重新采用现代材料水泥石灰砂浆或石膏进行面层装饰。</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7</w:t>
      </w:r>
      <w:r>
        <w:rPr>
          <w:rFonts w:hint="eastAsia" w:ascii="Times New Roman" w:hAnsi="Times New Roman" w:eastAsia="宋体" w:cstheme="minorBidi"/>
          <w:color w:val="auto"/>
          <w:kern w:val="2"/>
          <w:sz w:val="28"/>
          <w:szCs w:val="24"/>
          <w:lang w:val="zh-CN" w:eastAsia="zh-CN" w:bidi="ar-SA"/>
        </w:rPr>
        <w:t xml:space="preserve"> 瓷（陶）砖、石材饰面内墙修缮施工应符合下列规定：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若墙面面砖损坏，则应按规定剔凿、清理干净然后浇水将其湿润，修补底层灰结合层，采用原材料、原大小的面砖（若无同品种和规格的面砖，则应采用与原面砖相仿的面砖）补镶牢固；</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当面砖与结合层之间存在空鼓时，应采用相同颜色的水泥砂浆封闭孔洞，打磨光平并与原有饰面砖基本一致。</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6.2.2</w:t>
      </w:r>
      <w:r>
        <w:rPr>
          <w:rFonts w:hint="eastAsia" w:cstheme="minorBidi"/>
          <w:b/>
          <w:bCs/>
          <w:color w:val="auto"/>
          <w:kern w:val="2"/>
          <w:sz w:val="28"/>
          <w:szCs w:val="24"/>
          <w:lang w:val="en-US" w:eastAsia="zh-CN" w:bidi="ar-SA"/>
        </w:rPr>
        <w:t>8</w:t>
      </w:r>
      <w:r>
        <w:rPr>
          <w:rFonts w:hint="eastAsia" w:ascii="Times New Roman" w:hAnsi="Times New Roman" w:eastAsia="宋体" w:cstheme="minorBidi"/>
          <w:color w:val="auto"/>
          <w:kern w:val="2"/>
          <w:sz w:val="28"/>
          <w:szCs w:val="24"/>
          <w:lang w:val="zh-CN" w:eastAsia="zh-CN" w:bidi="ar-SA"/>
        </w:rPr>
        <w:t xml:space="preserve"> 水磨石饰面内墙修缮施工应符合下列规定：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修复裂缝时，应选择与原墙面同种水泥和粒径十分接近的石子作为原料，确保新材料与原水磨石</w:t>
      </w:r>
      <w:r>
        <w:rPr>
          <w:rFonts w:hint="eastAsia" w:ascii="Times New Roman" w:hAnsi="Times New Roman" w:eastAsia="宋体" w:cstheme="minorBidi"/>
          <w:color w:val="auto"/>
          <w:sz w:val="28"/>
          <w:lang w:val="en-US" w:eastAsia="zh-CN" w:bidi="ar-SA"/>
        </w:rPr>
        <w:t>墙面</w:t>
      </w:r>
      <w:r>
        <w:rPr>
          <w:rFonts w:hint="eastAsia" w:ascii="Times New Roman" w:hAnsi="Times New Roman" w:eastAsia="宋体" w:cstheme="minorBidi"/>
          <w:color w:val="auto"/>
          <w:sz w:val="28"/>
          <w:lang w:val="zh-CN" w:eastAsia="zh-CN" w:bidi="ar-SA"/>
        </w:rPr>
        <w:t>粘接</w:t>
      </w:r>
      <w:r>
        <w:rPr>
          <w:rFonts w:hint="eastAsia" w:ascii="Times New Roman" w:hAnsi="Times New Roman" w:eastAsia="宋体" w:cstheme="minorBidi"/>
          <w:color w:val="auto"/>
          <w:sz w:val="28"/>
          <w:lang w:val="en-US" w:eastAsia="zh-CN" w:bidi="ar-SA"/>
        </w:rPr>
        <w:t>牢固</w:t>
      </w:r>
      <w:r>
        <w:rPr>
          <w:rFonts w:hint="eastAsia" w:ascii="Times New Roman" w:hAnsi="Times New Roman" w:eastAsia="宋体"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如果破损面积较小，并不严重，修缮时可以使用云石胶或其他胶进行填补。若受损面积较大，比较严重时，可以使用预制水磨石进行替换。</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cstheme="minorBidi"/>
          <w:b/>
          <w:bCs/>
          <w:color w:val="auto"/>
          <w:kern w:val="2"/>
          <w:sz w:val="28"/>
          <w:szCs w:val="24"/>
          <w:lang w:val="en-US" w:eastAsia="zh-CN" w:bidi="ar-SA"/>
        </w:rPr>
        <w:t>29</w:t>
      </w:r>
      <w:r>
        <w:rPr>
          <w:rFonts w:hint="eastAsia" w:ascii="Times New Roman" w:hAnsi="Times New Roman" w:eastAsia="宋体" w:cstheme="minorBidi"/>
          <w:color w:val="auto"/>
          <w:kern w:val="2"/>
          <w:sz w:val="28"/>
          <w:szCs w:val="24"/>
          <w:lang w:val="zh-CN" w:eastAsia="zh-CN" w:bidi="ar-SA"/>
        </w:rPr>
        <w:t xml:space="preserve"> 木饰面内墙修缮施工应符合下列规定：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新装木装饰龙骨入墙的部分必须做好防火、防腐、防</w:t>
      </w:r>
      <w:r>
        <w:rPr>
          <w:rFonts w:hint="eastAsia" w:ascii="Times New Roman" w:hAnsi="Times New Roman" w:eastAsia="宋体" w:cstheme="minorBidi"/>
          <w:color w:val="auto"/>
          <w:sz w:val="28"/>
          <w:lang w:val="en-US" w:eastAsia="zh-CN" w:bidi="ar-SA"/>
        </w:rPr>
        <w:t>虫</w:t>
      </w:r>
      <w:r>
        <w:rPr>
          <w:rFonts w:hint="eastAsia" w:ascii="Times New Roman" w:hAnsi="Times New Roman" w:eastAsia="宋体" w:cstheme="minorBidi"/>
          <w:color w:val="auto"/>
          <w:sz w:val="28"/>
          <w:lang w:val="zh-CN" w:eastAsia="zh-CN" w:bidi="ar-SA"/>
        </w:rPr>
        <w:t>和隔潮处理。龙骨的大小尺寸应和原龙骨相同。龙骨修复完成后，再进行表面装饰层的安装；</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新采用的表面装饰层材料应该与原有木材的树种、材质、规格、纹理相近。保证装修风格、颜色和工艺等特点与原来一致。</w:t>
      </w:r>
    </w:p>
    <w:p>
      <w:pPr>
        <w:pStyle w:val="99"/>
        <w:spacing w:before="312" w:after="312"/>
        <w:rPr>
          <w:rFonts w:hint="default"/>
          <w:color w:val="auto"/>
        </w:rPr>
      </w:pPr>
      <w:bookmarkStart w:id="90" w:name="_Toc6398"/>
      <w:bookmarkStart w:id="91" w:name="_Toc24053"/>
      <w:bookmarkStart w:id="92" w:name="_Toc15276"/>
      <w:bookmarkStart w:id="93" w:name="_Toc29273"/>
      <w:r>
        <w:rPr>
          <w:rFonts w:hint="default" w:cs="Times New Roman"/>
          <w:b/>
          <w:bCs/>
          <w:color w:val="auto"/>
        </w:rPr>
        <w:t>Ⅳ</w:t>
      </w:r>
      <w:r>
        <w:rPr>
          <w:color w:val="auto"/>
          <w:lang w:val="en-US"/>
        </w:rPr>
        <w:t xml:space="preserve">  </w:t>
      </w:r>
      <w:r>
        <w:rPr>
          <w:color w:val="auto"/>
        </w:rPr>
        <w:t>屋面</w:t>
      </w:r>
      <w:bookmarkEnd w:id="90"/>
      <w:bookmarkEnd w:id="91"/>
      <w:bookmarkEnd w:id="92"/>
      <w:bookmarkEnd w:id="93"/>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0</w:t>
      </w:r>
      <w:r>
        <w:rPr>
          <w:rFonts w:hint="eastAsia" w:ascii="Times New Roman" w:hAnsi="Times New Roman" w:eastAsia="宋体" w:cstheme="minorBidi"/>
          <w:color w:val="auto"/>
          <w:kern w:val="2"/>
          <w:sz w:val="28"/>
          <w:szCs w:val="24"/>
          <w:lang w:val="zh-CN" w:eastAsia="zh-CN" w:bidi="ar-SA"/>
        </w:rPr>
        <w:t xml:space="preserve"> 屋面修缮施工准备工作应符合下列规定：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屋面施工前，应对屋面结构、构造的损坏情况进行详细检查，重点检查支撑结构老化状况、防水层完好性，并做好记录</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平屋面应重点检查保温层、防水层和保护层；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坡屋面应重点检查望板、椽子、桁条、瓦片、泛水和防水层等。</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1</w:t>
      </w:r>
      <w:r>
        <w:rPr>
          <w:rFonts w:hint="eastAsia" w:ascii="Times New Roman" w:hAnsi="Times New Roman" w:eastAsia="宋体" w:cstheme="minorBidi"/>
          <w:color w:val="auto"/>
          <w:kern w:val="2"/>
          <w:sz w:val="28"/>
          <w:szCs w:val="24"/>
          <w:lang w:val="zh-CN" w:eastAsia="zh-CN" w:bidi="ar-SA"/>
        </w:rPr>
        <w:t xml:space="preserve"> 屋面施工拆除时应进行保护性拆除，拆下的瓦片宜编号放在指定的位置。</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2</w:t>
      </w:r>
      <w:r>
        <w:rPr>
          <w:rFonts w:hint="eastAsia" w:ascii="Times New Roman" w:hAnsi="Times New Roman" w:eastAsia="宋体" w:cstheme="minorBidi"/>
          <w:color w:val="auto"/>
          <w:kern w:val="2"/>
          <w:sz w:val="28"/>
          <w:szCs w:val="24"/>
          <w:lang w:val="zh-CN" w:eastAsia="zh-CN" w:bidi="ar-SA"/>
        </w:rPr>
        <w:t xml:space="preserve"> 屋面施工应使用与原屋面相同或相似的材料，保持原有的样式和细节特点，修缮后能重现历史风貌。</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3</w:t>
      </w:r>
      <w:r>
        <w:rPr>
          <w:rFonts w:hint="eastAsia" w:ascii="Times New Roman" w:hAnsi="Times New Roman" w:eastAsia="宋体" w:cstheme="minorBidi"/>
          <w:color w:val="auto"/>
          <w:kern w:val="2"/>
          <w:sz w:val="28"/>
          <w:szCs w:val="24"/>
          <w:lang w:val="zh-CN" w:eastAsia="zh-CN" w:bidi="ar-SA"/>
        </w:rPr>
        <w:t xml:space="preserve"> 屋面施工应严格按照原构造关系施工，设计文件经论证可增设防水层的，应保证防水层与基层和瓦件连接可靠。</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4</w:t>
      </w:r>
      <w:r>
        <w:rPr>
          <w:rFonts w:hint="eastAsia" w:ascii="Times New Roman" w:hAnsi="Times New Roman" w:eastAsia="宋体" w:cstheme="minorBidi"/>
          <w:color w:val="auto"/>
          <w:kern w:val="2"/>
          <w:sz w:val="28"/>
          <w:szCs w:val="24"/>
          <w:lang w:val="zh-CN" w:eastAsia="zh-CN" w:bidi="ar-SA"/>
        </w:rPr>
        <w:t xml:space="preserve"> 屋面修缮施工中，每道工序完成后应及时进行检查，并在合格后再进行下道工序施工，当下道工序或相邻工程施工时，应对已完成的部分做好成品防护。</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5</w:t>
      </w:r>
      <w:r>
        <w:rPr>
          <w:rFonts w:hint="eastAsia" w:ascii="Times New Roman" w:hAnsi="Times New Roman" w:eastAsia="宋体" w:cstheme="minorBidi"/>
          <w:color w:val="auto"/>
          <w:kern w:val="2"/>
          <w:sz w:val="28"/>
          <w:szCs w:val="24"/>
          <w:lang w:val="zh-CN" w:eastAsia="zh-CN" w:bidi="ar-SA"/>
        </w:rPr>
        <w:t xml:space="preserve"> 烟囱、天沟、檐沟、管道、山墙、老虎窗、女儿墙，屋面可利用的旧檐沟、落水管及铁制零配件等，应按原状修复，并应做好防锈处理。旧檐沟、落水管无法继续使用的，应按原状定制，无法定制的按原样式采用新材料重做。</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各式屋脊及其饰件的修缮应尽可能采用原有材料、样式、工艺进行补配、修复，施工时应拼接严密，安装牢固。</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7</w:t>
      </w:r>
      <w:r>
        <w:rPr>
          <w:rFonts w:hint="eastAsia" w:ascii="Times New Roman" w:hAnsi="Times New Roman" w:eastAsia="宋体" w:cstheme="minorBidi"/>
          <w:color w:val="auto"/>
          <w:kern w:val="2"/>
          <w:sz w:val="28"/>
          <w:szCs w:val="24"/>
          <w:lang w:val="zh-CN" w:eastAsia="zh-CN" w:bidi="ar-SA"/>
        </w:rPr>
        <w:t xml:space="preserve"> 平屋面修缮施工应符合下列规定：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修复屋面结构层的损坏，并保证结构有足够的泛水坡度，上人屋面宜增设表面保护层；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屋面的防水、保温层、变形缝、泛水、出水口等构造的施工，应按有关规定执行。</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6.2.3</w:t>
      </w:r>
      <w:r>
        <w:rPr>
          <w:rFonts w:hint="eastAsia" w:cstheme="minorBidi"/>
          <w:b/>
          <w:bCs/>
          <w:color w:val="auto"/>
          <w:kern w:val="2"/>
          <w:sz w:val="28"/>
          <w:szCs w:val="24"/>
          <w:lang w:val="en-US" w:eastAsia="zh-CN" w:bidi="ar-SA"/>
        </w:rPr>
        <w:t>8</w:t>
      </w:r>
      <w:r>
        <w:rPr>
          <w:rFonts w:hint="eastAsia" w:ascii="Times New Roman" w:hAnsi="Times New Roman" w:eastAsia="宋体" w:cstheme="minorBidi"/>
          <w:color w:val="auto"/>
          <w:kern w:val="2"/>
          <w:sz w:val="28"/>
          <w:szCs w:val="24"/>
          <w:lang w:val="zh-CN" w:eastAsia="zh-CN" w:bidi="ar-SA"/>
        </w:rPr>
        <w:t xml:space="preserve"> 坡屋面修缮施工应符合下列规定：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尽可能保留并继续使用具有历史、艺术价值的瓦件，使用前应进行清理，将灰、土铲除扫净；</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同一坡面上应使用相同规格、色泽的瓦片，瓦片有缺角、裂缝、砂眼、翘曲等缺陷</w:t>
      </w:r>
      <w:r>
        <w:rPr>
          <w:rFonts w:hint="eastAsia" w:cstheme="minorBidi"/>
          <w:color w:val="auto"/>
          <w:sz w:val="28"/>
          <w:lang w:val="en-US" w:eastAsia="zh-CN" w:bidi="ar-SA"/>
        </w:rPr>
        <w:t>的</w:t>
      </w:r>
      <w:r>
        <w:rPr>
          <w:rFonts w:hint="eastAsia" w:ascii="Times New Roman" w:hAnsi="Times New Roman" w:eastAsia="宋体" w:cstheme="minorBidi"/>
          <w:color w:val="auto"/>
          <w:sz w:val="28"/>
          <w:lang w:val="zh-CN" w:eastAsia="zh-CN" w:bidi="ar-SA"/>
        </w:rPr>
        <w:t>不应使用，修铺后屋面应坡度平顺，屋脊平直牢固；</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当屋面坡度大于30度时，瓦片应可靠固定。</w:t>
      </w:r>
    </w:p>
    <w:p>
      <w:pPr>
        <w:widowControl w:val="0"/>
        <w:spacing w:line="540" w:lineRule="exact"/>
        <w:jc w:val="both"/>
        <w:rPr>
          <w:rFonts w:hint="eastAsia"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cstheme="minorBidi"/>
          <w:b/>
          <w:bCs/>
          <w:color w:val="auto"/>
          <w:kern w:val="2"/>
          <w:sz w:val="28"/>
          <w:szCs w:val="24"/>
          <w:lang w:val="en-US" w:eastAsia="zh-CN" w:bidi="ar-SA"/>
        </w:rPr>
        <w:t>39</w:t>
      </w:r>
      <w:r>
        <w:rPr>
          <w:rFonts w:hint="eastAsia" w:ascii="Times New Roman" w:hAnsi="Times New Roman" w:eastAsia="宋体" w:cstheme="minorBidi"/>
          <w:color w:val="auto"/>
          <w:kern w:val="2"/>
          <w:sz w:val="28"/>
          <w:szCs w:val="24"/>
          <w:lang w:val="zh-CN" w:eastAsia="zh-CN" w:bidi="ar-SA"/>
        </w:rPr>
        <w:t xml:space="preserve"> 屋面冬季修缮施工应有防冻保温措施，雨季修缮施工应有防雨措施。</w:t>
      </w:r>
    </w:p>
    <w:p>
      <w:pPr>
        <w:widowControl w:val="0"/>
        <w:spacing w:line="540" w:lineRule="exact"/>
        <w:jc w:val="both"/>
        <w:rPr>
          <w:rFonts w:hint="default" w:ascii="Times New Roman" w:hAnsi="Times New Roman" w:eastAsia="宋体" w:cstheme="minorBidi"/>
          <w:color w:val="auto"/>
          <w:kern w:val="2"/>
          <w:sz w:val="28"/>
          <w:szCs w:val="24"/>
          <w:u w:val="none"/>
          <w:lang w:val="zh-CN" w:eastAsia="zh-CN" w:bidi="ar-SA"/>
        </w:rPr>
      </w:pPr>
      <w:r>
        <w:rPr>
          <w:rFonts w:hint="eastAsia" w:ascii="Times New Roman" w:hAnsi="Times New Roman" w:eastAsia="宋体" w:cstheme="minorBidi"/>
          <w:b/>
          <w:bCs/>
          <w:color w:val="auto"/>
          <w:kern w:val="2"/>
          <w:sz w:val="28"/>
          <w:szCs w:val="24"/>
          <w:u w:val="none"/>
          <w:lang w:val="zh-CN" w:eastAsia="zh-CN" w:bidi="ar-SA"/>
        </w:rPr>
        <w:t>6.2.</w:t>
      </w:r>
      <w:r>
        <w:rPr>
          <w:rFonts w:hint="eastAsia" w:ascii="Times New Roman" w:hAnsi="Times New Roman" w:eastAsia="宋体" w:cstheme="minorBidi"/>
          <w:b/>
          <w:bCs/>
          <w:color w:val="auto"/>
          <w:kern w:val="2"/>
          <w:sz w:val="28"/>
          <w:szCs w:val="24"/>
          <w:u w:val="none"/>
          <w:lang w:val="en-US" w:eastAsia="zh-CN" w:bidi="ar-SA"/>
        </w:rPr>
        <w:t>4</w:t>
      </w:r>
      <w:r>
        <w:rPr>
          <w:rFonts w:hint="eastAsia" w:cstheme="minorBidi"/>
          <w:b/>
          <w:bCs/>
          <w:color w:val="auto"/>
          <w:kern w:val="2"/>
          <w:sz w:val="28"/>
          <w:szCs w:val="24"/>
          <w:u w:val="none"/>
          <w:lang w:val="en-US" w:eastAsia="zh-CN" w:bidi="ar-SA"/>
        </w:rPr>
        <w:t>0</w:t>
      </w:r>
      <w:r>
        <w:rPr>
          <w:rFonts w:hint="eastAsia" w:ascii="Times New Roman" w:hAnsi="Times New Roman" w:eastAsia="宋体" w:cstheme="minorBidi"/>
          <w:color w:val="auto"/>
          <w:kern w:val="2"/>
          <w:sz w:val="28"/>
          <w:szCs w:val="24"/>
          <w:u w:val="none"/>
          <w:lang w:val="zh-CN" w:eastAsia="zh-CN" w:bidi="ar-SA"/>
        </w:rPr>
        <w:t xml:space="preserve"> 顶棚修缮施工应符合下列规定：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u w:val="none"/>
          <w:lang w:val="zh-CN" w:eastAsia="zh-CN" w:bidi="ar-SA"/>
        </w:rPr>
      </w:pPr>
      <w:r>
        <w:rPr>
          <w:rFonts w:hint="eastAsia" w:ascii="Times New Roman" w:hAnsi="Times New Roman" w:eastAsia="宋体" w:cstheme="minorBidi"/>
          <w:b/>
          <w:bCs/>
          <w:color w:val="auto"/>
          <w:sz w:val="28"/>
          <w:u w:val="none"/>
          <w:lang w:val="zh-CN" w:eastAsia="zh-CN" w:bidi="ar-SA"/>
        </w:rPr>
        <w:t xml:space="preserve">1 </w:t>
      </w:r>
      <w:r>
        <w:rPr>
          <w:rFonts w:hint="eastAsia" w:ascii="Times New Roman" w:hAnsi="Times New Roman" w:eastAsia="宋体" w:cstheme="minorBidi"/>
          <w:color w:val="auto"/>
          <w:sz w:val="28"/>
          <w:u w:val="none"/>
          <w:lang w:val="zh-CN" w:eastAsia="zh-CN" w:bidi="ar-SA"/>
        </w:rPr>
        <w:t>顶棚施工应平整光滑、棱角顺直</w:t>
      </w:r>
      <w:r>
        <w:rPr>
          <w:rFonts w:hint="eastAsia" w:cstheme="minorBidi"/>
          <w:color w:val="auto"/>
          <w:sz w:val="28"/>
          <w:u w:val="none"/>
          <w:lang w:val="zh-CN" w:eastAsia="zh-CN" w:bidi="ar-SA"/>
        </w:rPr>
        <w:t>，</w:t>
      </w:r>
      <w:r>
        <w:rPr>
          <w:rFonts w:hint="eastAsia" w:ascii="Times New Roman" w:hAnsi="Times New Roman" w:eastAsia="宋体" w:cstheme="minorBidi"/>
          <w:color w:val="auto"/>
          <w:sz w:val="28"/>
          <w:u w:val="none"/>
          <w:lang w:val="zh-CN" w:eastAsia="zh-CN" w:bidi="ar-SA"/>
        </w:rPr>
        <w:t>抹灰涂饰均匀、粘接牢固，不应漏涂、透底、起皮和掉粉</w:t>
      </w:r>
      <w:r>
        <w:rPr>
          <w:rFonts w:hint="eastAsia" w:cstheme="minorBidi"/>
          <w:color w:val="auto"/>
          <w:sz w:val="28"/>
          <w:u w:val="none"/>
          <w:lang w:val="zh-CN" w:eastAsia="zh-CN" w:bidi="ar-SA"/>
        </w:rPr>
        <w:t>，</w:t>
      </w:r>
      <w:r>
        <w:rPr>
          <w:rFonts w:hint="eastAsia" w:ascii="Times New Roman" w:hAnsi="Times New Roman" w:eastAsia="宋体" w:cstheme="minorBidi"/>
          <w:color w:val="auto"/>
          <w:sz w:val="28"/>
          <w:u w:val="none"/>
          <w:lang w:val="zh-CN" w:eastAsia="zh-CN" w:bidi="ar-SA"/>
        </w:rPr>
        <w:t>颜色均匀一致，无返碱、咬色、刷纹等；</w:t>
      </w:r>
    </w:p>
    <w:p>
      <w:pPr>
        <w:widowControl w:val="0"/>
        <w:spacing w:line="540" w:lineRule="exact"/>
        <w:ind w:firstLine="562" w:firstLineChars="200"/>
        <w:jc w:val="both"/>
        <w:rPr>
          <w:rFonts w:hint="default" w:ascii="Times New Roman" w:hAnsi="Times New Roman" w:eastAsia="宋体" w:cstheme="minorBidi"/>
          <w:color w:val="auto"/>
          <w:sz w:val="28"/>
          <w:u w:val="none"/>
          <w:lang w:val="zh-CN" w:eastAsia="zh-CN" w:bidi="ar-SA"/>
        </w:rPr>
      </w:pPr>
      <w:r>
        <w:rPr>
          <w:rFonts w:hint="eastAsia" w:ascii="Times New Roman" w:hAnsi="Times New Roman" w:eastAsia="宋体" w:cstheme="minorBidi"/>
          <w:b/>
          <w:bCs/>
          <w:color w:val="auto"/>
          <w:sz w:val="28"/>
          <w:u w:val="none"/>
          <w:lang w:val="zh-CN" w:eastAsia="zh-CN" w:bidi="ar-SA"/>
        </w:rPr>
        <w:t xml:space="preserve">2 </w:t>
      </w:r>
      <w:r>
        <w:rPr>
          <w:rFonts w:hint="eastAsia" w:ascii="Times New Roman" w:hAnsi="Times New Roman" w:eastAsia="宋体" w:cstheme="minorBidi"/>
          <w:color w:val="auto"/>
          <w:sz w:val="28"/>
          <w:u w:val="none"/>
          <w:lang w:val="zh-CN" w:eastAsia="zh-CN" w:bidi="ar-SA"/>
        </w:rPr>
        <w:t>对有吸声、反射声光及艺术等特殊要求的顶棚，可在规定限度内，做相应的构造处理。</w:t>
      </w:r>
    </w:p>
    <w:p>
      <w:pPr>
        <w:widowControl w:val="0"/>
        <w:spacing w:line="540" w:lineRule="exact"/>
        <w:jc w:val="both"/>
        <w:rPr>
          <w:rFonts w:hint="default" w:ascii="Times New Roman" w:hAnsi="Times New Roman" w:eastAsia="宋体" w:cstheme="minorBidi"/>
          <w:color w:val="auto"/>
          <w:kern w:val="2"/>
          <w:sz w:val="28"/>
          <w:szCs w:val="24"/>
          <w:u w:val="none"/>
          <w:lang w:val="zh-CN" w:eastAsia="zh-CN" w:bidi="ar-SA"/>
        </w:rPr>
      </w:pPr>
      <w:r>
        <w:rPr>
          <w:rFonts w:hint="eastAsia" w:ascii="Times New Roman" w:hAnsi="Times New Roman" w:eastAsia="宋体" w:cstheme="minorBidi"/>
          <w:b/>
          <w:bCs/>
          <w:color w:val="auto"/>
          <w:kern w:val="2"/>
          <w:sz w:val="28"/>
          <w:szCs w:val="24"/>
          <w:u w:val="none"/>
          <w:lang w:val="zh-CN" w:eastAsia="zh-CN" w:bidi="ar-SA"/>
        </w:rPr>
        <w:t>6.2.</w:t>
      </w:r>
      <w:r>
        <w:rPr>
          <w:rFonts w:hint="eastAsia" w:ascii="Times New Roman" w:hAnsi="Times New Roman" w:eastAsia="宋体" w:cstheme="minorBidi"/>
          <w:b/>
          <w:bCs/>
          <w:color w:val="auto"/>
          <w:kern w:val="2"/>
          <w:sz w:val="28"/>
          <w:szCs w:val="24"/>
          <w:u w:val="none"/>
          <w:lang w:val="en-US" w:eastAsia="zh-CN" w:bidi="ar-SA"/>
        </w:rPr>
        <w:t>4</w:t>
      </w:r>
      <w:r>
        <w:rPr>
          <w:rFonts w:hint="eastAsia" w:cstheme="minorBidi"/>
          <w:b/>
          <w:bCs/>
          <w:color w:val="auto"/>
          <w:kern w:val="2"/>
          <w:sz w:val="28"/>
          <w:szCs w:val="24"/>
          <w:u w:val="none"/>
          <w:lang w:val="en-US" w:eastAsia="zh-CN" w:bidi="ar-SA"/>
        </w:rPr>
        <w:t>1</w:t>
      </w:r>
      <w:r>
        <w:rPr>
          <w:rFonts w:hint="eastAsia" w:ascii="Times New Roman" w:hAnsi="Times New Roman" w:eastAsia="宋体" w:cstheme="minorBidi"/>
          <w:color w:val="auto"/>
          <w:kern w:val="2"/>
          <w:sz w:val="28"/>
          <w:szCs w:val="24"/>
          <w:u w:val="none"/>
          <w:lang w:val="zh-CN" w:eastAsia="zh-CN" w:bidi="ar-SA"/>
        </w:rPr>
        <w:t xml:space="preserve"> 板条吊顶修缮施工应符合下列规定：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u w:val="none"/>
          <w:lang w:val="zh-CN" w:eastAsia="zh-CN" w:bidi="ar-SA"/>
        </w:rPr>
      </w:pPr>
      <w:r>
        <w:rPr>
          <w:rFonts w:hint="eastAsia" w:ascii="Times New Roman" w:hAnsi="Times New Roman" w:eastAsia="宋体" w:cstheme="minorBidi"/>
          <w:b/>
          <w:bCs/>
          <w:color w:val="auto"/>
          <w:sz w:val="28"/>
          <w:u w:val="none"/>
          <w:lang w:val="zh-CN" w:eastAsia="zh-CN" w:bidi="ar-SA"/>
        </w:rPr>
        <w:t xml:space="preserve">1 </w:t>
      </w:r>
      <w:r>
        <w:rPr>
          <w:rFonts w:hint="eastAsia" w:ascii="Times New Roman" w:hAnsi="Times New Roman" w:eastAsia="宋体" w:cstheme="minorBidi"/>
          <w:color w:val="auto"/>
          <w:sz w:val="28"/>
          <w:u w:val="none"/>
          <w:lang w:val="zh-CN" w:eastAsia="zh-CN" w:bidi="ar-SA"/>
        </w:rPr>
        <w:t>板条含水率应符合设计要求，接缝应错缝搭接；</w:t>
      </w:r>
    </w:p>
    <w:p>
      <w:pPr>
        <w:widowControl w:val="0"/>
        <w:spacing w:line="540" w:lineRule="exact"/>
        <w:ind w:firstLine="562" w:firstLineChars="200"/>
        <w:jc w:val="both"/>
        <w:rPr>
          <w:rFonts w:hint="default" w:ascii="Times New Roman" w:hAnsi="Times New Roman" w:eastAsia="宋体" w:cstheme="minorBidi"/>
          <w:color w:val="auto"/>
          <w:sz w:val="28"/>
          <w:u w:val="none"/>
          <w:lang w:val="zh-CN" w:eastAsia="zh-CN" w:bidi="ar-SA"/>
        </w:rPr>
      </w:pPr>
      <w:r>
        <w:rPr>
          <w:rFonts w:hint="eastAsia" w:ascii="Times New Roman" w:hAnsi="Times New Roman" w:eastAsia="宋体" w:cstheme="minorBidi"/>
          <w:b/>
          <w:bCs/>
          <w:color w:val="auto"/>
          <w:sz w:val="28"/>
          <w:u w:val="none"/>
          <w:lang w:val="zh-CN" w:eastAsia="zh-CN" w:bidi="ar-SA"/>
        </w:rPr>
        <w:t xml:space="preserve">2 </w:t>
      </w:r>
      <w:r>
        <w:rPr>
          <w:rFonts w:hint="eastAsia" w:ascii="Times New Roman" w:hAnsi="Times New Roman" w:eastAsia="宋体" w:cstheme="minorBidi"/>
          <w:color w:val="auto"/>
          <w:sz w:val="28"/>
          <w:u w:val="none"/>
          <w:lang w:val="zh-CN" w:eastAsia="zh-CN" w:bidi="ar-SA"/>
        </w:rPr>
        <w:t>抹灰材料的配合比应参照现状或原状进行试配，并达到设计效果后再全面施工。</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p>
    <w:p>
      <w:pPr>
        <w:pStyle w:val="99"/>
        <w:spacing w:before="312" w:after="312"/>
        <w:rPr>
          <w:rFonts w:hint="default"/>
          <w:color w:val="auto"/>
        </w:rPr>
      </w:pPr>
      <w:bookmarkStart w:id="94" w:name="_Toc32037"/>
      <w:bookmarkStart w:id="95" w:name="_Toc17420"/>
      <w:bookmarkStart w:id="96" w:name="_Toc25249"/>
      <w:bookmarkStart w:id="97" w:name="_Toc14364"/>
      <w:r>
        <w:rPr>
          <w:rFonts w:hint="default" w:cs="Times New Roman"/>
          <w:b/>
          <w:bCs/>
          <w:color w:val="auto"/>
        </w:rPr>
        <w:t>Ⅴ</w:t>
      </w:r>
      <w:r>
        <w:rPr>
          <w:color w:val="auto"/>
          <w:lang w:val="en-US"/>
        </w:rPr>
        <w:t xml:space="preserve">  </w:t>
      </w:r>
      <w:r>
        <w:rPr>
          <w:color w:val="auto"/>
        </w:rPr>
        <w:t>门窗</w:t>
      </w:r>
      <w:bookmarkEnd w:id="94"/>
      <w:bookmarkEnd w:id="95"/>
      <w:bookmarkEnd w:id="96"/>
      <w:bookmarkEnd w:id="97"/>
    </w:p>
    <w:p>
      <w:pPr>
        <w:widowControl w:val="0"/>
        <w:spacing w:line="540" w:lineRule="exact"/>
        <w:jc w:val="both"/>
        <w:rPr>
          <w:rFonts w:hint="eastAsia"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2</w:t>
      </w:r>
      <w:r>
        <w:rPr>
          <w:rFonts w:hint="eastAsia" w:ascii="Times New Roman" w:hAnsi="Times New Roman" w:eastAsia="宋体" w:cstheme="minorBidi"/>
          <w:color w:val="auto"/>
          <w:kern w:val="2"/>
          <w:sz w:val="28"/>
          <w:szCs w:val="24"/>
          <w:lang w:val="zh-CN" w:eastAsia="zh-CN" w:bidi="ar-SA"/>
        </w:rPr>
        <w:t xml:space="preserve"> 门窗修缮施工应尽量采用原工艺做法，利用原有材料修复，保持原有风格。</w:t>
      </w:r>
    </w:p>
    <w:p>
      <w:pPr>
        <w:widowControl w:val="0"/>
        <w:spacing w:line="540" w:lineRule="exact"/>
        <w:jc w:val="both"/>
        <w:rPr>
          <w:rFonts w:hint="eastAsia"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ascii="Times New Roman" w:hAnsi="Times New Roman" w:eastAsia="宋体" w:cstheme="minorBidi"/>
          <w:b/>
          <w:bCs/>
          <w:color w:val="auto"/>
          <w:kern w:val="2"/>
          <w:sz w:val="28"/>
          <w:szCs w:val="24"/>
          <w:lang w:val="en-US" w:eastAsia="zh-CN" w:bidi="ar-SA"/>
        </w:rPr>
        <w:t>4</w:t>
      </w:r>
      <w:r>
        <w:rPr>
          <w:rFonts w:hint="eastAsia" w:cstheme="minorBidi"/>
          <w:b/>
          <w:bCs/>
          <w:color w:val="auto"/>
          <w:kern w:val="2"/>
          <w:sz w:val="28"/>
          <w:szCs w:val="24"/>
          <w:lang w:val="en-US" w:eastAsia="zh-CN" w:bidi="ar-SA"/>
        </w:rPr>
        <w:t>3</w:t>
      </w:r>
      <w:r>
        <w:rPr>
          <w:rFonts w:hint="eastAsia" w:ascii="Times New Roman" w:hAnsi="Times New Roman" w:eastAsia="宋体" w:cstheme="minorBidi"/>
          <w:color w:val="auto"/>
          <w:kern w:val="2"/>
          <w:sz w:val="28"/>
          <w:szCs w:val="24"/>
          <w:lang w:val="zh-CN" w:eastAsia="zh-CN" w:bidi="ar-SA"/>
        </w:rPr>
        <w:t xml:space="preserve"> 门窗修缮施工应符合下列规定：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门窗局部修缮的门窗料应尽量利用原有门窗料，利用旧料应经专业检测或现场诊断合格后方可使用；</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在保护的前提下，非价值要素的门窗修缮时宜同步采用节能措施。</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4</w:t>
      </w:r>
      <w:r>
        <w:rPr>
          <w:rFonts w:hint="eastAsia" w:ascii="Times New Roman" w:hAnsi="Times New Roman" w:eastAsia="宋体" w:cstheme="minorBidi"/>
          <w:color w:val="auto"/>
          <w:kern w:val="2"/>
          <w:sz w:val="28"/>
          <w:szCs w:val="24"/>
          <w:lang w:val="zh-CN" w:eastAsia="zh-CN" w:bidi="ar-SA"/>
        </w:rPr>
        <w:t xml:space="preserve"> 门窗修缮施工可根据门窗松动、变形、腐烂或锈蚀、开裂等损坏程度的不同，采取整理加固、矫正、拼接、更换等修缮方法。</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5</w:t>
      </w:r>
      <w:r>
        <w:rPr>
          <w:rFonts w:hint="eastAsia" w:ascii="Times New Roman" w:hAnsi="Times New Roman" w:eastAsia="宋体" w:cstheme="minorBidi"/>
          <w:color w:val="auto"/>
          <w:kern w:val="2"/>
          <w:sz w:val="28"/>
          <w:szCs w:val="24"/>
          <w:lang w:val="zh-CN" w:eastAsia="zh-CN" w:bidi="ar-SA"/>
        </w:rPr>
        <w:t xml:space="preserve"> 门窗小五金件基本完好时，应清除油垢、锈蚀；小五金、零件缺损时，应按原有样式、规格、材质进行补配定制。</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门窗玻璃损坏时，宜按原有花样、色彩补配；不能补配时，宜用粘贴原色彩膜的普通平板玻璃或压花玻璃替换。</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7</w:t>
      </w:r>
      <w:r>
        <w:rPr>
          <w:rFonts w:hint="eastAsia" w:ascii="Times New Roman" w:hAnsi="Times New Roman" w:eastAsia="宋体" w:cstheme="minorBidi"/>
          <w:color w:val="auto"/>
          <w:kern w:val="2"/>
          <w:sz w:val="28"/>
          <w:szCs w:val="24"/>
          <w:lang w:val="zh-CN" w:eastAsia="zh-CN" w:bidi="ar-SA"/>
        </w:rPr>
        <w:t xml:space="preserve"> 门窗框（套）翘曲、变形时，应予矫正；严重损坏时，应锯除损坏部分，并采用相同规格的材料拼接牢固。</w:t>
      </w:r>
    </w:p>
    <w:p>
      <w:pPr>
        <w:pStyle w:val="99"/>
        <w:spacing w:before="312" w:after="312"/>
        <w:rPr>
          <w:rFonts w:hint="default"/>
          <w:color w:val="auto"/>
        </w:rPr>
      </w:pPr>
      <w:bookmarkStart w:id="98" w:name="_Toc449"/>
      <w:bookmarkStart w:id="99" w:name="_Toc24571"/>
      <w:bookmarkStart w:id="100" w:name="_Toc26335"/>
      <w:bookmarkStart w:id="101" w:name="_Toc1962"/>
      <w:r>
        <w:rPr>
          <w:rFonts w:hint="default" w:cs="Times New Roman"/>
          <w:b/>
          <w:bCs/>
          <w:color w:val="auto"/>
        </w:rPr>
        <w:t>Ⅵ</w:t>
      </w:r>
      <w:r>
        <w:rPr>
          <w:color w:val="auto"/>
          <w:lang w:val="en-US"/>
        </w:rPr>
        <w:t xml:space="preserve">  </w:t>
      </w:r>
      <w:r>
        <w:rPr>
          <w:color w:val="auto"/>
        </w:rPr>
        <w:t>细部构件</w:t>
      </w:r>
      <w:bookmarkEnd w:id="98"/>
      <w:bookmarkEnd w:id="99"/>
      <w:bookmarkEnd w:id="100"/>
      <w:bookmarkEnd w:id="101"/>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6.2.4</w:t>
      </w:r>
      <w:r>
        <w:rPr>
          <w:rFonts w:hint="eastAsia" w:cstheme="minorBidi"/>
          <w:b/>
          <w:bCs/>
          <w:color w:val="auto"/>
          <w:kern w:val="2"/>
          <w:sz w:val="28"/>
          <w:szCs w:val="24"/>
          <w:lang w:val="en-US" w:eastAsia="zh-CN" w:bidi="ar-SA"/>
        </w:rPr>
        <w:t>8</w:t>
      </w:r>
      <w:r>
        <w:rPr>
          <w:rFonts w:hint="eastAsia" w:ascii="Times New Roman" w:hAnsi="Times New Roman" w:eastAsia="宋体" w:cstheme="minorBidi"/>
          <w:color w:val="auto"/>
          <w:kern w:val="2"/>
          <w:sz w:val="28"/>
          <w:szCs w:val="24"/>
          <w:lang w:val="zh-CN" w:eastAsia="zh-CN" w:bidi="ar-SA"/>
        </w:rPr>
        <w:t xml:space="preserve"> 细部构件修缮施工前，应绘制纸样、拓样或套样，制作样品。</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cstheme="minorBidi"/>
          <w:b/>
          <w:bCs/>
          <w:color w:val="auto"/>
          <w:kern w:val="2"/>
          <w:sz w:val="28"/>
          <w:szCs w:val="24"/>
          <w:lang w:val="en-US" w:eastAsia="zh-CN" w:bidi="ar-SA"/>
        </w:rPr>
        <w:t>49</w:t>
      </w:r>
      <w:r>
        <w:rPr>
          <w:rFonts w:hint="eastAsia" w:ascii="Times New Roman" w:hAnsi="Times New Roman" w:eastAsia="宋体" w:cstheme="minorBidi"/>
          <w:color w:val="auto"/>
          <w:kern w:val="2"/>
          <w:sz w:val="28"/>
          <w:szCs w:val="24"/>
          <w:lang w:val="zh-CN" w:eastAsia="zh-CN" w:bidi="ar-SA"/>
        </w:rPr>
        <w:t xml:space="preserve"> 细部构件修缮施工应符合下列规定：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应对基层进行检查，当基层损坏时，应对基层进行修补、加固，并做好防腐防虫防潮处理；</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应优先利用原有材料，装饰的规格、式样和构造、连接方法应与原有装饰一致，保持原有风格。其他一般性装饰，可作适当简化，并与原物相协调；</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应根据残损程度采取相应的修缮方法，轻微损坏时宜保持原状；中度损坏时宜采用原位修补法；严重损毁或缺失时，宜进行整体性修复。</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ascii="Times New Roman" w:hAnsi="Times New Roman" w:eastAsia="宋体" w:cstheme="minorBidi"/>
          <w:b/>
          <w:bCs/>
          <w:color w:val="auto"/>
          <w:kern w:val="2"/>
          <w:sz w:val="28"/>
          <w:szCs w:val="24"/>
          <w:lang w:val="en-US" w:eastAsia="zh-CN" w:bidi="ar-SA"/>
        </w:rPr>
        <w:t>5</w:t>
      </w:r>
      <w:r>
        <w:rPr>
          <w:rFonts w:hint="eastAsia" w:cstheme="minorBidi"/>
          <w:b/>
          <w:bCs/>
          <w:color w:val="auto"/>
          <w:kern w:val="2"/>
          <w:sz w:val="28"/>
          <w:szCs w:val="24"/>
          <w:lang w:val="en-US" w:eastAsia="zh-CN" w:bidi="ar-SA"/>
        </w:rPr>
        <w:t>0</w:t>
      </w:r>
      <w:r>
        <w:rPr>
          <w:rFonts w:hint="eastAsia" w:ascii="Times New Roman" w:hAnsi="Times New Roman" w:eastAsia="宋体" w:cstheme="minorBidi"/>
          <w:color w:val="auto"/>
          <w:kern w:val="2"/>
          <w:sz w:val="28"/>
          <w:szCs w:val="24"/>
          <w:lang w:val="zh-CN" w:eastAsia="zh-CN" w:bidi="ar-SA"/>
        </w:rPr>
        <w:t xml:space="preserve"> 楼梯修缮施工应符合下列规定：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楼梯斜梁损坏，应拆换或加固，并按照勘察设计和实际尺寸放样制作；</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木楼梯踏面、踢板轻微磨损时，可保留原状；残损严重时，宜按原有材料、规格和式样进行更换；</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金属材质楼梯应对构件进行除锈、防锈处理；严重锈蚀、缺损时应按原规格进行补配，保证连接牢固；</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钢筋混凝土楼梯基层完好时，应嵌补浅表裂缝；基层已出现露筋等情况时，应对钢筋除锈后进行修补；当严重损毁时应按原式样凿除重做；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楼梯栏杆、栏板、扶手局部损坏或缺失时，应采用原有材料、原样式进行原位拼接；严重损坏或整体丢失时，应进行复原。</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ascii="Times New Roman" w:hAnsi="Times New Roman" w:eastAsia="宋体" w:cstheme="minorBidi"/>
          <w:b/>
          <w:bCs/>
          <w:color w:val="auto"/>
          <w:kern w:val="2"/>
          <w:sz w:val="28"/>
          <w:szCs w:val="24"/>
          <w:lang w:val="en-US" w:eastAsia="zh-CN" w:bidi="ar-SA"/>
        </w:rPr>
        <w:t>5</w:t>
      </w:r>
      <w:r>
        <w:rPr>
          <w:rFonts w:hint="eastAsia" w:cstheme="minorBidi"/>
          <w:b/>
          <w:bCs/>
          <w:color w:val="auto"/>
          <w:kern w:val="2"/>
          <w:sz w:val="28"/>
          <w:szCs w:val="24"/>
          <w:lang w:val="en-US" w:eastAsia="zh-CN" w:bidi="ar-SA"/>
        </w:rPr>
        <w:t>1</w:t>
      </w:r>
      <w:r>
        <w:rPr>
          <w:rFonts w:hint="eastAsia" w:ascii="Times New Roman" w:hAnsi="Times New Roman" w:eastAsia="宋体" w:cstheme="minorBidi"/>
          <w:color w:val="auto"/>
          <w:kern w:val="2"/>
          <w:sz w:val="28"/>
          <w:szCs w:val="24"/>
          <w:lang w:val="zh-CN" w:eastAsia="zh-CN" w:bidi="ar-SA"/>
        </w:rPr>
        <w:t xml:space="preserve"> 油饰修缮施工应符合下列规定：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油饰修缮尽量采用原工艺做法，修补应尽量与原材料、原风格一致；</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油饰应根据残损状况，采取局部修补或剔除重做的方式；</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出现面层开裂、起泡、起皮等损坏时，可局部修补；出现基层起鼓、酥松、粉化、面层老化等严重损坏时，宜剔除重做，施工时不应损伤原有结构层；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浮雕构件的表面装饰修补应防止涂层过厚造成雕饰细节缺失。</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w:t>
      </w:r>
      <w:r>
        <w:rPr>
          <w:rFonts w:hint="eastAsia" w:ascii="Times New Roman" w:hAnsi="Times New Roman" w:eastAsia="宋体" w:cstheme="minorBidi"/>
          <w:b/>
          <w:bCs/>
          <w:color w:val="auto"/>
          <w:kern w:val="2"/>
          <w:sz w:val="28"/>
          <w:szCs w:val="24"/>
          <w:lang w:val="en-US" w:eastAsia="zh-CN" w:bidi="ar-SA"/>
        </w:rPr>
        <w:t>5</w:t>
      </w:r>
      <w:r>
        <w:rPr>
          <w:rFonts w:hint="eastAsia" w:cstheme="minorBidi"/>
          <w:b/>
          <w:bCs/>
          <w:color w:val="auto"/>
          <w:kern w:val="2"/>
          <w:sz w:val="28"/>
          <w:szCs w:val="24"/>
          <w:lang w:val="en-US" w:eastAsia="zh-CN" w:bidi="ar-SA"/>
        </w:rPr>
        <w:t>2</w:t>
      </w:r>
      <w:r>
        <w:rPr>
          <w:rFonts w:hint="eastAsia" w:ascii="Times New Roman" w:hAnsi="Times New Roman" w:eastAsia="宋体" w:cstheme="minorBidi"/>
          <w:color w:val="auto"/>
          <w:kern w:val="2"/>
          <w:sz w:val="28"/>
          <w:szCs w:val="24"/>
          <w:lang w:val="zh-CN" w:eastAsia="zh-CN" w:bidi="ar-SA"/>
        </w:rPr>
        <w:t xml:space="preserve"> 雕饰修缮施工应符合下列规定：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雕饰基本完好或有轻微损坏、仅需原位修缮时应检查其与基层结合的可靠程度；有局部脱离、空鼓等现象时，应采取有效的加固措施；</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特定主题的雕饰修缮施工前，应由各方对其内容、造型进行确认，有依据时应复原，无明确依据的宜维持原状。</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6.2.5</w:t>
      </w:r>
      <w:r>
        <w:rPr>
          <w:rFonts w:hint="eastAsia" w:cstheme="minorBidi"/>
          <w:b/>
          <w:bCs/>
          <w:color w:val="auto"/>
          <w:kern w:val="2"/>
          <w:sz w:val="28"/>
          <w:szCs w:val="24"/>
          <w:lang w:val="en-US" w:eastAsia="zh-CN" w:bidi="ar-SA"/>
        </w:rPr>
        <w:t>3</w:t>
      </w:r>
      <w:r>
        <w:rPr>
          <w:rFonts w:hint="eastAsia" w:ascii="Times New Roman" w:hAnsi="Times New Roman" w:eastAsia="宋体" w:cstheme="minorBidi"/>
          <w:color w:val="auto"/>
          <w:kern w:val="2"/>
          <w:sz w:val="28"/>
          <w:szCs w:val="24"/>
          <w:lang w:val="zh-CN" w:eastAsia="zh-CN" w:bidi="ar-SA"/>
        </w:rPr>
        <w:t xml:space="preserve"> 板条抹灰类装饰修缮施工应符合下列规定：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抹灰修补前应先铲除破损抹灰层，清理修补板条基层后分层补抹，抹底层灰时应将灰浆部分压入基层板条缝内；</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装饰线条视损坏程度修补，不应用市场成品替代。</w:t>
      </w:r>
    </w:p>
    <w:p>
      <w:pPr>
        <w:pStyle w:val="99"/>
        <w:spacing w:before="312" w:after="312"/>
        <w:rPr>
          <w:rFonts w:hint="default"/>
          <w:color w:val="auto"/>
        </w:rPr>
      </w:pPr>
      <w:bookmarkStart w:id="102" w:name="_Toc31446"/>
      <w:bookmarkStart w:id="103" w:name="_Toc18789"/>
      <w:bookmarkStart w:id="104" w:name="_Toc27073"/>
      <w:bookmarkStart w:id="105" w:name="_Toc4094"/>
      <w:r>
        <w:rPr>
          <w:rFonts w:hint="default" w:cs="Times New Roman"/>
          <w:b/>
          <w:bCs/>
          <w:color w:val="auto"/>
        </w:rPr>
        <w:t>Ⅶ</w:t>
      </w:r>
      <w:r>
        <w:rPr>
          <w:color w:val="auto"/>
          <w:lang w:val="en-US"/>
        </w:rPr>
        <w:t xml:space="preserve">  </w:t>
      </w:r>
      <w:r>
        <w:rPr>
          <w:color w:val="auto"/>
        </w:rPr>
        <w:t>室外环境</w:t>
      </w:r>
      <w:bookmarkEnd w:id="102"/>
      <w:bookmarkEnd w:id="103"/>
      <w:bookmarkEnd w:id="104"/>
      <w:bookmarkEnd w:id="105"/>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6.2.5</w:t>
      </w:r>
      <w:r>
        <w:rPr>
          <w:rFonts w:hint="eastAsia" w:cstheme="minorBidi"/>
          <w:b/>
          <w:bCs/>
          <w:color w:val="auto"/>
          <w:kern w:val="2"/>
          <w:sz w:val="28"/>
          <w:szCs w:val="24"/>
          <w:lang w:val="en-US" w:eastAsia="zh-CN" w:bidi="ar-SA"/>
        </w:rPr>
        <w:t>4</w:t>
      </w:r>
      <w:r>
        <w:rPr>
          <w:rFonts w:hint="eastAsia" w:ascii="Times New Roman" w:hAnsi="Times New Roman" w:eastAsia="宋体" w:cstheme="minorBidi"/>
          <w:color w:val="auto"/>
          <w:kern w:val="2"/>
          <w:sz w:val="28"/>
          <w:szCs w:val="24"/>
          <w:lang w:val="zh-CN" w:eastAsia="zh-CN" w:bidi="ar-SA"/>
        </w:rPr>
        <w:t xml:space="preserve"> 保护范围内室外环境中的价值要素在修缮施工时应注意历史信息的保护，不应破坏。</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6.2.5</w:t>
      </w:r>
      <w:r>
        <w:rPr>
          <w:rFonts w:hint="eastAsia" w:cstheme="minorBidi"/>
          <w:b/>
          <w:bCs/>
          <w:color w:val="auto"/>
          <w:kern w:val="2"/>
          <w:sz w:val="28"/>
          <w:szCs w:val="24"/>
          <w:lang w:val="en-US" w:eastAsia="zh-CN" w:bidi="ar-SA"/>
        </w:rPr>
        <w:t>5</w:t>
      </w:r>
      <w:r>
        <w:rPr>
          <w:rFonts w:hint="eastAsia" w:ascii="Times New Roman" w:hAnsi="Times New Roman" w:eastAsia="宋体" w:cstheme="minorBidi"/>
          <w:color w:val="auto"/>
          <w:kern w:val="2"/>
          <w:sz w:val="28"/>
          <w:szCs w:val="24"/>
          <w:lang w:val="zh-CN" w:eastAsia="zh-CN" w:bidi="ar-SA"/>
        </w:rPr>
        <w:t xml:space="preserve"> 在修缮施工中，需对室外环境的价值要素造成扰动时应原状修复。</w:t>
      </w:r>
    </w:p>
    <w:p>
      <w:pPr>
        <w:widowControl w:val="0"/>
        <w:spacing w:line="540" w:lineRule="exact"/>
        <w:jc w:val="both"/>
        <w:rPr>
          <w:rFonts w:hint="eastAsia"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6.2.5</w:t>
      </w:r>
      <w:r>
        <w:rPr>
          <w:rFonts w:hint="eastAsia" w:cstheme="minorBidi"/>
          <w:b/>
          <w:bCs/>
          <w:color w:val="auto"/>
          <w:kern w:val="2"/>
          <w:sz w:val="28"/>
          <w:szCs w:val="24"/>
          <w:lang w:val="en-US" w:eastAsia="zh-CN" w:bidi="ar-SA"/>
        </w:rPr>
        <w:t>6</w:t>
      </w:r>
      <w:r>
        <w:rPr>
          <w:rFonts w:hint="eastAsia" w:ascii="Times New Roman" w:hAnsi="Times New Roman" w:eastAsia="宋体" w:cstheme="minorBidi"/>
          <w:color w:val="auto"/>
          <w:kern w:val="2"/>
          <w:sz w:val="28"/>
          <w:szCs w:val="24"/>
          <w:lang w:val="zh-CN" w:eastAsia="zh-CN" w:bidi="ar-SA"/>
        </w:rPr>
        <w:t xml:space="preserve"> 贴邻历史建筑的新种乔木不应选种高大落叶树种，根系不应影响建筑基础。</w:t>
      </w:r>
    </w:p>
    <w:p>
      <w:pPr>
        <w:pStyle w:val="98"/>
        <w:bidi w:val="0"/>
        <w:rPr>
          <w:rFonts w:hint="eastAsia" w:ascii="Times New Roman" w:hAnsi="Times New Roman" w:eastAsia="黑体" w:cstheme="minorBidi"/>
          <w:b w:val="0"/>
          <w:bCs w:val="0"/>
          <w:color w:val="auto"/>
          <w:kern w:val="2"/>
          <w:sz w:val="28"/>
          <w:szCs w:val="24"/>
          <w:lang w:val="zh-CN" w:eastAsia="zh-CN" w:bidi="ar-SA"/>
        </w:rPr>
      </w:pPr>
      <w:bookmarkStart w:id="106" w:name="_Toc20362"/>
      <w:r>
        <w:rPr>
          <w:rFonts w:hint="eastAsia" w:ascii="Times New Roman" w:hAnsi="Times New Roman" w:eastAsia="黑体" w:cstheme="minorBidi"/>
          <w:b/>
          <w:bCs/>
          <w:color w:val="auto"/>
          <w:kern w:val="2"/>
          <w:sz w:val="28"/>
          <w:szCs w:val="24"/>
          <w:lang w:val="zh-CN" w:eastAsia="zh-CN" w:bidi="ar-SA"/>
        </w:rPr>
        <w:t>6.3</w:t>
      </w:r>
      <w:r>
        <w:rPr>
          <w:rFonts w:hint="eastAsia" w:ascii="Times New Roman" w:hAnsi="Times New Roman" w:eastAsia="黑体" w:cstheme="minorBidi"/>
          <w:b w:val="0"/>
          <w:bCs w:val="0"/>
          <w:color w:val="auto"/>
          <w:kern w:val="2"/>
          <w:sz w:val="28"/>
          <w:szCs w:val="24"/>
          <w:lang w:val="zh-CN" w:eastAsia="zh-CN" w:bidi="ar-SA"/>
        </w:rPr>
        <w:t xml:space="preserve"> 结构修缮施工</w:t>
      </w:r>
      <w:bookmarkEnd w:id="106"/>
    </w:p>
    <w:p>
      <w:pPr>
        <w:pStyle w:val="99"/>
        <w:bidi w:val="0"/>
        <w:rPr>
          <w:rFonts w:hint="default" w:ascii="Times New Roman" w:hAnsi="Times New Roman" w:eastAsia="宋体" w:cs="Times New Roman"/>
          <w:snapToGrid w:val="0"/>
          <w:color w:val="auto"/>
          <w:kern w:val="2"/>
          <w:sz w:val="28"/>
          <w:szCs w:val="24"/>
          <w:lang w:val="zh-CN" w:eastAsia="zh-CN" w:bidi="ar-SA"/>
        </w:rPr>
      </w:pPr>
      <w:bookmarkStart w:id="107" w:name="_Toc20766"/>
      <w:r>
        <w:rPr>
          <w:rFonts w:ascii="Arial" w:hAnsi="Arial" w:eastAsia="Arial" w:cs="Arial"/>
          <w:b w:val="0"/>
          <w:bCs w:val="0"/>
          <w:snapToGrid w:val="0"/>
          <w:color w:val="auto"/>
          <w:kern w:val="0"/>
          <w:sz w:val="28"/>
          <w:szCs w:val="28"/>
          <w:lang w:eastAsia="en-US"/>
        </w:rPr>
        <w:t>I</w:t>
      </w:r>
      <w:r>
        <w:rPr>
          <w:rFonts w:hint="eastAsia" w:ascii="Times New Roman" w:hAnsi="Times New Roman" w:eastAsia="黑体" w:cs="Times New Roman"/>
          <w:snapToGrid w:val="0"/>
          <w:color w:val="auto"/>
          <w:kern w:val="2"/>
          <w:sz w:val="28"/>
          <w:szCs w:val="28"/>
          <w:lang w:val="en-US" w:eastAsia="zh-CN" w:bidi="ar-SA"/>
        </w:rPr>
        <w:t xml:space="preserve"> </w:t>
      </w:r>
      <w:r>
        <w:rPr>
          <w:rFonts w:hint="eastAsia" w:ascii="Times New Roman" w:hAnsi="Times New Roman" w:eastAsia="黑体" w:cs="Times New Roman"/>
          <w:snapToGrid w:val="0"/>
          <w:color w:val="auto"/>
          <w:kern w:val="2"/>
          <w:sz w:val="28"/>
          <w:szCs w:val="24"/>
          <w:lang w:val="en-US" w:eastAsia="zh-CN" w:bidi="ar-SA"/>
        </w:rPr>
        <w:t xml:space="preserve"> </w:t>
      </w:r>
      <w:r>
        <w:rPr>
          <w:rFonts w:hint="eastAsia" w:ascii="Times New Roman" w:hAnsi="Times New Roman" w:eastAsia="黑体" w:cs="Times New Roman"/>
          <w:b w:val="0"/>
          <w:bCs w:val="0"/>
          <w:snapToGrid w:val="0"/>
          <w:color w:val="auto"/>
          <w:kern w:val="2"/>
          <w:sz w:val="28"/>
          <w:szCs w:val="24"/>
          <w:lang w:val="zh-CN" w:eastAsia="zh-CN" w:bidi="ar-SA"/>
        </w:rPr>
        <w:t>砌体结构</w:t>
      </w:r>
      <w:bookmarkEnd w:id="107"/>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1</w:t>
      </w:r>
      <w:r>
        <w:rPr>
          <w:rFonts w:hint="eastAsia" w:ascii="Times New Roman" w:hAnsi="Times New Roman" w:eastAsia="宋体" w:cs="Times New Roman"/>
          <w:snapToGrid w:val="0"/>
          <w:color w:val="auto"/>
          <w:kern w:val="2"/>
          <w:sz w:val="28"/>
          <w:szCs w:val="24"/>
          <w:lang w:val="zh-CN" w:eastAsia="zh-CN" w:bidi="ar-SA"/>
        </w:rPr>
        <w:t xml:space="preserve"> 修缮施工前应核查砌体的垂直度和标高、检查关联结构构件，必要时进行临时支撑加固以确保安全。</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2</w:t>
      </w:r>
      <w:r>
        <w:rPr>
          <w:rFonts w:hint="eastAsia" w:ascii="Times New Roman" w:hAnsi="Times New Roman" w:eastAsia="宋体" w:cs="Times New Roman"/>
          <w:snapToGrid w:val="0"/>
          <w:color w:val="auto"/>
          <w:kern w:val="2"/>
          <w:sz w:val="28"/>
          <w:szCs w:val="24"/>
          <w:lang w:val="zh-CN" w:eastAsia="zh-CN" w:bidi="ar-SA"/>
        </w:rPr>
        <w:t xml:space="preserve"> 对砌体主体结构修缮施工前，应做好支护措施，同时减少对主体结构的振动和破坏，保证施工和结构安全。</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3</w:t>
      </w:r>
      <w:r>
        <w:rPr>
          <w:rFonts w:hint="eastAsia" w:ascii="Times New Roman" w:hAnsi="Times New Roman" w:eastAsia="宋体" w:cs="Times New Roman"/>
          <w:snapToGrid w:val="0"/>
          <w:color w:val="auto"/>
          <w:kern w:val="2"/>
          <w:sz w:val="28"/>
          <w:szCs w:val="24"/>
          <w:lang w:val="zh-CN" w:eastAsia="zh-CN" w:bidi="ar-SA"/>
        </w:rPr>
        <w:t xml:space="preserve"> 当新旧墙体结合施工时，新旧砌体咬合应上下错缝，外观保持原状。</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4</w:t>
      </w:r>
      <w:r>
        <w:rPr>
          <w:rFonts w:hint="eastAsia" w:ascii="Times New Roman" w:hAnsi="Times New Roman" w:eastAsia="宋体" w:cs="Times New Roman"/>
          <w:snapToGrid w:val="0"/>
          <w:color w:val="auto"/>
          <w:kern w:val="2"/>
          <w:sz w:val="28"/>
          <w:szCs w:val="24"/>
          <w:lang w:val="zh-CN" w:eastAsia="zh-CN" w:bidi="ar-SA"/>
        </w:rPr>
        <w:t xml:space="preserve"> 砌体补配砖墙时应按原有墙壁的构造、尺寸和做法进行砌筑，并应对相邻墙体进行加固与保护。</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5</w:t>
      </w:r>
      <w:r>
        <w:rPr>
          <w:rFonts w:hint="eastAsia" w:ascii="Times New Roman" w:hAnsi="Times New Roman" w:eastAsia="宋体" w:cs="Times New Roman"/>
          <w:snapToGrid w:val="0"/>
          <w:color w:val="auto"/>
          <w:kern w:val="2"/>
          <w:sz w:val="28"/>
          <w:szCs w:val="24"/>
          <w:lang w:val="zh-CN" w:eastAsia="zh-CN" w:bidi="ar-SA"/>
        </w:rPr>
        <w:t xml:space="preserve"> 砌体结构的修缮施工应按现行国家标准《砌体结构工程施工规范》GB</w:t>
      </w:r>
      <w:r>
        <w:rPr>
          <w:rFonts w:hint="eastAsia" w:cs="Times New Roman"/>
          <w:snapToGrid w:val="0"/>
          <w:color w:val="auto"/>
          <w:kern w:val="2"/>
          <w:sz w:val="28"/>
          <w:szCs w:val="24"/>
          <w:lang w:val="en-US" w:eastAsia="zh-CN" w:bidi="ar-SA"/>
        </w:rPr>
        <w:t xml:space="preserve"> </w:t>
      </w:r>
      <w:r>
        <w:rPr>
          <w:rFonts w:hint="eastAsia" w:ascii="Times New Roman" w:hAnsi="Times New Roman" w:eastAsia="宋体" w:cs="Times New Roman"/>
          <w:snapToGrid w:val="0"/>
          <w:color w:val="auto"/>
          <w:kern w:val="2"/>
          <w:sz w:val="28"/>
          <w:szCs w:val="24"/>
          <w:lang w:val="zh-CN" w:eastAsia="zh-CN" w:bidi="ar-SA"/>
        </w:rPr>
        <w:t>50924执行。</w:t>
      </w:r>
    </w:p>
    <w:p>
      <w:pPr>
        <w:pStyle w:val="99"/>
        <w:bidi w:val="0"/>
        <w:rPr>
          <w:rFonts w:hint="default"/>
          <w:color w:val="auto"/>
          <w:lang w:eastAsia="zh-CN"/>
        </w:rPr>
      </w:pPr>
      <w:bookmarkStart w:id="108" w:name="_Toc15243"/>
      <w:bookmarkStart w:id="109" w:name="_Toc30951"/>
      <w:r>
        <w:rPr>
          <w:color w:val="auto"/>
          <w:lang w:eastAsia="en-US"/>
        </w:rPr>
        <w:t xml:space="preserve">Ⅱ  </w:t>
      </w:r>
      <w:r>
        <w:rPr>
          <w:color w:val="auto"/>
          <w:lang w:eastAsia="zh-CN"/>
        </w:rPr>
        <w:t>木结构</w:t>
      </w:r>
      <w:bookmarkEnd w:id="108"/>
      <w:bookmarkEnd w:id="109"/>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6</w:t>
      </w:r>
      <w:r>
        <w:rPr>
          <w:rFonts w:hint="eastAsia" w:ascii="Times New Roman" w:hAnsi="Times New Roman" w:eastAsia="宋体" w:cs="Times New Roman"/>
          <w:snapToGrid w:val="0"/>
          <w:color w:val="auto"/>
          <w:kern w:val="2"/>
          <w:sz w:val="28"/>
          <w:szCs w:val="24"/>
          <w:lang w:val="zh-CN" w:eastAsia="zh-CN" w:bidi="ar-SA"/>
        </w:rPr>
        <w:t xml:space="preserve"> 木结构修缮施工应采取结构的连接与构造措施，并符合下列规定：</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1 </w:t>
      </w:r>
      <w:r>
        <w:rPr>
          <w:rFonts w:hint="eastAsia" w:ascii="Times New Roman" w:hAnsi="Times New Roman" w:eastAsia="宋体" w:cs="Times New Roman"/>
          <w:snapToGrid w:val="0"/>
          <w:color w:val="auto"/>
          <w:kern w:val="0"/>
          <w:sz w:val="28"/>
          <w:szCs w:val="21"/>
          <w:lang w:val="zh-CN" w:eastAsia="zh-CN" w:bidi="ar-SA"/>
        </w:rPr>
        <w:t>在查勘与检测的基础上，结合施工过程进一步检查木结构主要节点，包括屋架的端节点、桁条和椽子的搁置支点，柱梁之间的连接点，以及附墙木柱的内侧面、柱脚等；</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2 </w:t>
      </w:r>
      <w:r>
        <w:rPr>
          <w:rFonts w:hint="eastAsia" w:ascii="Times New Roman" w:hAnsi="Times New Roman" w:eastAsia="宋体" w:cs="Times New Roman"/>
          <w:snapToGrid w:val="0"/>
          <w:color w:val="auto"/>
          <w:kern w:val="0"/>
          <w:sz w:val="28"/>
          <w:szCs w:val="21"/>
          <w:lang w:val="zh-CN" w:eastAsia="zh-CN" w:bidi="ar-SA"/>
        </w:rPr>
        <w:t>应检查木构件之间、构件与围护墙之间的连接和支撑；</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3 </w:t>
      </w:r>
      <w:r>
        <w:rPr>
          <w:rFonts w:hint="eastAsia" w:ascii="Times New Roman" w:hAnsi="Times New Roman" w:eastAsia="宋体" w:cs="Times New Roman"/>
          <w:snapToGrid w:val="0"/>
          <w:color w:val="auto"/>
          <w:kern w:val="0"/>
          <w:sz w:val="28"/>
          <w:szCs w:val="21"/>
          <w:lang w:val="zh-CN" w:eastAsia="zh-CN" w:bidi="ar-SA"/>
        </w:rPr>
        <w:t>木结构的屋架、梁、柱、桁条等出现与设计不符的腐朽、虫蛀、开裂时，应报请设计单位。</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7</w:t>
      </w:r>
      <w:r>
        <w:rPr>
          <w:rFonts w:hint="eastAsia" w:ascii="Times New Roman" w:hAnsi="Times New Roman" w:eastAsia="宋体" w:cs="Times New Roman"/>
          <w:snapToGrid w:val="0"/>
          <w:color w:val="auto"/>
          <w:kern w:val="2"/>
          <w:sz w:val="28"/>
          <w:szCs w:val="24"/>
          <w:lang w:val="zh-CN" w:eastAsia="zh-CN" w:bidi="ar-SA"/>
        </w:rPr>
        <w:t xml:space="preserve"> 对木结构进行</w:t>
      </w:r>
      <w:r>
        <w:rPr>
          <w:rFonts w:hint="eastAsia" w:ascii="Times New Roman" w:hAnsi="Times New Roman" w:eastAsia="宋体" w:cs="Times New Roman"/>
          <w:snapToGrid w:val="0"/>
          <w:color w:val="auto"/>
          <w:kern w:val="2"/>
          <w:sz w:val="28"/>
          <w:szCs w:val="24"/>
          <w:lang w:val="en-US" w:eastAsia="zh-CN" w:bidi="ar-SA"/>
        </w:rPr>
        <w:t>打牮拨正</w:t>
      </w:r>
      <w:r>
        <w:rPr>
          <w:rFonts w:hint="eastAsia" w:ascii="Times New Roman" w:hAnsi="Times New Roman" w:eastAsia="宋体" w:cs="Times New Roman"/>
          <w:snapToGrid w:val="0"/>
          <w:color w:val="auto"/>
          <w:kern w:val="2"/>
          <w:sz w:val="28"/>
          <w:szCs w:val="24"/>
          <w:lang w:val="zh-CN" w:eastAsia="zh-CN" w:bidi="ar-SA"/>
        </w:rPr>
        <w:t>时，应先揭除瓦顶，拆下望板和部分椽，并将檩端的榫卯缝隙清理干净；如有加固铁件应全部取下；对已严重残损的檩、角梁、平身科斗棋等构件，应拆除。</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8</w:t>
      </w:r>
      <w:r>
        <w:rPr>
          <w:rFonts w:hint="eastAsia" w:ascii="Times New Roman" w:hAnsi="Times New Roman" w:eastAsia="宋体" w:cs="Times New Roman"/>
          <w:snapToGrid w:val="0"/>
          <w:color w:val="auto"/>
          <w:kern w:val="2"/>
          <w:sz w:val="28"/>
          <w:szCs w:val="24"/>
          <w:lang w:val="zh-CN" w:eastAsia="zh-CN" w:bidi="ar-SA"/>
        </w:rPr>
        <w:t xml:space="preserve"> 木结构的打</w:t>
      </w:r>
      <w:r>
        <w:rPr>
          <w:rFonts w:hint="eastAsia" w:ascii="Times New Roman" w:hAnsi="Times New Roman" w:eastAsia="宋体" w:cs="Times New Roman"/>
          <w:snapToGrid w:val="0"/>
          <w:color w:val="auto"/>
          <w:kern w:val="2"/>
          <w:sz w:val="28"/>
          <w:szCs w:val="24"/>
          <w:lang w:val="en-US" w:eastAsia="zh-CN" w:bidi="ar-SA"/>
        </w:rPr>
        <w:t>牮</w:t>
      </w:r>
      <w:r>
        <w:rPr>
          <w:rFonts w:hint="eastAsia" w:ascii="Times New Roman" w:hAnsi="Times New Roman" w:eastAsia="宋体" w:cs="Times New Roman"/>
          <w:snapToGrid w:val="0"/>
          <w:color w:val="auto"/>
          <w:kern w:val="2"/>
          <w:sz w:val="28"/>
          <w:szCs w:val="24"/>
          <w:lang w:val="zh-CN" w:eastAsia="zh-CN" w:bidi="ar-SA"/>
        </w:rPr>
        <w:t>拨正，应根据实际情况分次调整，每次调整量不宜过大。施工过程中，当发现异常声响或出现其他未估计到的情况时，应立即停工，待查明原因，清除故障后，继续施工。</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9</w:t>
      </w:r>
      <w:r>
        <w:rPr>
          <w:rFonts w:hint="eastAsia" w:ascii="Times New Roman" w:hAnsi="Times New Roman" w:eastAsia="宋体" w:cs="Times New Roman"/>
          <w:snapToGrid w:val="0"/>
          <w:color w:val="auto"/>
          <w:kern w:val="2"/>
          <w:sz w:val="28"/>
          <w:szCs w:val="24"/>
          <w:lang w:val="zh-CN" w:eastAsia="zh-CN" w:bidi="ar-SA"/>
        </w:rPr>
        <w:t xml:space="preserve"> 对拆除、更换、新增的构件尺寸、位置、数量做好详细记录，对隐蔽结构的构造情况做好施工记录。</w:t>
      </w:r>
    </w:p>
    <w:p>
      <w:pPr>
        <w:widowControl w:val="0"/>
        <w:kinsoku w:val="0"/>
        <w:autoSpaceDE w:val="0"/>
        <w:autoSpaceDN w:val="0"/>
        <w:adjustRightInd w:val="0"/>
        <w:snapToGrid w:val="0"/>
        <w:spacing w:line="540" w:lineRule="exact"/>
        <w:jc w:val="both"/>
        <w:textAlignment w:val="baseline"/>
        <w:rPr>
          <w:rFonts w:hint="eastAsia"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w:t>
      </w:r>
      <w:r>
        <w:rPr>
          <w:rFonts w:hint="eastAsia" w:ascii="Times New Roman" w:hAnsi="Times New Roman" w:eastAsia="宋体" w:cs="Times New Roman"/>
          <w:b/>
          <w:bCs/>
          <w:snapToGrid w:val="0"/>
          <w:color w:val="auto"/>
          <w:kern w:val="2"/>
          <w:sz w:val="28"/>
          <w:szCs w:val="24"/>
          <w:lang w:val="en-US" w:eastAsia="zh-CN" w:bidi="ar-SA"/>
        </w:rPr>
        <w:t>10</w:t>
      </w:r>
      <w:r>
        <w:rPr>
          <w:rFonts w:hint="eastAsia" w:ascii="Times New Roman" w:hAnsi="Times New Roman" w:eastAsia="宋体" w:cs="Times New Roman"/>
          <w:snapToGrid w:val="0"/>
          <w:color w:val="auto"/>
          <w:kern w:val="2"/>
          <w:sz w:val="28"/>
          <w:szCs w:val="24"/>
          <w:lang w:val="zh-CN" w:eastAsia="zh-CN" w:bidi="ar-SA"/>
        </w:rPr>
        <w:t xml:space="preserve"> 木结构的修缮施工应按现行国家标准《古建筑木结构维护与加固技术标准》GB</w:t>
      </w:r>
      <w:r>
        <w:rPr>
          <w:rFonts w:hint="eastAsia" w:cs="Times New Roman"/>
          <w:snapToGrid w:val="0"/>
          <w:color w:val="auto"/>
          <w:kern w:val="2"/>
          <w:sz w:val="28"/>
          <w:szCs w:val="24"/>
          <w:lang w:val="en-US" w:eastAsia="zh-CN" w:bidi="ar-SA"/>
        </w:rPr>
        <w:t xml:space="preserve">/T </w:t>
      </w:r>
      <w:r>
        <w:rPr>
          <w:rFonts w:hint="eastAsia" w:ascii="Times New Roman" w:hAnsi="Times New Roman" w:eastAsia="宋体" w:cs="Times New Roman"/>
          <w:snapToGrid w:val="0"/>
          <w:color w:val="auto"/>
          <w:kern w:val="2"/>
          <w:sz w:val="28"/>
          <w:szCs w:val="24"/>
          <w:lang w:val="zh-CN" w:eastAsia="zh-CN" w:bidi="ar-SA"/>
        </w:rPr>
        <w:t>50165执行。</w:t>
      </w:r>
    </w:p>
    <w:p>
      <w:pPr>
        <w:pStyle w:val="99"/>
        <w:bidi w:val="0"/>
        <w:rPr>
          <w:color w:val="auto"/>
          <w:lang w:val="en-US" w:eastAsia="en-US"/>
        </w:rPr>
      </w:pPr>
      <w:bookmarkStart w:id="110" w:name="_Toc29808"/>
      <w:r>
        <w:rPr>
          <w:color w:val="auto"/>
          <w:lang w:val="en-US" w:eastAsia="en-US"/>
        </w:rPr>
        <w:t>Ⅲ  混凝土结构</w:t>
      </w:r>
      <w:bookmarkEnd w:id="110"/>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1</w:t>
      </w:r>
      <w:r>
        <w:rPr>
          <w:rFonts w:hint="eastAsia" w:ascii="Times New Roman" w:hAnsi="Times New Roman" w:eastAsia="宋体" w:cs="Times New Roman"/>
          <w:snapToGrid w:val="0"/>
          <w:color w:val="auto"/>
          <w:kern w:val="2"/>
          <w:sz w:val="28"/>
          <w:szCs w:val="24"/>
          <w:lang w:val="zh-CN" w:eastAsia="zh-CN" w:bidi="ar-SA"/>
        </w:rPr>
        <w:t xml:space="preserve"> 修缮施工前，应根据查勘和设计文件的内容，进行检查承载详细情况，再制定修缮施工方案，以确保修缮施工和修缮建筑的主体安全。</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2</w:t>
      </w:r>
      <w:r>
        <w:rPr>
          <w:rFonts w:hint="eastAsia" w:ascii="Times New Roman" w:hAnsi="Times New Roman" w:eastAsia="宋体" w:cs="Times New Roman"/>
          <w:snapToGrid w:val="0"/>
          <w:color w:val="auto"/>
          <w:kern w:val="2"/>
          <w:sz w:val="28"/>
          <w:szCs w:val="24"/>
          <w:lang w:val="zh-CN" w:eastAsia="zh-CN" w:bidi="ar-SA"/>
        </w:rPr>
        <w:t xml:space="preserve"> 当需加固的构件中的原钢筋材料性能不明确时，应做机械性能试验；必要时，应做化学成分检验。</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3</w:t>
      </w:r>
      <w:r>
        <w:rPr>
          <w:rFonts w:hint="eastAsia" w:ascii="Times New Roman" w:hAnsi="Times New Roman" w:eastAsia="宋体" w:cs="Times New Roman"/>
          <w:snapToGrid w:val="0"/>
          <w:color w:val="auto"/>
          <w:kern w:val="2"/>
          <w:sz w:val="28"/>
          <w:szCs w:val="24"/>
          <w:lang w:val="zh-CN" w:eastAsia="zh-CN" w:bidi="ar-SA"/>
        </w:rPr>
        <w:t>进行剔凿、拆除等作业前应查明内埋管线、钢筋位置，宜采取人工剔凿、静力切割等措施，不得对相邻重点保护部位产生不利影响。</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4</w:t>
      </w:r>
      <w:r>
        <w:rPr>
          <w:rFonts w:hint="eastAsia" w:ascii="Times New Roman" w:hAnsi="Times New Roman" w:eastAsia="宋体" w:cs="Times New Roman"/>
          <w:snapToGrid w:val="0"/>
          <w:color w:val="auto"/>
          <w:kern w:val="2"/>
          <w:sz w:val="28"/>
          <w:szCs w:val="24"/>
          <w:lang w:val="zh-CN" w:eastAsia="zh-CN" w:bidi="ar-SA"/>
        </w:rPr>
        <w:t xml:space="preserve"> 新旧混凝土结合面的处理应符合下列规定：</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1 </w:t>
      </w:r>
      <w:r>
        <w:rPr>
          <w:rFonts w:hint="eastAsia" w:ascii="Times New Roman" w:hAnsi="Times New Roman" w:eastAsia="宋体" w:cs="Times New Roman"/>
          <w:snapToGrid w:val="0"/>
          <w:color w:val="auto"/>
          <w:kern w:val="0"/>
          <w:sz w:val="28"/>
          <w:szCs w:val="21"/>
          <w:lang w:val="zh-CN" w:eastAsia="zh-CN" w:bidi="ar-SA"/>
        </w:rPr>
        <w:t>原混凝土构件表面的抹灰、饰面层、油污和灰尘等，应清除干净；</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2 </w:t>
      </w:r>
      <w:r>
        <w:rPr>
          <w:rFonts w:hint="eastAsia" w:ascii="Times New Roman" w:hAnsi="Times New Roman" w:eastAsia="宋体" w:cs="Times New Roman"/>
          <w:snapToGrid w:val="0"/>
          <w:color w:val="auto"/>
          <w:kern w:val="0"/>
          <w:sz w:val="28"/>
          <w:szCs w:val="21"/>
          <w:lang w:val="zh-CN" w:eastAsia="zh-CN" w:bidi="ar-SA"/>
        </w:rPr>
        <w:t>表面酥松、起壳时，应剔凿至露出坚实新槎；</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3 </w:t>
      </w:r>
      <w:r>
        <w:rPr>
          <w:rFonts w:hint="eastAsia" w:ascii="Times New Roman" w:hAnsi="Times New Roman" w:eastAsia="宋体" w:cs="Times New Roman"/>
          <w:snapToGrid w:val="0"/>
          <w:color w:val="auto"/>
          <w:kern w:val="0"/>
          <w:sz w:val="28"/>
          <w:szCs w:val="21"/>
          <w:lang w:val="zh-CN" w:eastAsia="zh-CN" w:bidi="ar-SA"/>
        </w:rPr>
        <w:t>进行凿毛处理，表面用压力水冲洗干净。</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5</w:t>
      </w:r>
      <w:r>
        <w:rPr>
          <w:rFonts w:hint="eastAsia" w:ascii="Times New Roman" w:hAnsi="Times New Roman" w:eastAsia="宋体" w:cs="Times New Roman"/>
          <w:snapToGrid w:val="0"/>
          <w:color w:val="auto"/>
          <w:kern w:val="2"/>
          <w:sz w:val="28"/>
          <w:szCs w:val="24"/>
          <w:lang w:val="zh-CN" w:eastAsia="zh-CN" w:bidi="ar-SA"/>
        </w:rPr>
        <w:t xml:space="preserve"> 新旧钢筋连接应符合下列规定：</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1 </w:t>
      </w:r>
      <w:r>
        <w:rPr>
          <w:rFonts w:hint="eastAsia" w:ascii="Times New Roman" w:hAnsi="Times New Roman" w:eastAsia="宋体" w:cs="Times New Roman"/>
          <w:snapToGrid w:val="0"/>
          <w:color w:val="auto"/>
          <w:kern w:val="0"/>
          <w:sz w:val="28"/>
          <w:szCs w:val="21"/>
          <w:lang w:val="zh-CN" w:eastAsia="zh-CN" w:bidi="ar-SA"/>
        </w:rPr>
        <w:t>新旧钢筋焊接前，应剔凿除原有结构构件的钢筋，应清除旧钢筋上的污物、锈蚀及其周围的松散混凝土等；</w:t>
      </w:r>
    </w:p>
    <w:p>
      <w:pPr>
        <w:widowControl w:val="0"/>
        <w:kinsoku w:val="0"/>
        <w:autoSpaceDE w:val="0"/>
        <w:autoSpaceDN w:val="0"/>
        <w:adjustRightInd w:val="0"/>
        <w:snapToGrid w:val="0"/>
        <w:spacing w:line="540" w:lineRule="exact"/>
        <w:ind w:firstLine="562" w:firstLineChars="200"/>
        <w:jc w:val="both"/>
        <w:textAlignment w:val="baseline"/>
        <w:rPr>
          <w:rFonts w:hint="default" w:ascii="Times New Roman" w:hAnsi="Times New Roman" w:eastAsia="宋体" w:cs="Times New Roman"/>
          <w:snapToGrid w:val="0"/>
          <w:color w:val="auto"/>
          <w:kern w:val="0"/>
          <w:sz w:val="28"/>
          <w:szCs w:val="21"/>
          <w:lang w:val="zh-CN" w:eastAsia="zh-CN" w:bidi="ar-SA"/>
        </w:rPr>
      </w:pPr>
      <w:r>
        <w:rPr>
          <w:rFonts w:hint="eastAsia" w:ascii="Times New Roman" w:hAnsi="Times New Roman" w:eastAsia="宋体" w:cs="Times New Roman"/>
          <w:b/>
          <w:bCs/>
          <w:snapToGrid w:val="0"/>
          <w:color w:val="auto"/>
          <w:kern w:val="0"/>
          <w:sz w:val="28"/>
          <w:szCs w:val="21"/>
          <w:lang w:val="zh-CN" w:eastAsia="zh-CN" w:bidi="ar-SA"/>
        </w:rPr>
        <w:t xml:space="preserve">2 </w:t>
      </w:r>
      <w:r>
        <w:rPr>
          <w:rFonts w:hint="eastAsia" w:ascii="Times New Roman" w:hAnsi="Times New Roman" w:eastAsia="宋体" w:cs="Times New Roman"/>
          <w:snapToGrid w:val="0"/>
          <w:color w:val="auto"/>
          <w:kern w:val="0"/>
          <w:sz w:val="28"/>
          <w:szCs w:val="21"/>
          <w:lang w:val="zh-CN" w:eastAsia="zh-CN" w:bidi="ar-SA"/>
        </w:rPr>
        <w:t>新旧钢筋因材料不同无法焊接时，可采取搭接或机械连接等方式。</w:t>
      </w:r>
    </w:p>
    <w:p>
      <w:pPr>
        <w:widowControl w:val="0"/>
        <w:kinsoku w:val="0"/>
        <w:autoSpaceDE w:val="0"/>
        <w:autoSpaceDN w:val="0"/>
        <w:adjustRightInd w:val="0"/>
        <w:snapToGrid w:val="0"/>
        <w:spacing w:line="540" w:lineRule="exact"/>
        <w:jc w:val="both"/>
        <w:textAlignment w:val="baseline"/>
        <w:rPr>
          <w:rFonts w:hint="default" w:ascii="Times New Roman" w:hAnsi="Times New Roman" w:eastAsia="宋体" w:cs="Times New Roman"/>
          <w:snapToGrid w:val="0"/>
          <w:color w:val="auto"/>
          <w:kern w:val="2"/>
          <w:sz w:val="28"/>
          <w:szCs w:val="24"/>
          <w:lang w:val="zh-CN" w:eastAsia="zh-CN" w:bidi="ar-SA"/>
        </w:rPr>
      </w:pPr>
      <w:r>
        <w:rPr>
          <w:rFonts w:hint="eastAsia" w:ascii="Times New Roman" w:hAnsi="Times New Roman" w:eastAsia="宋体" w:cs="Times New Roman"/>
          <w:b/>
          <w:bCs/>
          <w:snapToGrid w:val="0"/>
          <w:color w:val="auto"/>
          <w:kern w:val="2"/>
          <w:sz w:val="28"/>
          <w:szCs w:val="24"/>
          <w:lang w:val="zh-CN" w:eastAsia="zh-CN" w:bidi="ar-SA"/>
        </w:rPr>
        <w:t>6.3.1</w:t>
      </w:r>
      <w:r>
        <w:rPr>
          <w:rFonts w:hint="eastAsia" w:ascii="Times New Roman" w:hAnsi="Times New Roman" w:eastAsia="宋体" w:cs="Times New Roman"/>
          <w:b/>
          <w:bCs/>
          <w:snapToGrid w:val="0"/>
          <w:color w:val="auto"/>
          <w:kern w:val="2"/>
          <w:sz w:val="28"/>
          <w:szCs w:val="24"/>
          <w:lang w:val="en-US" w:eastAsia="zh-CN" w:bidi="ar-SA"/>
        </w:rPr>
        <w:t>6</w:t>
      </w:r>
      <w:r>
        <w:rPr>
          <w:rFonts w:hint="eastAsia" w:ascii="Times New Roman" w:hAnsi="Times New Roman" w:eastAsia="宋体" w:cs="Times New Roman"/>
          <w:snapToGrid w:val="0"/>
          <w:color w:val="auto"/>
          <w:kern w:val="2"/>
          <w:sz w:val="28"/>
          <w:szCs w:val="24"/>
          <w:lang w:val="zh-CN" w:eastAsia="zh-CN" w:bidi="ar-SA"/>
        </w:rPr>
        <w:t xml:space="preserve"> 混凝土结构的修缮施工应按现行国家标准《建筑结构加固工程施工质量验收规范》GB</w:t>
      </w:r>
      <w:r>
        <w:rPr>
          <w:rFonts w:hint="eastAsia" w:cs="Times New Roman"/>
          <w:snapToGrid w:val="0"/>
          <w:color w:val="auto"/>
          <w:kern w:val="2"/>
          <w:sz w:val="28"/>
          <w:szCs w:val="24"/>
          <w:lang w:val="en-US" w:eastAsia="zh-CN" w:bidi="ar-SA"/>
        </w:rPr>
        <w:t xml:space="preserve"> </w:t>
      </w:r>
      <w:r>
        <w:rPr>
          <w:rFonts w:hint="eastAsia" w:ascii="Times New Roman" w:hAnsi="Times New Roman" w:eastAsia="宋体" w:cs="Times New Roman"/>
          <w:snapToGrid w:val="0"/>
          <w:color w:val="auto"/>
          <w:kern w:val="2"/>
          <w:sz w:val="28"/>
          <w:szCs w:val="24"/>
          <w:lang w:val="zh-CN" w:eastAsia="zh-CN" w:bidi="ar-SA"/>
        </w:rPr>
        <w:t>50550执行。</w:t>
      </w:r>
    </w:p>
    <w:p>
      <w:pPr>
        <w:pStyle w:val="99"/>
        <w:bidi w:val="0"/>
        <w:rPr>
          <w:rFonts w:hint="eastAsia"/>
          <w:color w:val="auto"/>
          <w:lang w:val="en-US" w:eastAsia="zh-CN"/>
        </w:rPr>
      </w:pPr>
      <w:bookmarkStart w:id="111" w:name="_Toc32725"/>
      <w:r>
        <w:rPr>
          <w:rFonts w:hint="eastAsia"/>
          <w:color w:val="auto"/>
          <w:lang w:val="en-US" w:eastAsia="zh-CN"/>
        </w:rPr>
        <w:t>Ⅳ</w:t>
      </w:r>
      <w:r>
        <w:rPr>
          <w:color w:val="auto"/>
          <w:lang w:val="en-US" w:eastAsia="en-US"/>
        </w:rPr>
        <w:t xml:space="preserve">   钢</w:t>
      </w:r>
      <w:r>
        <w:rPr>
          <w:rFonts w:hint="eastAsia"/>
          <w:color w:val="auto"/>
          <w:lang w:val="en-US" w:eastAsia="zh-CN"/>
        </w:rPr>
        <w:t>构件</w:t>
      </w:r>
      <w:bookmarkEnd w:id="111"/>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6.3.1</w:t>
      </w:r>
      <w:r>
        <w:rPr>
          <w:rFonts w:hint="eastAsia" w:ascii="Times New Roman" w:hAnsi="Times New Roman" w:eastAsia="宋体" w:cs="Times New Roman"/>
          <w:b/>
          <w:bCs/>
          <w:snapToGrid w:val="0"/>
          <w:color w:val="auto"/>
          <w:kern w:val="2"/>
          <w:sz w:val="28"/>
          <w:szCs w:val="24"/>
          <w:lang w:val="en-US" w:eastAsia="zh-CN" w:bidi="ar-SA"/>
        </w:rPr>
        <w:t>7</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修缮施工前，应先在前期查勘设计的基础上对钢结构节点的腐蚀、变形等情况进行进一步检查，再制定修缮施工方案，以确保修缮施工中钢结构的稳定和安全。</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w:t>
      </w:r>
      <w:r>
        <w:rPr>
          <w:rFonts w:hint="eastAsia" w:ascii="Times New Roman" w:hAnsi="Times New Roman" w:eastAsia="宋体" w:cs="Times New Roman"/>
          <w:b/>
          <w:bCs/>
          <w:snapToGrid w:val="0"/>
          <w:color w:val="auto"/>
          <w:kern w:val="2"/>
          <w:sz w:val="28"/>
          <w:szCs w:val="24"/>
          <w:lang w:val="en-US" w:eastAsia="zh-CN" w:bidi="ar-SA"/>
        </w:rPr>
        <w:t>18</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加固施工前，应清除被加固构件表面的污物和锈蚀。加固施工需要拆卸或卸荷时，应采取合理措施确保安全。</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w:t>
      </w:r>
      <w:r>
        <w:rPr>
          <w:rFonts w:hint="eastAsia" w:ascii="Times New Roman" w:hAnsi="Times New Roman" w:eastAsia="宋体" w:cs="Times New Roman"/>
          <w:b/>
          <w:bCs/>
          <w:snapToGrid w:val="0"/>
          <w:color w:val="auto"/>
          <w:kern w:val="2"/>
          <w:sz w:val="28"/>
          <w:szCs w:val="24"/>
          <w:lang w:val="en-US" w:eastAsia="zh-CN" w:bidi="ar-SA"/>
        </w:rPr>
        <w:t>19</w:t>
      </w:r>
      <w:r>
        <w:rPr>
          <w:rFonts w:hint="eastAsia" w:ascii="Arial" w:hAnsi="Arial" w:eastAsia="Arial" w:cs="Arial"/>
          <w:snapToGrid w:val="0"/>
          <w:color w:val="auto"/>
          <w:kern w:val="0"/>
          <w:sz w:val="28"/>
          <w:szCs w:val="21"/>
          <w:lang w:val="zh-CN" w:eastAsia="en-US" w:bidi="ar-SA"/>
        </w:rPr>
        <w:t xml:space="preserve"> 矫</w:t>
      </w:r>
      <w:r>
        <w:rPr>
          <w:rFonts w:hint="eastAsia" w:ascii="Times New Roman" w:hAnsi="Times New Roman" w:eastAsia="宋体" w:cs="Times New Roman"/>
          <w:snapToGrid w:val="0"/>
          <w:color w:val="auto"/>
          <w:kern w:val="2"/>
          <w:sz w:val="28"/>
          <w:szCs w:val="24"/>
          <w:lang w:val="zh-CN" w:eastAsia="en-US" w:bidi="ar-SA"/>
        </w:rPr>
        <w:t>正钢构件，宜在常温下冷加工。矫正变形杆件，应逐渐加力，在矫正最后阶段，达到查勘设计要求消除的变形时，应恒压保持10min</w:t>
      </w:r>
      <w:r>
        <w:rPr>
          <w:rFonts w:hint="eastAsia" w:ascii="Times New Roman" w:hAnsi="Times New Roman" w:eastAsia="宋体" w:cs="Times New Roman"/>
          <w:snapToGrid w:val="0"/>
          <w:color w:val="auto"/>
          <w:kern w:val="2"/>
          <w:sz w:val="28"/>
          <w:szCs w:val="24"/>
          <w:lang w:val="zh-CN" w:eastAsia="zh-CN" w:bidi="ar-SA"/>
        </w:rPr>
        <w:t>～</w:t>
      </w:r>
      <w:r>
        <w:rPr>
          <w:rFonts w:hint="eastAsia" w:ascii="Times New Roman" w:hAnsi="Times New Roman" w:eastAsia="宋体" w:cs="Times New Roman"/>
          <w:snapToGrid w:val="0"/>
          <w:color w:val="auto"/>
          <w:kern w:val="2"/>
          <w:sz w:val="28"/>
          <w:szCs w:val="24"/>
          <w:lang w:val="zh-CN" w:eastAsia="en-US" w:bidi="ar-SA"/>
        </w:rPr>
        <w:t>15min。杆件矫直后，应检查有无损伤和裂纹。</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6.3.2</w:t>
      </w:r>
      <w:r>
        <w:rPr>
          <w:rFonts w:hint="eastAsia" w:ascii="Times New Roman" w:hAnsi="Times New Roman" w:eastAsia="宋体" w:cs="Times New Roman"/>
          <w:b/>
          <w:bCs/>
          <w:snapToGrid w:val="0"/>
          <w:color w:val="auto"/>
          <w:kern w:val="2"/>
          <w:sz w:val="28"/>
          <w:szCs w:val="24"/>
          <w:lang w:val="en-US" w:eastAsia="zh-CN" w:bidi="ar-SA"/>
        </w:rPr>
        <w:t>0</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加固施工时，应先点焊固定装配好全部加固零配件，再加固结构最薄弱的部位和应力较高的构件。</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6.3.2</w:t>
      </w:r>
      <w:r>
        <w:rPr>
          <w:rFonts w:hint="eastAsia" w:ascii="Times New Roman" w:hAnsi="Times New Roman" w:eastAsia="宋体" w:cs="Times New Roman"/>
          <w:b/>
          <w:bCs/>
          <w:snapToGrid w:val="0"/>
          <w:color w:val="auto"/>
          <w:kern w:val="2"/>
          <w:sz w:val="28"/>
          <w:szCs w:val="24"/>
          <w:lang w:val="en-US" w:eastAsia="zh-CN" w:bidi="ar-SA"/>
        </w:rPr>
        <w:t>1</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焊接加固应按现行国家标准《钢结构焊接规范》GB</w:t>
      </w:r>
      <w:r>
        <w:rPr>
          <w:rFonts w:hint="eastAsia" w:ascii="Times New Roman" w:hAnsi="Times New Roman" w:eastAsia="宋体" w:cs="Times New Roman"/>
          <w:snapToGrid w:val="0"/>
          <w:color w:val="auto"/>
          <w:kern w:val="2"/>
          <w:sz w:val="28"/>
          <w:szCs w:val="24"/>
          <w:lang w:val="en-US" w:eastAsia="zh-CN" w:bidi="ar-SA"/>
        </w:rPr>
        <w:t xml:space="preserve"> </w:t>
      </w:r>
      <w:r>
        <w:rPr>
          <w:rFonts w:hint="eastAsia" w:ascii="Times New Roman" w:hAnsi="Times New Roman" w:eastAsia="宋体" w:cs="Times New Roman"/>
          <w:snapToGrid w:val="0"/>
          <w:color w:val="auto"/>
          <w:kern w:val="2"/>
          <w:sz w:val="28"/>
          <w:szCs w:val="24"/>
          <w:lang w:val="zh-CN" w:eastAsia="en-US" w:bidi="ar-SA"/>
        </w:rPr>
        <w:t>50661的规定执行，并对焊缝质量进行检查。</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6.3.2</w:t>
      </w:r>
      <w:r>
        <w:rPr>
          <w:rFonts w:hint="eastAsia" w:ascii="Times New Roman" w:hAnsi="Times New Roman" w:eastAsia="宋体" w:cs="Times New Roman"/>
          <w:b/>
          <w:bCs/>
          <w:snapToGrid w:val="0"/>
          <w:color w:val="auto"/>
          <w:kern w:val="2"/>
          <w:sz w:val="28"/>
          <w:szCs w:val="24"/>
          <w:lang w:val="en-US" w:eastAsia="zh-CN" w:bidi="ar-SA"/>
        </w:rPr>
        <w:t>2</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钢结构的修缮施工应按现行国家标准《钢结构工程施工质量验收标准》GB</w:t>
      </w:r>
      <w:r>
        <w:rPr>
          <w:rFonts w:hint="eastAsia" w:ascii="Times New Roman" w:hAnsi="Times New Roman" w:eastAsia="宋体" w:cs="Times New Roman"/>
          <w:snapToGrid w:val="0"/>
          <w:color w:val="auto"/>
          <w:kern w:val="2"/>
          <w:sz w:val="28"/>
          <w:szCs w:val="24"/>
          <w:lang w:val="en-US" w:eastAsia="zh-CN" w:bidi="ar-SA"/>
        </w:rPr>
        <w:t xml:space="preserve"> </w:t>
      </w:r>
      <w:r>
        <w:rPr>
          <w:rFonts w:hint="eastAsia" w:ascii="Times New Roman" w:hAnsi="Times New Roman" w:eastAsia="宋体" w:cs="Times New Roman"/>
          <w:snapToGrid w:val="0"/>
          <w:color w:val="auto"/>
          <w:kern w:val="2"/>
          <w:sz w:val="28"/>
          <w:szCs w:val="24"/>
          <w:lang w:val="zh-CN" w:eastAsia="en-US" w:bidi="ar-SA"/>
        </w:rPr>
        <w:t>50205执行。</w:t>
      </w:r>
    </w:p>
    <w:p>
      <w:pPr>
        <w:pStyle w:val="99"/>
        <w:bidi w:val="0"/>
        <w:rPr>
          <w:rFonts w:hint="default"/>
          <w:color w:val="auto"/>
          <w:lang w:val="zh-CN" w:eastAsia="en-US"/>
        </w:rPr>
      </w:pPr>
      <w:bookmarkStart w:id="112" w:name="_Toc8092"/>
      <w:bookmarkStart w:id="113" w:name="_Toc1380"/>
      <w:r>
        <w:rPr>
          <w:rFonts w:hint="default"/>
          <w:color w:val="auto"/>
          <w:lang w:val="zh-CN" w:eastAsia="en-US"/>
        </w:rPr>
        <w:t>Ⅴ</w:t>
      </w:r>
      <w:r>
        <w:rPr>
          <w:rFonts w:hint="eastAsia"/>
          <w:color w:val="auto"/>
          <w:lang w:val="en-US" w:eastAsia="en-US"/>
        </w:rPr>
        <w:t xml:space="preserve">  </w:t>
      </w:r>
      <w:r>
        <w:rPr>
          <w:rFonts w:hint="eastAsia"/>
          <w:color w:val="auto"/>
          <w:lang w:val="zh-CN" w:eastAsia="en-US"/>
        </w:rPr>
        <w:t>地基及基础</w:t>
      </w:r>
      <w:bookmarkEnd w:id="112"/>
      <w:bookmarkEnd w:id="113"/>
    </w:p>
    <w:p>
      <w:pPr>
        <w:kinsoku w:val="0"/>
        <w:autoSpaceDE w:val="0"/>
        <w:autoSpaceDN w:val="0"/>
        <w:adjustRightInd w:val="0"/>
        <w:snapToGrid w:val="0"/>
        <w:spacing w:before="124" w:line="219" w:lineRule="auto"/>
        <w:jc w:val="left"/>
        <w:textAlignment w:val="baseline"/>
        <w:rPr>
          <w:rFonts w:hint="eastAsia" w:ascii="Arial" w:hAnsi="Arial" w:eastAsia="Arial" w:cs="Arial"/>
          <w:snapToGrid w:val="0"/>
          <w:color w:val="auto"/>
          <w:spacing w:val="0"/>
          <w:kern w:val="0"/>
          <w:sz w:val="28"/>
          <w:szCs w:val="21"/>
          <w:lang w:val="zh-CN" w:eastAsia="en-US" w:bidi="ar-SA"/>
        </w:rPr>
      </w:pPr>
      <w:r>
        <w:rPr>
          <w:rFonts w:ascii="Times New Roman" w:hAnsi="Times New Roman" w:eastAsia="Times New Roman" w:cs="Times New Roman"/>
          <w:b/>
          <w:bCs/>
          <w:snapToGrid w:val="0"/>
          <w:color w:val="auto"/>
          <w:spacing w:val="4"/>
          <w:kern w:val="0"/>
          <w:sz w:val="28"/>
          <w:szCs w:val="28"/>
          <w:lang w:val="en-US" w:eastAsia="en-US" w:bidi="ar-SA"/>
        </w:rPr>
        <w:t>6.3.2</w:t>
      </w:r>
      <w:r>
        <w:rPr>
          <w:rFonts w:hint="eastAsia" w:ascii="Times New Roman" w:hAnsi="Times New Roman" w:eastAsia="宋体" w:cs="Times New Roman"/>
          <w:b/>
          <w:bCs/>
          <w:snapToGrid w:val="0"/>
          <w:color w:val="auto"/>
          <w:spacing w:val="4"/>
          <w:kern w:val="0"/>
          <w:sz w:val="28"/>
          <w:szCs w:val="28"/>
          <w:lang w:val="en-US" w:eastAsia="zh-CN" w:bidi="ar-SA"/>
        </w:rPr>
        <w:t>3</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地基与基础工程修缮施工前，应具备下列资料：</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1</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工程地质资料</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2</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查勘</w:t>
      </w:r>
      <w:r>
        <w:rPr>
          <w:rFonts w:hint="eastAsia" w:ascii="Times New Roman" w:hAnsi="Times New Roman" w:eastAsia="宋体" w:cs="Times New Roman"/>
          <w:snapToGrid w:val="0"/>
          <w:color w:val="auto"/>
          <w:kern w:val="2"/>
          <w:sz w:val="28"/>
          <w:szCs w:val="24"/>
          <w:lang w:val="en-US" w:eastAsia="zh-CN" w:bidi="ar-SA"/>
        </w:rPr>
        <w:t>和</w:t>
      </w:r>
      <w:r>
        <w:rPr>
          <w:rFonts w:hint="eastAsia" w:ascii="Times New Roman" w:hAnsi="Times New Roman" w:eastAsia="宋体" w:cs="Times New Roman"/>
          <w:snapToGrid w:val="0"/>
          <w:color w:val="auto"/>
          <w:kern w:val="2"/>
          <w:sz w:val="28"/>
          <w:szCs w:val="24"/>
          <w:lang w:val="zh-CN" w:eastAsia="en-US" w:bidi="ar-SA"/>
        </w:rPr>
        <w:t>设计资料</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3</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en-US" w:eastAsia="zh-CN" w:bidi="ar-SA"/>
        </w:rPr>
        <w:t>临近</w:t>
      </w:r>
      <w:r>
        <w:rPr>
          <w:rFonts w:hint="eastAsia" w:ascii="Times New Roman" w:hAnsi="Times New Roman" w:eastAsia="宋体" w:cs="Times New Roman"/>
          <w:snapToGrid w:val="0"/>
          <w:color w:val="auto"/>
          <w:kern w:val="2"/>
          <w:sz w:val="28"/>
          <w:szCs w:val="24"/>
          <w:lang w:val="zh-CN" w:eastAsia="en-US" w:bidi="ar-SA"/>
        </w:rPr>
        <w:t>建筑</w:t>
      </w:r>
      <w:r>
        <w:rPr>
          <w:rFonts w:hint="eastAsia" w:ascii="Times New Roman" w:hAnsi="Times New Roman" w:eastAsia="宋体" w:cs="Times New Roman"/>
          <w:snapToGrid w:val="0"/>
          <w:color w:val="auto"/>
          <w:kern w:val="2"/>
          <w:sz w:val="28"/>
          <w:szCs w:val="24"/>
          <w:lang w:val="en-US" w:eastAsia="zh-CN" w:bidi="ar-SA"/>
        </w:rPr>
        <w:t>的基础布置和主体结构</w:t>
      </w:r>
      <w:r>
        <w:rPr>
          <w:rFonts w:hint="eastAsia" w:cs="Times New Roman"/>
          <w:snapToGrid w:val="0"/>
          <w:color w:val="auto"/>
          <w:kern w:val="2"/>
          <w:sz w:val="28"/>
          <w:szCs w:val="24"/>
          <w:lang w:val="en-US" w:eastAsia="zh-CN" w:bidi="ar-SA"/>
        </w:rPr>
        <w:t>、</w:t>
      </w:r>
      <w:r>
        <w:rPr>
          <w:rFonts w:hint="eastAsia" w:ascii="Times New Roman" w:hAnsi="Times New Roman" w:eastAsia="宋体" w:cs="Times New Roman"/>
          <w:snapToGrid w:val="0"/>
          <w:color w:val="auto"/>
          <w:kern w:val="2"/>
          <w:sz w:val="28"/>
          <w:szCs w:val="24"/>
          <w:lang w:val="zh-CN" w:eastAsia="en-US" w:bidi="ar-SA"/>
        </w:rPr>
        <w:t>建筑附近地下和空中管线资料</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4</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施工组织设计、专项施工方案、成品保护方案及应急预案</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zh-CN" w:eastAsia="en-US" w:bidi="ar-SA"/>
        </w:rPr>
        <w:t>5</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房屋沉降、倾斜、裂缝测量资料</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ind w:firstLine="562" w:firstLineChars="200"/>
        <w:jc w:val="left"/>
        <w:textAlignment w:val="baseline"/>
        <w:rPr>
          <w:rFonts w:hint="eastAsia" w:ascii="Arial" w:hAnsi="Arial" w:eastAsia="Arial" w:cs="Arial"/>
          <w:snapToGrid w:val="0"/>
          <w:color w:val="auto"/>
          <w:spacing w:val="0"/>
          <w:kern w:val="0"/>
          <w:sz w:val="28"/>
          <w:szCs w:val="21"/>
          <w:lang w:val="zh-CN" w:eastAsia="en-US" w:bidi="ar-SA"/>
        </w:rPr>
      </w:pPr>
      <w:r>
        <w:rPr>
          <w:rFonts w:hint="eastAsia" w:ascii="Times New Roman" w:hAnsi="Times New Roman" w:eastAsia="宋体" w:cs="Times New Roman"/>
          <w:b/>
          <w:bCs/>
          <w:snapToGrid w:val="0"/>
          <w:color w:val="auto"/>
          <w:kern w:val="2"/>
          <w:sz w:val="28"/>
          <w:szCs w:val="24"/>
          <w:lang w:val="en-US" w:eastAsia="zh-CN" w:bidi="ar-SA"/>
        </w:rPr>
        <w:t>6</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en-US" w:eastAsia="zh-CN" w:bidi="ar-SA"/>
        </w:rPr>
        <w:t>基础施工风险分析和相应的应急处理措施</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jc w:val="left"/>
        <w:textAlignment w:val="baseline"/>
        <w:rPr>
          <w:rFonts w:hint="eastAsia" w:ascii="Arial" w:hAnsi="Arial" w:eastAsia="Arial" w:cs="Arial"/>
          <w:snapToGrid w:val="0"/>
          <w:color w:val="auto"/>
          <w:spacing w:val="0"/>
          <w:kern w:val="0"/>
          <w:sz w:val="28"/>
          <w:szCs w:val="21"/>
          <w:lang w:val="zh-CN" w:eastAsia="en-US" w:bidi="ar-SA"/>
        </w:rPr>
      </w:pPr>
      <w:r>
        <w:rPr>
          <w:rFonts w:ascii="Times New Roman" w:hAnsi="Times New Roman" w:eastAsia="Times New Roman" w:cs="Times New Roman"/>
          <w:b/>
          <w:bCs/>
          <w:snapToGrid w:val="0"/>
          <w:color w:val="auto"/>
          <w:spacing w:val="4"/>
          <w:kern w:val="0"/>
          <w:sz w:val="28"/>
          <w:szCs w:val="28"/>
          <w:lang w:val="en-US" w:eastAsia="en-US" w:bidi="ar-SA"/>
        </w:rPr>
        <w:t>6.3.2</w:t>
      </w:r>
      <w:r>
        <w:rPr>
          <w:rFonts w:hint="eastAsia" w:ascii="Times New Roman" w:hAnsi="Times New Roman" w:eastAsia="宋体" w:cs="Times New Roman"/>
          <w:b/>
          <w:bCs/>
          <w:snapToGrid w:val="0"/>
          <w:color w:val="auto"/>
          <w:spacing w:val="4"/>
          <w:kern w:val="0"/>
          <w:sz w:val="28"/>
          <w:szCs w:val="28"/>
          <w:lang w:val="en-US" w:eastAsia="zh-CN" w:bidi="ar-SA"/>
        </w:rPr>
        <w:t>4</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修缮施工过程中，应对房屋的沉降、倾斜及裂缝发展状 况进行跟踪监测。当建筑发生异常变形时，应立即采取相应安全处理措施</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before="124" w:line="219" w:lineRule="auto"/>
        <w:jc w:val="left"/>
        <w:textAlignment w:val="baseline"/>
        <w:rPr>
          <w:rFonts w:hint="eastAsia" w:ascii="Arial" w:hAnsi="Arial" w:eastAsia="Arial" w:cs="Arial"/>
          <w:snapToGrid w:val="0"/>
          <w:color w:val="auto"/>
          <w:spacing w:val="0"/>
          <w:kern w:val="0"/>
          <w:sz w:val="28"/>
          <w:szCs w:val="21"/>
          <w:lang w:val="zh-CN" w:eastAsia="en-US" w:bidi="ar-SA"/>
        </w:rPr>
      </w:pPr>
      <w:r>
        <w:rPr>
          <w:rFonts w:ascii="Times New Roman" w:hAnsi="Times New Roman" w:eastAsia="Times New Roman" w:cs="Times New Roman"/>
          <w:b/>
          <w:bCs/>
          <w:snapToGrid w:val="0"/>
          <w:color w:val="auto"/>
          <w:spacing w:val="4"/>
          <w:kern w:val="0"/>
          <w:sz w:val="28"/>
          <w:szCs w:val="28"/>
          <w:lang w:val="en-US" w:eastAsia="en-US" w:bidi="ar-SA"/>
        </w:rPr>
        <w:t>6.3.2</w:t>
      </w:r>
      <w:r>
        <w:rPr>
          <w:rFonts w:hint="eastAsia" w:ascii="Times New Roman" w:hAnsi="Times New Roman" w:eastAsia="宋体" w:cs="Times New Roman"/>
          <w:b/>
          <w:bCs/>
          <w:snapToGrid w:val="0"/>
          <w:color w:val="auto"/>
          <w:spacing w:val="4"/>
          <w:kern w:val="0"/>
          <w:sz w:val="28"/>
          <w:szCs w:val="28"/>
          <w:lang w:val="en-US" w:eastAsia="zh-CN" w:bidi="ar-SA"/>
        </w:rPr>
        <w:t>5</w:t>
      </w:r>
      <w:r>
        <w:rPr>
          <w:rFonts w:hint="eastAsia" w:ascii="Arial" w:hAnsi="Arial" w:eastAsia="Arial" w:cs="Arial"/>
          <w:snapToGrid w:val="0"/>
          <w:color w:val="auto"/>
          <w:spacing w:val="0"/>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zh-CN" w:eastAsia="en-US" w:bidi="ar-SA"/>
        </w:rPr>
        <w:t>修缮施工完成后，应及时修复相关损坏部位，不得影响原设施设备的正常使用</w:t>
      </w:r>
      <w:r>
        <w:rPr>
          <w:rFonts w:hint="eastAsia" w:ascii="Arial" w:hAnsi="Arial" w:eastAsia="Arial" w:cs="Arial"/>
          <w:snapToGrid w:val="0"/>
          <w:color w:val="auto"/>
          <w:spacing w:val="0"/>
          <w:kern w:val="0"/>
          <w:sz w:val="28"/>
          <w:szCs w:val="21"/>
          <w:lang w:val="zh-CN" w:eastAsia="en-US" w:bidi="ar-SA"/>
        </w:rPr>
        <w:t>。</w:t>
      </w:r>
    </w:p>
    <w:p>
      <w:pPr>
        <w:kinsoku w:val="0"/>
        <w:autoSpaceDE w:val="0"/>
        <w:autoSpaceDN w:val="0"/>
        <w:adjustRightInd w:val="0"/>
        <w:snapToGrid w:val="0"/>
        <w:spacing w:line="540" w:lineRule="exact"/>
        <w:jc w:val="left"/>
        <w:textAlignment w:val="baseline"/>
        <w:rPr>
          <w:rFonts w:hint="default" w:ascii="Arial" w:hAnsi="Arial" w:eastAsia="Arial" w:cs="Arial"/>
          <w:snapToGrid w:val="0"/>
          <w:color w:val="auto"/>
          <w:kern w:val="0"/>
          <w:sz w:val="28"/>
          <w:szCs w:val="21"/>
          <w:lang w:val="zh-CN" w:eastAsia="en-US" w:bidi="ar-SA"/>
        </w:rPr>
      </w:pPr>
      <w:r>
        <w:rPr>
          <w:rFonts w:hint="eastAsia" w:ascii="Times New Roman" w:hAnsi="Times New Roman" w:eastAsia="Times New Roman" w:cs="Times New Roman"/>
          <w:b/>
          <w:bCs/>
          <w:snapToGrid w:val="0"/>
          <w:color w:val="auto"/>
          <w:spacing w:val="4"/>
          <w:kern w:val="0"/>
          <w:sz w:val="28"/>
          <w:szCs w:val="28"/>
          <w:lang w:val="zh-CN" w:eastAsia="en-US" w:bidi="ar-SA"/>
        </w:rPr>
        <w:t>6.3.2</w:t>
      </w:r>
      <w:r>
        <w:rPr>
          <w:rFonts w:hint="eastAsia" w:ascii="Times New Roman" w:hAnsi="Times New Roman" w:eastAsia="Times New Roman" w:cs="Times New Roman"/>
          <w:b/>
          <w:bCs/>
          <w:snapToGrid w:val="0"/>
          <w:color w:val="auto"/>
          <w:spacing w:val="4"/>
          <w:kern w:val="0"/>
          <w:sz w:val="28"/>
          <w:szCs w:val="28"/>
          <w:lang w:val="en-US" w:eastAsia="zh-CN" w:bidi="ar-SA"/>
        </w:rPr>
        <w:t>6</w:t>
      </w:r>
      <w:r>
        <w:rPr>
          <w:rFonts w:hint="eastAsia" w:ascii="Arial" w:hAnsi="Arial" w:eastAsia="Arial" w:cs="Arial"/>
          <w:snapToGrid w:val="0"/>
          <w:color w:val="auto"/>
          <w:kern w:val="0"/>
          <w:sz w:val="28"/>
          <w:szCs w:val="21"/>
          <w:lang w:val="zh-CN" w:eastAsia="en-US" w:bidi="ar-SA"/>
        </w:rPr>
        <w:t xml:space="preserve"> </w:t>
      </w:r>
      <w:r>
        <w:rPr>
          <w:rFonts w:hint="eastAsia" w:ascii="Times New Roman" w:hAnsi="Times New Roman" w:eastAsia="宋体" w:cs="Times New Roman"/>
          <w:snapToGrid w:val="0"/>
          <w:color w:val="auto"/>
          <w:kern w:val="2"/>
          <w:sz w:val="28"/>
          <w:szCs w:val="24"/>
          <w:lang w:val="en-US" w:eastAsia="zh-CN" w:bidi="ar-SA"/>
        </w:rPr>
        <w:t>基础</w:t>
      </w:r>
      <w:r>
        <w:rPr>
          <w:rFonts w:hint="eastAsia" w:ascii="Times New Roman" w:hAnsi="Times New Roman" w:eastAsia="宋体" w:cs="Times New Roman"/>
          <w:snapToGrid w:val="0"/>
          <w:color w:val="auto"/>
          <w:kern w:val="2"/>
          <w:sz w:val="28"/>
          <w:szCs w:val="24"/>
          <w:lang w:val="zh-CN" w:eastAsia="en-US" w:bidi="ar-SA"/>
        </w:rPr>
        <w:t>的修缮施工应按现行国家标准《</w:t>
      </w:r>
      <w:r>
        <w:rPr>
          <w:rFonts w:hint="eastAsia" w:ascii="Times New Roman" w:hAnsi="Times New Roman" w:eastAsia="宋体" w:cs="Times New Roman"/>
          <w:snapToGrid w:val="0"/>
          <w:color w:val="auto"/>
          <w:kern w:val="2"/>
          <w:sz w:val="28"/>
          <w:szCs w:val="24"/>
          <w:lang w:val="en-US" w:eastAsia="zh-CN" w:bidi="ar-SA"/>
        </w:rPr>
        <w:t>建筑地基基础</w:t>
      </w:r>
      <w:r>
        <w:rPr>
          <w:rFonts w:hint="eastAsia" w:ascii="Times New Roman" w:hAnsi="Times New Roman" w:eastAsia="宋体" w:cs="Times New Roman"/>
          <w:snapToGrid w:val="0"/>
          <w:color w:val="auto"/>
          <w:kern w:val="2"/>
          <w:sz w:val="28"/>
          <w:szCs w:val="24"/>
          <w:lang w:val="zh-CN" w:eastAsia="en-US" w:bidi="ar-SA"/>
        </w:rPr>
        <w:t>工程施工质量验收标准》</w:t>
      </w:r>
      <w:r>
        <w:rPr>
          <w:rFonts w:hint="eastAsia" w:ascii="Times New Roman" w:hAnsi="Times New Roman" w:eastAsia="宋体" w:cs="Times New Roman"/>
          <w:snapToGrid w:val="0"/>
          <w:color w:val="auto"/>
          <w:kern w:val="2"/>
          <w:sz w:val="28"/>
          <w:szCs w:val="24"/>
          <w:lang w:val="en-US" w:eastAsia="zh-CN" w:bidi="ar-SA"/>
        </w:rPr>
        <w:t>GB 50202执行。</w:t>
      </w:r>
    </w:p>
    <w:p>
      <w:pPr>
        <w:pStyle w:val="98"/>
        <w:spacing w:before="312" w:after="312"/>
        <w:rPr>
          <w:rFonts w:hint="default"/>
          <w:color w:val="auto"/>
        </w:rPr>
      </w:pPr>
      <w:bookmarkStart w:id="114" w:name="_Toc8507"/>
      <w:bookmarkStart w:id="115" w:name="_Toc1685"/>
      <w:r>
        <w:rPr>
          <w:b/>
          <w:bCs/>
          <w:color w:val="auto"/>
        </w:rPr>
        <w:t>6</w:t>
      </w:r>
      <w:r>
        <w:rPr>
          <w:color w:val="auto"/>
        </w:rPr>
        <w:t>.</w:t>
      </w:r>
      <w:r>
        <w:rPr>
          <w:b/>
          <w:bCs/>
          <w:color w:val="auto"/>
        </w:rPr>
        <w:t>4</w:t>
      </w:r>
      <w:r>
        <w:rPr>
          <w:b/>
          <w:bCs/>
          <w:color w:val="auto"/>
          <w:lang w:val="en-US"/>
        </w:rPr>
        <w:t xml:space="preserve"> </w:t>
      </w:r>
      <w:r>
        <w:rPr>
          <w:color w:val="auto"/>
        </w:rPr>
        <w:t>设备维护更新施工</w:t>
      </w:r>
      <w:bookmarkEnd w:id="114"/>
      <w:bookmarkEnd w:id="115"/>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6.4.1</w:t>
      </w:r>
      <w:r>
        <w:rPr>
          <w:rFonts w:hint="eastAsia" w:ascii="Times New Roman" w:hAnsi="Times New Roman" w:eastAsia="宋体" w:cstheme="minorBidi"/>
          <w:color w:val="auto"/>
          <w:kern w:val="2"/>
          <w:sz w:val="28"/>
          <w:szCs w:val="24"/>
          <w:lang w:val="zh-CN" w:eastAsia="zh-CN" w:bidi="ar-SA"/>
        </w:rPr>
        <w:t xml:space="preserve"> 设备修缮施工过程中应对原有历史建筑设备进行保护。</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6.4.2</w:t>
      </w:r>
      <w:r>
        <w:rPr>
          <w:rFonts w:hint="eastAsia" w:ascii="Times New Roman" w:hAnsi="Times New Roman" w:eastAsia="宋体" w:cstheme="minorBidi"/>
          <w:color w:val="auto"/>
          <w:kern w:val="2"/>
          <w:sz w:val="28"/>
          <w:szCs w:val="24"/>
          <w:lang w:val="zh-CN" w:eastAsia="zh-CN" w:bidi="ar-SA"/>
        </w:rPr>
        <w:t xml:space="preserve"> 新增设备安装过程中应减小对历史建筑的破坏，禁止在具有重要价值的部位施工开孔。</w:t>
      </w:r>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6.4.3</w:t>
      </w:r>
      <w:r>
        <w:rPr>
          <w:rFonts w:hint="eastAsia" w:ascii="Times New Roman" w:hAnsi="Times New Roman" w:eastAsia="宋体" w:cstheme="minorBidi"/>
          <w:color w:val="auto"/>
          <w:kern w:val="2"/>
          <w:sz w:val="28"/>
          <w:szCs w:val="24"/>
          <w:lang w:val="zh-CN" w:eastAsia="zh-CN" w:bidi="ar-SA"/>
        </w:rPr>
        <w:t xml:space="preserve"> 各类管线布置时应与历史建筑相协调，合理布线，不得损害历史建筑风貌。</w:t>
      </w:r>
    </w:p>
    <w:p>
      <w:pPr>
        <w:pStyle w:val="99"/>
        <w:spacing w:before="312" w:after="312"/>
        <w:rPr>
          <w:rFonts w:hint="default"/>
          <w:color w:val="auto"/>
        </w:rPr>
      </w:pPr>
      <w:bookmarkStart w:id="116" w:name="_Toc26097"/>
      <w:bookmarkStart w:id="117" w:name="_Toc18742"/>
      <w:bookmarkStart w:id="118" w:name="_Toc6698"/>
      <w:r>
        <w:rPr>
          <w:rFonts w:hint="default" w:cs="Times New Roman"/>
          <w:b/>
          <w:bCs/>
          <w:color w:val="auto"/>
        </w:rPr>
        <w:t>Ⅰ</w:t>
      </w:r>
      <w:r>
        <w:rPr>
          <w:color w:val="auto"/>
          <w:lang w:val="en-US"/>
        </w:rPr>
        <w:t xml:space="preserve">  </w:t>
      </w:r>
      <w:r>
        <w:rPr>
          <w:color w:val="auto"/>
        </w:rPr>
        <w:t>给排水</w:t>
      </w:r>
      <w:bookmarkEnd w:id="116"/>
      <w:bookmarkEnd w:id="117"/>
      <w:bookmarkEnd w:id="118"/>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6.4.4</w:t>
      </w:r>
      <w:r>
        <w:rPr>
          <w:rFonts w:hint="eastAsia" w:ascii="Times New Roman" w:hAnsi="Times New Roman" w:eastAsia="宋体" w:cstheme="minorBidi"/>
          <w:color w:val="auto"/>
          <w:kern w:val="2"/>
          <w:sz w:val="28"/>
          <w:szCs w:val="24"/>
          <w:lang w:val="zh-CN" w:eastAsia="zh-CN" w:bidi="ar-SA"/>
        </w:rPr>
        <w:t xml:space="preserve"> 给排水管线的修缮施工应符合下列规定：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修换给水管道，应用与原管材质相匹配的管件，</w:t>
      </w:r>
      <w:r>
        <w:rPr>
          <w:rFonts w:hint="eastAsia" w:ascii="Times New Roman" w:hAnsi="Times New Roman" w:eastAsia="宋体" w:cstheme="minorBidi"/>
          <w:color w:val="auto"/>
          <w:sz w:val="28"/>
          <w:lang w:val="en-US" w:eastAsia="zh-CN" w:bidi="ar-SA"/>
        </w:rPr>
        <w:t>或其他满足耐久性</w:t>
      </w:r>
      <w:r>
        <w:rPr>
          <w:rFonts w:hint="eastAsia" w:ascii="Times New Roman" w:hAnsi="Times New Roman" w:eastAsia="宋体" w:cstheme="minorBidi"/>
          <w:color w:val="auto"/>
          <w:sz w:val="28"/>
          <w:lang w:val="zh-CN" w:eastAsia="zh-CN" w:bidi="ar-SA"/>
        </w:rPr>
        <w:t>的管件代替</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给水管道通过墙壁</w:t>
      </w:r>
      <w:r>
        <w:rPr>
          <w:rFonts w:hint="eastAsia" w:cstheme="minorBidi"/>
          <w:color w:val="auto"/>
          <w:sz w:val="28"/>
          <w:lang w:val="en-US" w:eastAsia="zh-CN" w:bidi="ar-SA"/>
        </w:rPr>
        <w:t>和</w:t>
      </w:r>
      <w:r>
        <w:rPr>
          <w:rFonts w:hint="eastAsia" w:ascii="Times New Roman" w:hAnsi="Times New Roman" w:eastAsia="宋体" w:cstheme="minorBidi"/>
          <w:color w:val="auto"/>
          <w:sz w:val="28"/>
          <w:lang w:val="zh-CN" w:eastAsia="zh-CN" w:bidi="ar-SA"/>
        </w:rPr>
        <w:t>楼板处，</w:t>
      </w:r>
      <w:r>
        <w:rPr>
          <w:rFonts w:hint="eastAsia" w:cstheme="minorBidi"/>
          <w:color w:val="auto"/>
          <w:sz w:val="28"/>
          <w:lang w:val="en-US" w:eastAsia="zh-CN" w:bidi="ar-SA"/>
        </w:rPr>
        <w:t>应</w:t>
      </w:r>
      <w:r>
        <w:rPr>
          <w:rFonts w:hint="eastAsia" w:ascii="Times New Roman" w:hAnsi="Times New Roman" w:eastAsia="宋体" w:cstheme="minorBidi"/>
          <w:color w:val="auto"/>
          <w:sz w:val="28"/>
          <w:lang w:val="zh-CN" w:eastAsia="zh-CN" w:bidi="ar-SA"/>
        </w:rPr>
        <w:t>设置金属或塑料套管</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套管内不得有管道接口</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安装在楼板内的套管，其顶部应高出装饰地面20mm；安装在卫生间及厨房内的套管</w:t>
      </w:r>
      <w:r>
        <w:rPr>
          <w:rFonts w:hint="eastAsia" w:cstheme="minorBidi"/>
          <w:color w:val="auto"/>
          <w:sz w:val="28"/>
          <w:lang w:val="en-US" w:eastAsia="zh-CN" w:bidi="ar-SA"/>
        </w:rPr>
        <w:t>应采用钢套管</w:t>
      </w:r>
      <w:r>
        <w:rPr>
          <w:rFonts w:hint="eastAsia" w:ascii="Times New Roman" w:hAnsi="Times New Roman" w:eastAsia="宋体" w:cstheme="minorBidi"/>
          <w:color w:val="auto"/>
          <w:sz w:val="28"/>
          <w:lang w:val="zh-CN" w:eastAsia="zh-CN" w:bidi="ar-SA"/>
        </w:rPr>
        <w:t>，其顶部应高出装饰地面50 mm</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底部应与楼板底面相平</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安装在墙壁内的套管，其两端应与饰面相平</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修换给水横管，应有一定的坡度，当设计无要求时，应按2</w:t>
      </w:r>
      <w:r>
        <w:rPr>
          <w:rFonts w:hint="eastAsia" w:ascii="Times New Roman" w:hAnsi="Times New Roman" w:eastAsia="宋体" w:cstheme="minorBidi"/>
          <w:color w:val="auto"/>
          <w:sz w:val="28"/>
          <w:lang w:val="en-US" w:eastAsia="zh-CN" w:bidi="ar-SA"/>
        </w:rPr>
        <w:t>%</w:t>
      </w:r>
      <w:r>
        <w:rPr>
          <w:rFonts w:hint="eastAsia" w:cstheme="minorBidi"/>
          <w:color w:val="auto"/>
          <w:sz w:val="28"/>
          <w:lang w:val="en-US" w:eastAsia="zh-CN" w:bidi="ar-SA"/>
        </w:rPr>
        <w:t xml:space="preserve"> ~</w:t>
      </w:r>
      <w:r>
        <w:rPr>
          <w:rFonts w:hint="eastAsia" w:ascii="Times New Roman" w:hAnsi="Times New Roman" w:eastAsia="宋体" w:cstheme="minorBidi"/>
          <w:color w:val="auto"/>
          <w:sz w:val="28"/>
          <w:lang w:val="zh-CN" w:eastAsia="zh-CN" w:bidi="ar-SA"/>
        </w:rPr>
        <w:t>5</w:t>
      </w:r>
      <w:r>
        <w:rPr>
          <w:rFonts w:hint="eastAsia" w:ascii="Times New Roman" w:hAnsi="Times New Roman" w:eastAsia="宋体" w:cstheme="minorBidi"/>
          <w:color w:val="auto"/>
          <w:sz w:val="28"/>
          <w:lang w:val="en-US" w:eastAsia="zh-CN" w:bidi="ar-SA"/>
        </w:rPr>
        <w:t>%</w:t>
      </w:r>
      <w:r>
        <w:rPr>
          <w:rFonts w:hint="eastAsia" w:ascii="Times New Roman" w:hAnsi="Times New Roman" w:eastAsia="宋体" w:cstheme="minorBidi"/>
          <w:color w:val="auto"/>
          <w:sz w:val="28"/>
          <w:lang w:val="zh-CN" w:eastAsia="zh-CN" w:bidi="ar-SA"/>
        </w:rPr>
        <w:t>的坡度倾向泄水点</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修换埋设室内给水管道的深度，不得小于400 mm，室外管道应埋设在冰冻线以下，并做好防腐处理</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室内排水管修换使用UPVC管时，其接口应用粘结剂粘牢</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粘结剂的理化性能，应符合有关规范、标准、规定</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6 </w:t>
      </w:r>
      <w:r>
        <w:rPr>
          <w:rFonts w:hint="eastAsia" w:ascii="Times New Roman" w:hAnsi="Times New Roman" w:eastAsia="宋体" w:cstheme="minorBidi"/>
          <w:color w:val="auto"/>
          <w:sz w:val="28"/>
          <w:lang w:val="zh-CN" w:eastAsia="zh-CN" w:bidi="ar-SA"/>
        </w:rPr>
        <w:t>修换室内排水管或配件，应由其末端拆卸到破损部位进行修换</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不得在破损部位随意打碎修换</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修换施工时应按原有管道接口，坡度安装，并将固定管道的托、吊、钩、架等修理加固</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7 </w:t>
      </w:r>
      <w:r>
        <w:rPr>
          <w:rFonts w:hint="eastAsia" w:ascii="Times New Roman" w:hAnsi="Times New Roman" w:eastAsia="宋体" w:cstheme="minorBidi"/>
          <w:color w:val="auto"/>
          <w:sz w:val="28"/>
          <w:lang w:val="zh-CN" w:eastAsia="zh-CN" w:bidi="ar-SA"/>
        </w:rPr>
        <w:t>修换排水管道，不宜使用直角三通和正十字四通，排水立管断面缩小</w:t>
      </w:r>
      <w:r>
        <w:rPr>
          <w:rFonts w:hint="eastAsia" w:ascii="Times New Roman" w:hAnsi="Times New Roman" w:eastAsia="宋体" w:cstheme="minorBidi"/>
          <w:b w:val="0"/>
          <w:bCs w:val="0"/>
          <w:color w:val="auto"/>
          <w:sz w:val="28"/>
          <w:lang w:val="zh-CN" w:eastAsia="zh-CN" w:bidi="ar-SA"/>
        </w:rPr>
        <w:t>1 /3 及</w:t>
      </w:r>
      <w:r>
        <w:rPr>
          <w:rFonts w:hint="eastAsia" w:ascii="Times New Roman" w:hAnsi="Times New Roman" w:eastAsia="宋体" w:cstheme="minorBidi"/>
          <w:color w:val="auto"/>
          <w:sz w:val="28"/>
          <w:lang w:val="zh-CN" w:eastAsia="zh-CN" w:bidi="ar-SA"/>
        </w:rPr>
        <w:t>以上时，应拆换</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8 </w:t>
      </w:r>
      <w:r>
        <w:rPr>
          <w:rFonts w:hint="eastAsia" w:ascii="Times New Roman" w:hAnsi="Times New Roman" w:eastAsia="宋体" w:cstheme="minorBidi"/>
          <w:color w:val="auto"/>
          <w:sz w:val="28"/>
          <w:lang w:val="zh-CN" w:eastAsia="zh-CN" w:bidi="ar-SA"/>
        </w:rPr>
        <w:t>修换排水管道，承插接口（</w:t>
      </w:r>
      <w:r>
        <w:rPr>
          <w:rFonts w:hint="eastAsia" w:ascii="Times New Roman" w:hAnsi="Times New Roman" w:eastAsia="宋体" w:cstheme="minorBidi"/>
          <w:b w:val="0"/>
          <w:bCs w:val="0"/>
          <w:color w:val="auto"/>
          <w:sz w:val="28"/>
          <w:lang w:val="zh-CN" w:eastAsia="zh-CN" w:bidi="ar-SA"/>
        </w:rPr>
        <w:t>UPVC</w:t>
      </w:r>
      <w:r>
        <w:rPr>
          <w:rFonts w:hint="eastAsia" w:ascii="Times New Roman" w:hAnsi="Times New Roman" w:eastAsia="宋体" w:cstheme="minorBidi"/>
          <w:color w:val="auto"/>
          <w:sz w:val="28"/>
          <w:lang w:val="zh-CN" w:eastAsia="zh-CN" w:bidi="ar-SA"/>
        </w:rPr>
        <w:t>管除外）用油麻填实后，应用强度等级不低于32.5的普通硅酸盐水泥或石棉水泥捻口，不得使用一般水泥砂浆抹口</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9 </w:t>
      </w:r>
      <w:r>
        <w:rPr>
          <w:rFonts w:hint="eastAsia" w:ascii="Times New Roman" w:hAnsi="Times New Roman" w:eastAsia="宋体" w:cstheme="minorBidi"/>
          <w:color w:val="auto"/>
          <w:sz w:val="28"/>
          <w:lang w:val="zh-CN" w:eastAsia="zh-CN" w:bidi="ar-SA"/>
        </w:rPr>
        <w:t>重点保护部位卫生洁具及零件损坏，应按原件进行维修拆换。</w:t>
      </w:r>
    </w:p>
    <w:p>
      <w:pPr>
        <w:pStyle w:val="99"/>
        <w:spacing w:before="312" w:after="312"/>
        <w:rPr>
          <w:rFonts w:hint="default"/>
          <w:color w:val="auto"/>
        </w:rPr>
      </w:pPr>
      <w:bookmarkStart w:id="119" w:name="_Toc29596"/>
      <w:bookmarkStart w:id="120" w:name="_Toc2472"/>
      <w:bookmarkStart w:id="121" w:name="_Toc28262"/>
      <w:r>
        <w:rPr>
          <w:rFonts w:hint="eastAsia"/>
          <w:b/>
          <w:bCs/>
          <w:color w:val="auto"/>
          <w:lang w:eastAsia="zh-CN"/>
        </w:rPr>
        <w:t>Ⅱ</w:t>
      </w:r>
      <w:r>
        <w:rPr>
          <w:color w:val="auto"/>
          <w:lang w:val="en-US"/>
        </w:rPr>
        <w:t xml:space="preserve">  </w:t>
      </w:r>
      <w:r>
        <w:rPr>
          <w:color w:val="auto"/>
        </w:rPr>
        <w:t>采暖设备</w:t>
      </w:r>
      <w:bookmarkEnd w:id="119"/>
      <w:bookmarkEnd w:id="120"/>
      <w:bookmarkEnd w:id="121"/>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6.4.5</w:t>
      </w:r>
      <w:r>
        <w:rPr>
          <w:rFonts w:hint="eastAsia" w:ascii="Times New Roman" w:hAnsi="Times New Roman" w:eastAsia="宋体" w:cstheme="minorBidi"/>
          <w:color w:val="auto"/>
          <w:kern w:val="2"/>
          <w:sz w:val="28"/>
          <w:szCs w:val="24"/>
          <w:lang w:val="zh-CN" w:eastAsia="zh-CN" w:bidi="ar-SA"/>
        </w:rPr>
        <w:t xml:space="preserve"> 采暖设备包括暖气、壁炉、空调等，其修缮应符合下列要求：</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修换暖气管道，管径</w:t>
      </w:r>
      <w:r>
        <w:rPr>
          <w:rFonts w:hint="eastAsia" w:cstheme="minorBidi"/>
          <w:color w:val="auto"/>
          <w:sz w:val="28"/>
          <w:lang w:val="en-US" w:eastAsia="zh-CN" w:bidi="ar-SA"/>
        </w:rPr>
        <w:t>不大于</w:t>
      </w:r>
      <w:r>
        <w:rPr>
          <w:rFonts w:hint="eastAsia" w:ascii="Times New Roman" w:hAnsi="Times New Roman" w:eastAsia="宋体" w:cstheme="minorBidi"/>
          <w:color w:val="auto"/>
          <w:sz w:val="28"/>
          <w:lang w:val="zh-CN" w:eastAsia="zh-CN" w:bidi="ar-SA"/>
        </w:rPr>
        <w:t>32mm的管，应用螺纹连接；管</w:t>
      </w:r>
      <w:r>
        <w:rPr>
          <w:rFonts w:hint="eastAsia" w:cstheme="minorBidi"/>
          <w:color w:val="auto"/>
          <w:sz w:val="28"/>
          <w:lang w:val="en-US" w:eastAsia="zh-CN" w:bidi="ar-SA"/>
        </w:rPr>
        <w:t>大于</w:t>
      </w:r>
      <w:r>
        <w:rPr>
          <w:rFonts w:hint="eastAsia" w:ascii="Times New Roman" w:hAnsi="Times New Roman" w:eastAsia="宋体" w:cstheme="minorBidi"/>
          <w:color w:val="auto"/>
          <w:sz w:val="28"/>
          <w:lang w:val="zh-CN" w:eastAsia="zh-CN" w:bidi="ar-SA"/>
        </w:rPr>
        <w:t>32mm的，可用焊接或法兰连接</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ascii="Times New Roman" w:hAnsi="Times New Roman" w:eastAsia="宋体" w:cstheme="minorBidi"/>
          <w:color w:val="auto"/>
          <w:sz w:val="28"/>
          <w:lang w:val="zh-CN" w:eastAsia="zh-CN" w:bidi="ar-SA"/>
        </w:rPr>
        <w:t>拆除室内暖气管道，应将活接头打开，按顺序拆卸，不得在管道中间任意锯截</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拆换室内暖气管道，靠窗户的主管道外皮距窗口的净距不应小于150mm</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靠墙角的主管道外皮距墙角的净距不应小于100mm</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维修或拆换部分管道时，应对相应的托、吊、钩、架等进行检修，并同拆换的管道一起涂刷防锈漆</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修换翼型散热器，应保持翼片的完整，其掉片数量不得超过国家现行有关规范、标准、规定，新换的翼型散热器应保持和原来一致</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6 </w:t>
      </w:r>
      <w:r>
        <w:rPr>
          <w:rFonts w:hint="eastAsia" w:ascii="Times New Roman" w:hAnsi="Times New Roman" w:eastAsia="宋体" w:cstheme="minorBidi"/>
          <w:color w:val="auto"/>
          <w:sz w:val="28"/>
          <w:lang w:val="zh-CN" w:eastAsia="zh-CN" w:bidi="ar-SA"/>
        </w:rPr>
        <w:t>修换铸铁散热器，用热水采暖的，可使用耐热橡胶垫或石棉垫，但衬垫外径不得突出对口表面</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7 </w:t>
      </w:r>
      <w:r>
        <w:rPr>
          <w:rFonts w:hint="eastAsia" w:ascii="Times New Roman" w:hAnsi="Times New Roman" w:eastAsia="宋体" w:cstheme="minorBidi"/>
          <w:color w:val="auto"/>
          <w:sz w:val="28"/>
          <w:lang w:val="zh-CN" w:eastAsia="zh-CN" w:bidi="ar-SA"/>
        </w:rPr>
        <w:t>冲洗散热器及管道，应拆卸分别冲洗干净后，方可重新安装再用</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8 </w:t>
      </w:r>
      <w:r>
        <w:rPr>
          <w:rFonts w:hint="eastAsia" w:ascii="Times New Roman" w:hAnsi="Times New Roman" w:eastAsia="宋体" w:cstheme="minorBidi"/>
          <w:color w:val="auto"/>
          <w:sz w:val="28"/>
          <w:lang w:val="zh-CN" w:eastAsia="zh-CN" w:bidi="ar-SA"/>
        </w:rPr>
        <w:t>修换后的散热器（包括明装管道）均应涂刷防锈漆一遍，面漆两遍</w:t>
      </w:r>
      <w:r>
        <w:rPr>
          <w:rFonts w:hint="eastAsia" w:cstheme="minorBidi"/>
          <w:color w:val="auto"/>
          <w:sz w:val="28"/>
          <w:lang w:val="zh-CN" w:eastAsia="zh-CN" w:bidi="ar-SA"/>
        </w:rPr>
        <w:t>，</w:t>
      </w:r>
      <w:r>
        <w:rPr>
          <w:rFonts w:hint="eastAsia" w:ascii="Times New Roman" w:hAnsi="Times New Roman" w:eastAsia="宋体" w:cstheme="minorBidi"/>
          <w:color w:val="auto"/>
          <w:sz w:val="28"/>
          <w:lang w:val="zh-CN" w:eastAsia="zh-CN" w:bidi="ar-SA"/>
        </w:rPr>
        <w:t>暗装管道应刷防锈漆两遍，面漆两遍</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9 </w:t>
      </w:r>
      <w:r>
        <w:rPr>
          <w:rFonts w:hint="eastAsia" w:ascii="Times New Roman" w:hAnsi="Times New Roman" w:eastAsia="宋体" w:cstheme="minorBidi"/>
          <w:color w:val="auto"/>
          <w:sz w:val="28"/>
          <w:lang w:val="zh-CN" w:eastAsia="zh-CN" w:bidi="ar-SA"/>
        </w:rPr>
        <w:t>分体式空调的室内机宜置于与家具、装饰风格和色彩相协调的柜子中，通风面积应达到设计要求</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10 </w:t>
      </w:r>
      <w:r>
        <w:rPr>
          <w:rFonts w:hint="eastAsia" w:ascii="Times New Roman" w:hAnsi="Times New Roman" w:eastAsia="宋体" w:cstheme="minorBidi"/>
          <w:color w:val="auto"/>
          <w:sz w:val="28"/>
          <w:lang w:val="zh-CN" w:eastAsia="zh-CN" w:bidi="ar-SA"/>
        </w:rPr>
        <w:t>分体式空调的室外机宜放置在墙角、阳台、露台或屋顶上，外侧可安装与建筑风格相协调的木百叶或外机金属罩等</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11 </w:t>
      </w:r>
      <w:r>
        <w:rPr>
          <w:rFonts w:hint="eastAsia" w:ascii="Times New Roman" w:hAnsi="Times New Roman" w:eastAsia="宋体" w:cstheme="minorBidi"/>
          <w:color w:val="auto"/>
          <w:sz w:val="28"/>
          <w:lang w:val="zh-CN" w:eastAsia="zh-CN" w:bidi="ar-SA"/>
        </w:rPr>
        <w:t>有多台空调室外机时，需注意空调外机垂直、平面合理迁移，使其布置在一个垂直方向内</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12 </w:t>
      </w:r>
      <w:r>
        <w:rPr>
          <w:rFonts w:hint="eastAsia" w:ascii="Times New Roman" w:hAnsi="Times New Roman" w:eastAsia="宋体" w:cstheme="minorBidi"/>
          <w:color w:val="auto"/>
          <w:sz w:val="28"/>
          <w:lang w:val="zh-CN" w:eastAsia="zh-CN" w:bidi="ar-SA"/>
        </w:rPr>
        <w:t>集中空调系统风管可布置在吊顶层或架空地板内，通至室外的新风管、新风百叶风口和制冷剂管，外层保温应选择接近外墙墙体颜色</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13 </w:t>
      </w:r>
      <w:r>
        <w:rPr>
          <w:rFonts w:hint="eastAsia" w:ascii="Times New Roman" w:hAnsi="Times New Roman" w:eastAsia="宋体" w:cstheme="minorBidi"/>
          <w:color w:val="auto"/>
          <w:sz w:val="28"/>
          <w:lang w:val="zh-CN" w:eastAsia="zh-CN" w:bidi="ar-SA"/>
        </w:rPr>
        <w:t>文物保护级别建筑内部留存下的壁炉等设备、设施等，应重视其历史价值。壁炉台损坏修补，应先拍照和实测图样尺寸，再拆除损坏部分，甩好接槎，按拍照和实测图样雕制整修，装钉、粘结牢固、规整。做好其维护保养工作，保持、恢复原有建筑风貌形象。</w:t>
      </w:r>
    </w:p>
    <w:p>
      <w:pPr>
        <w:keepNext/>
        <w:widowControl w:val="0"/>
        <w:spacing w:before="312" w:beforeLines="100" w:after="312" w:afterLines="100" w:line="540" w:lineRule="exact"/>
        <w:jc w:val="center"/>
        <w:outlineLvl w:val="2"/>
        <w:rPr>
          <w:rFonts w:hint="default" w:ascii="Times New Roman" w:hAnsi="Times New Roman" w:eastAsia="黑体" w:cstheme="minorBidi"/>
          <w:color w:val="auto"/>
          <w:kern w:val="2"/>
          <w:sz w:val="28"/>
          <w:szCs w:val="24"/>
          <w:lang w:val="zh-CN" w:eastAsia="zh-CN" w:bidi="ar-SA"/>
        </w:rPr>
      </w:pPr>
      <w:bookmarkStart w:id="122" w:name="_Toc7933"/>
      <w:bookmarkStart w:id="123" w:name="_Toc2783"/>
      <w:bookmarkStart w:id="124" w:name="_Toc22862"/>
      <w:bookmarkStart w:id="125" w:name="_Toc8611"/>
      <w:r>
        <w:rPr>
          <w:rFonts w:hint="eastAsia" w:eastAsia="黑体" w:cstheme="minorBidi"/>
          <w:b/>
          <w:bCs/>
          <w:color w:val="auto"/>
          <w:kern w:val="2"/>
          <w:sz w:val="28"/>
          <w:szCs w:val="24"/>
          <w:lang w:val="zh-CN" w:eastAsia="zh-CN" w:bidi="ar-SA"/>
        </w:rPr>
        <w:t>Ⅲ</w:t>
      </w:r>
      <w:r>
        <w:rPr>
          <w:rFonts w:hint="eastAsia" w:ascii="Times New Roman" w:hAnsi="Times New Roman" w:eastAsia="黑体" w:cstheme="minorBidi"/>
          <w:color w:val="auto"/>
          <w:kern w:val="2"/>
          <w:sz w:val="28"/>
          <w:szCs w:val="24"/>
          <w:lang w:val="en-US" w:eastAsia="zh-CN" w:bidi="ar-SA"/>
        </w:rPr>
        <w:t xml:space="preserve">  </w:t>
      </w:r>
      <w:r>
        <w:rPr>
          <w:rFonts w:hint="eastAsia" w:ascii="Times New Roman" w:hAnsi="Times New Roman" w:eastAsia="黑体" w:cstheme="minorBidi"/>
          <w:color w:val="auto"/>
          <w:kern w:val="2"/>
          <w:sz w:val="28"/>
          <w:szCs w:val="24"/>
          <w:lang w:val="zh-CN" w:eastAsia="zh-CN" w:bidi="ar-SA"/>
        </w:rPr>
        <w:t>电气</w:t>
      </w:r>
      <w:bookmarkEnd w:id="122"/>
      <w:bookmarkEnd w:id="123"/>
      <w:bookmarkEnd w:id="124"/>
      <w:bookmarkEnd w:id="125"/>
    </w:p>
    <w:p>
      <w:pPr>
        <w:widowControl w:val="0"/>
        <w:spacing w:line="540" w:lineRule="exact"/>
        <w:jc w:val="both"/>
        <w:rPr>
          <w:rFonts w:hint="default" w:ascii="Times New Roman" w:hAnsi="Times New Roman" w:eastAsia="宋体" w:cstheme="minorBidi"/>
          <w:color w:val="auto"/>
          <w:kern w:val="2"/>
          <w:sz w:val="28"/>
          <w:szCs w:val="24"/>
          <w:lang w:val="zh-CN" w:eastAsia="zh-CN" w:bidi="ar-SA"/>
        </w:rPr>
      </w:pPr>
      <w:r>
        <w:rPr>
          <w:rFonts w:hint="eastAsia" w:ascii="Times New Roman" w:hAnsi="Times New Roman" w:eastAsia="宋体" w:cstheme="minorBidi"/>
          <w:b/>
          <w:bCs/>
          <w:color w:val="auto"/>
          <w:kern w:val="2"/>
          <w:sz w:val="28"/>
          <w:szCs w:val="24"/>
          <w:lang w:val="zh-CN" w:eastAsia="zh-CN" w:bidi="ar-SA"/>
        </w:rPr>
        <w:t>6.4.6</w:t>
      </w:r>
      <w:r>
        <w:rPr>
          <w:rFonts w:hint="eastAsia" w:ascii="Times New Roman" w:hAnsi="Times New Roman" w:eastAsia="宋体" w:cstheme="minorBidi"/>
          <w:color w:val="auto"/>
          <w:kern w:val="2"/>
          <w:sz w:val="28"/>
          <w:szCs w:val="24"/>
          <w:lang w:val="zh-CN" w:eastAsia="zh-CN" w:bidi="ar-SA"/>
        </w:rPr>
        <w:t xml:space="preserve"> 电气设备修缮施工规定：</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1 </w:t>
      </w:r>
      <w:r>
        <w:rPr>
          <w:rFonts w:hint="eastAsia" w:ascii="Times New Roman" w:hAnsi="Times New Roman" w:eastAsia="宋体" w:cstheme="minorBidi"/>
          <w:color w:val="auto"/>
          <w:sz w:val="28"/>
          <w:lang w:val="zh-CN" w:eastAsia="zh-CN" w:bidi="ar-SA"/>
        </w:rPr>
        <w:t>电源引入</w:t>
      </w:r>
      <w:r>
        <w:rPr>
          <w:rFonts w:hint="eastAsia" w:ascii="Times New Roman" w:hAnsi="Times New Roman" w:eastAsia="宋体" w:cstheme="minorBidi"/>
          <w:color w:val="auto"/>
          <w:sz w:val="28"/>
          <w:lang w:val="en-US" w:eastAsia="zh-CN" w:bidi="ar-SA"/>
        </w:rPr>
        <w:t>宜</w:t>
      </w:r>
      <w:r>
        <w:rPr>
          <w:rFonts w:hint="eastAsia" w:ascii="Times New Roman" w:hAnsi="Times New Roman" w:eastAsia="宋体" w:cstheme="minorBidi"/>
          <w:color w:val="auto"/>
          <w:sz w:val="28"/>
          <w:lang w:val="zh-CN" w:eastAsia="zh-CN" w:bidi="ar-SA"/>
        </w:rPr>
        <w:t>采用电缆埋地进线；</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2 </w:t>
      </w:r>
      <w:r>
        <w:rPr>
          <w:rFonts w:hint="eastAsia" w:cstheme="minorBidi"/>
          <w:b w:val="0"/>
          <w:bCs w:val="0"/>
          <w:color w:val="auto"/>
          <w:sz w:val="28"/>
          <w:lang w:val="en-US" w:eastAsia="zh-CN" w:bidi="ar-SA"/>
        </w:rPr>
        <w:t>非消防</w:t>
      </w:r>
      <w:r>
        <w:rPr>
          <w:rFonts w:hint="eastAsia" w:ascii="Times New Roman" w:hAnsi="Times New Roman" w:eastAsia="宋体" w:cstheme="minorBidi"/>
          <w:color w:val="auto"/>
          <w:sz w:val="28"/>
          <w:lang w:val="zh-CN" w:eastAsia="zh-CN" w:bidi="ar-SA"/>
        </w:rPr>
        <w:t>导线明敷在墙壁、吊顶之间应进行绝缘处理；</w:t>
      </w:r>
      <w:r>
        <w:rPr>
          <w:rFonts w:hint="eastAsia" w:cstheme="minorBidi"/>
          <w:color w:val="auto"/>
          <w:sz w:val="28"/>
          <w:lang w:val="en-US" w:eastAsia="zh-CN" w:bidi="ar-SA"/>
        </w:rPr>
        <w:t>非消防</w:t>
      </w:r>
      <w:r>
        <w:rPr>
          <w:rFonts w:hint="eastAsia" w:ascii="Times New Roman" w:hAnsi="Times New Roman" w:eastAsia="宋体" w:cstheme="minorBidi"/>
          <w:color w:val="auto"/>
          <w:sz w:val="28"/>
          <w:lang w:val="zh-CN" w:eastAsia="zh-CN" w:bidi="ar-SA"/>
        </w:rPr>
        <w:t>导线暗敷应穿管设在不燃材料内，且保护层厚度不应小于15mm；</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3 </w:t>
      </w:r>
      <w:r>
        <w:rPr>
          <w:rFonts w:hint="eastAsia" w:ascii="Times New Roman" w:hAnsi="Times New Roman" w:eastAsia="宋体" w:cstheme="minorBidi"/>
          <w:color w:val="auto"/>
          <w:sz w:val="28"/>
          <w:lang w:val="zh-CN" w:eastAsia="zh-CN" w:bidi="ar-SA"/>
        </w:rPr>
        <w:t>电气桥架、主管沿墙体敷设时支架宜固定在墙体结构上。电气桥架在木梁、木屋架固定时应增设钢梁及各类支吊架固定</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4 </w:t>
      </w:r>
      <w:r>
        <w:rPr>
          <w:rFonts w:hint="eastAsia" w:ascii="Times New Roman" w:hAnsi="Times New Roman" w:eastAsia="宋体" w:cstheme="minorBidi"/>
          <w:color w:val="auto"/>
          <w:sz w:val="28"/>
          <w:lang w:val="zh-CN" w:eastAsia="zh-CN" w:bidi="ar-SA"/>
        </w:rPr>
        <w:t>穿越防火隔墙和楼板的电气管线应进行防火封堵</w:t>
      </w:r>
      <w:r>
        <w:rPr>
          <w:rFonts w:hint="eastAsia" w:cstheme="minorBidi"/>
          <w:color w:val="auto"/>
          <w:sz w:val="28"/>
          <w:lang w:val="zh-CN" w:eastAsia="zh-CN" w:bidi="ar-SA"/>
        </w:rPr>
        <w:t>；</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5 </w:t>
      </w:r>
      <w:r>
        <w:rPr>
          <w:rFonts w:hint="eastAsia" w:ascii="Times New Roman" w:hAnsi="Times New Roman" w:eastAsia="宋体" w:cstheme="minorBidi"/>
          <w:color w:val="auto"/>
          <w:sz w:val="28"/>
          <w:lang w:val="zh-CN" w:eastAsia="zh-CN" w:bidi="ar-SA"/>
        </w:rPr>
        <w:t>灯具不应直接安装在木构件上，应采用绝缘导线、瓷管、玻璃丝等非燃材料做隔热保护；</w:t>
      </w:r>
    </w:p>
    <w:p>
      <w:pPr>
        <w:widowControl w:val="0"/>
        <w:spacing w:line="540" w:lineRule="exact"/>
        <w:ind w:firstLine="562" w:firstLineChars="200"/>
        <w:jc w:val="both"/>
        <w:rPr>
          <w:rFonts w:hint="default"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6 </w:t>
      </w:r>
      <w:r>
        <w:rPr>
          <w:rFonts w:hint="eastAsia" w:ascii="Times New Roman" w:hAnsi="Times New Roman" w:eastAsia="宋体" w:cstheme="minorBidi"/>
          <w:color w:val="auto"/>
          <w:sz w:val="28"/>
          <w:lang w:val="zh-CN" w:eastAsia="zh-CN" w:bidi="ar-SA"/>
        </w:rPr>
        <w:t>开关、插座和照明器具靠近可燃物时，应采取隔热、散热等保护措施；</w:t>
      </w:r>
    </w:p>
    <w:p>
      <w:pPr>
        <w:widowControl w:val="0"/>
        <w:spacing w:line="540" w:lineRule="exact"/>
        <w:ind w:firstLine="562" w:firstLineChars="200"/>
        <w:jc w:val="both"/>
        <w:rPr>
          <w:rFonts w:hint="eastAsia" w:ascii="Times New Roman" w:hAnsi="Times New Roman" w:eastAsia="宋体" w:cstheme="minorBidi"/>
          <w:color w:val="auto"/>
          <w:sz w:val="28"/>
          <w:lang w:val="zh-CN" w:eastAsia="zh-CN" w:bidi="ar-SA"/>
        </w:rPr>
      </w:pPr>
      <w:r>
        <w:rPr>
          <w:rFonts w:hint="eastAsia" w:ascii="Times New Roman" w:hAnsi="Times New Roman" w:eastAsia="宋体" w:cstheme="minorBidi"/>
          <w:b/>
          <w:bCs/>
          <w:color w:val="auto"/>
          <w:sz w:val="28"/>
          <w:lang w:val="zh-CN" w:eastAsia="zh-CN" w:bidi="ar-SA"/>
        </w:rPr>
        <w:t xml:space="preserve">7 </w:t>
      </w:r>
      <w:r>
        <w:rPr>
          <w:rFonts w:hint="eastAsia" w:ascii="Times New Roman" w:hAnsi="Times New Roman" w:eastAsia="宋体" w:cstheme="minorBidi"/>
          <w:color w:val="auto"/>
          <w:sz w:val="28"/>
          <w:lang w:val="zh-CN" w:eastAsia="zh-CN" w:bidi="ar-SA"/>
        </w:rPr>
        <w:t>修换损坏的防雷与接地装置，应严格按设计要求施工安装，并进行现场接地电阻测试，实测电阻值。</w:t>
      </w:r>
    </w:p>
    <w:p>
      <w:pPr>
        <w:pStyle w:val="98"/>
        <w:spacing w:before="312" w:after="312"/>
        <w:rPr>
          <w:rFonts w:hint="default"/>
          <w:color w:val="auto"/>
        </w:rPr>
      </w:pPr>
      <w:bookmarkStart w:id="126" w:name="_Toc17319"/>
      <w:r>
        <w:rPr>
          <w:b/>
          <w:bCs/>
          <w:color w:val="auto"/>
        </w:rPr>
        <w:t>6.5</w:t>
      </w:r>
      <w:r>
        <w:rPr>
          <w:color w:val="auto"/>
        </w:rPr>
        <w:t xml:space="preserve"> 专项施工</w:t>
      </w:r>
      <w:bookmarkEnd w:id="126"/>
    </w:p>
    <w:p>
      <w:pPr>
        <w:pStyle w:val="96"/>
        <w:rPr>
          <w:rFonts w:hint="default"/>
          <w:color w:val="auto"/>
        </w:rPr>
      </w:pPr>
      <w:r>
        <w:rPr>
          <w:b/>
          <w:bCs/>
          <w:color w:val="auto"/>
        </w:rPr>
        <w:t>6.5.1</w:t>
      </w:r>
      <w:r>
        <w:rPr>
          <w:color w:val="auto"/>
        </w:rPr>
        <w:t xml:space="preserve"> 消防施工应符合下列规定：</w:t>
      </w:r>
    </w:p>
    <w:p>
      <w:pPr>
        <w:pStyle w:val="93"/>
        <w:ind w:firstLine="562"/>
        <w:rPr>
          <w:rFonts w:hint="default"/>
          <w:color w:val="auto"/>
        </w:rPr>
      </w:pPr>
      <w:r>
        <w:rPr>
          <w:b/>
          <w:bCs/>
          <w:color w:val="auto"/>
        </w:rPr>
        <w:t xml:space="preserve">1 </w:t>
      </w:r>
      <w:r>
        <w:rPr>
          <w:color w:val="auto"/>
        </w:rPr>
        <w:t>针对历史建筑重点保护部位制定专项保护方案，施工中严禁采用钻孔、开槽、凿击等破坏性工艺安装消防设施，确需在非重点部位作业时，应采用可逆性固定方式，施工后及时修复构件原貌；</w:t>
      </w:r>
    </w:p>
    <w:p>
      <w:pPr>
        <w:pStyle w:val="93"/>
        <w:ind w:firstLine="562"/>
        <w:rPr>
          <w:rFonts w:hint="default"/>
          <w:color w:val="auto"/>
        </w:rPr>
      </w:pPr>
      <w:r>
        <w:rPr>
          <w:b/>
          <w:bCs/>
          <w:color w:val="auto"/>
        </w:rPr>
        <w:t xml:space="preserve">2 </w:t>
      </w:r>
      <w:r>
        <w:rPr>
          <w:color w:val="auto"/>
        </w:rPr>
        <w:t>采用防火卷帘时，卷帘盒应嵌入吊顶或墙面，外观与历史装饰协调；采用防火隔墙时，优先选用与原墙体材质兼容的防火材料，墙面装饰层按原工艺复原；</w:t>
      </w:r>
    </w:p>
    <w:p>
      <w:pPr>
        <w:pStyle w:val="93"/>
        <w:ind w:firstLine="562"/>
        <w:rPr>
          <w:rFonts w:hint="default"/>
          <w:color w:val="auto"/>
        </w:rPr>
      </w:pPr>
      <w:r>
        <w:rPr>
          <w:b/>
          <w:bCs/>
          <w:color w:val="auto"/>
        </w:rPr>
        <w:t xml:space="preserve">3 </w:t>
      </w:r>
      <w:r>
        <w:rPr>
          <w:color w:val="auto"/>
        </w:rPr>
        <w:t>涂刷的防火涂料</w:t>
      </w:r>
      <w:r>
        <w:rPr>
          <w:rFonts w:hint="eastAsia"/>
          <w:color w:val="auto"/>
          <w:lang w:eastAsia="zh-CN"/>
        </w:rPr>
        <w:t>不应</w:t>
      </w:r>
      <w:r>
        <w:rPr>
          <w:color w:val="auto"/>
        </w:rPr>
        <w:t>破坏价值要素的样式、外观；</w:t>
      </w:r>
    </w:p>
    <w:p>
      <w:pPr>
        <w:pStyle w:val="93"/>
        <w:ind w:firstLine="562"/>
        <w:rPr>
          <w:rFonts w:hint="default"/>
          <w:color w:val="auto"/>
        </w:rPr>
      </w:pPr>
      <w:r>
        <w:rPr>
          <w:b/>
          <w:bCs/>
          <w:color w:val="auto"/>
        </w:rPr>
        <w:t xml:space="preserve">4 </w:t>
      </w:r>
      <w:r>
        <w:rPr>
          <w:color w:val="auto"/>
        </w:rPr>
        <w:t>室外消火栓管道采用埋地敷设，避免扰动历史建筑基础；室内消火栓、喷淋头、消防卷盘等设施应避开历史墙面、梁枋、雕饰，安装位置隐蔽，外观颜色与周边环境一致；</w:t>
      </w:r>
    </w:p>
    <w:p>
      <w:pPr>
        <w:pStyle w:val="93"/>
        <w:ind w:firstLine="562"/>
        <w:rPr>
          <w:rFonts w:hint="default"/>
          <w:color w:val="auto"/>
        </w:rPr>
      </w:pPr>
      <w:r>
        <w:rPr>
          <w:b/>
          <w:bCs/>
          <w:color w:val="auto"/>
        </w:rPr>
        <w:t xml:space="preserve">5 </w:t>
      </w:r>
      <w:r>
        <w:rPr>
          <w:color w:val="auto"/>
        </w:rPr>
        <w:t>报警探测器、应急灯具应采用小型化设备，安装于历史构件非视觉焦点处，线路穿金属管隐蔽敷设，金属管颜色与墙面协调；防排烟风口应与吊顶、墙面装饰一体化设计，避免破坏历史吊顶肌理；智慧消防系统设备应隐蔽安装，</w:t>
      </w:r>
      <w:r>
        <w:rPr>
          <w:rFonts w:hint="eastAsia"/>
          <w:color w:val="auto"/>
          <w:lang w:eastAsia="zh-CN"/>
        </w:rPr>
        <w:t>不应</w:t>
      </w:r>
      <w:r>
        <w:rPr>
          <w:color w:val="auto"/>
        </w:rPr>
        <w:t>遮挡历史展陈或装饰。</w:t>
      </w:r>
    </w:p>
    <w:p>
      <w:pPr>
        <w:pStyle w:val="96"/>
        <w:rPr>
          <w:rFonts w:hint="default"/>
          <w:color w:val="auto"/>
        </w:rPr>
      </w:pPr>
      <w:r>
        <w:rPr>
          <w:b/>
          <w:bCs/>
          <w:color w:val="auto"/>
        </w:rPr>
        <w:t>6.5.2</w:t>
      </w:r>
      <w:r>
        <w:rPr>
          <w:color w:val="auto"/>
        </w:rPr>
        <w:t xml:space="preserve"> 节能施工应符合下列规定：</w:t>
      </w:r>
    </w:p>
    <w:p>
      <w:pPr>
        <w:pStyle w:val="93"/>
        <w:ind w:firstLine="562"/>
        <w:rPr>
          <w:rFonts w:hint="default"/>
          <w:color w:val="auto"/>
        </w:rPr>
      </w:pPr>
      <w:r>
        <w:rPr>
          <w:b/>
          <w:bCs/>
          <w:color w:val="auto"/>
        </w:rPr>
        <w:t xml:space="preserve">1 </w:t>
      </w:r>
      <w:r>
        <w:rPr>
          <w:color w:val="auto"/>
        </w:rPr>
        <w:t>应针对历史建筑重点保护部位制定专项施工保护措施，确保节能改造不改变建筑历史风貌与核心价值要素，施工工艺优先采用可逆性技术；</w:t>
      </w:r>
    </w:p>
    <w:p>
      <w:pPr>
        <w:pStyle w:val="93"/>
        <w:ind w:firstLine="562"/>
        <w:rPr>
          <w:rFonts w:hint="default"/>
          <w:color w:val="auto"/>
        </w:rPr>
      </w:pPr>
      <w:r>
        <w:rPr>
          <w:b/>
          <w:bCs/>
          <w:color w:val="auto"/>
        </w:rPr>
        <w:t xml:space="preserve">2 </w:t>
      </w:r>
      <w:r>
        <w:rPr>
          <w:color w:val="auto"/>
        </w:rPr>
        <w:t>门窗安装前复核原窗尺寸、形式及开启方向，确保设计门窗与原窗一致；窗框与墙体缝隙采用防水保温密封材料填充，密封材料颜色与窗框适配</w:t>
      </w:r>
      <w:r>
        <w:rPr>
          <w:rFonts w:hint="eastAsia"/>
          <w:color w:val="auto"/>
          <w:lang w:eastAsia="zh-CN"/>
        </w:rPr>
        <w:t>；</w:t>
      </w:r>
      <w:r>
        <w:rPr>
          <w:color w:val="auto"/>
        </w:rPr>
        <w:t>当增设节能门窗时，应设置在原门窗内侧；</w:t>
      </w:r>
    </w:p>
    <w:p>
      <w:pPr>
        <w:pStyle w:val="93"/>
        <w:ind w:firstLine="562"/>
        <w:rPr>
          <w:rFonts w:hint="eastAsia" w:eastAsia="宋体"/>
          <w:color w:val="auto"/>
          <w:lang w:eastAsia="zh-CN"/>
        </w:rPr>
      </w:pPr>
      <w:r>
        <w:rPr>
          <w:b/>
          <w:bCs/>
          <w:color w:val="auto"/>
        </w:rPr>
        <w:t xml:space="preserve">3 </w:t>
      </w:r>
      <w:r>
        <w:rPr>
          <w:color w:val="auto"/>
        </w:rPr>
        <w:t>屋面节能施工前检查屋面结构安全性，在不影响屋面风貌前提下，选用轻质、高效、难燃保温材料；平屋面保温层铺设应平整，屋面面层按原工艺原材料修复；坡屋面保温层应隐蔽设置于屋架内，保温材料铺设</w:t>
      </w:r>
      <w:r>
        <w:rPr>
          <w:rFonts w:hint="eastAsia"/>
          <w:color w:val="auto"/>
          <w:lang w:eastAsia="zh-CN"/>
        </w:rPr>
        <w:t>不应</w:t>
      </w:r>
      <w:r>
        <w:rPr>
          <w:color w:val="auto"/>
        </w:rPr>
        <w:t>损伤屋架、椽子等历史木构件</w:t>
      </w:r>
      <w:r>
        <w:rPr>
          <w:rFonts w:hint="eastAsia"/>
          <w:color w:val="auto"/>
          <w:lang w:eastAsia="zh-CN"/>
        </w:rPr>
        <w:t>；</w:t>
      </w:r>
    </w:p>
    <w:p>
      <w:pPr>
        <w:pStyle w:val="93"/>
        <w:ind w:firstLine="562"/>
        <w:rPr>
          <w:rFonts w:hint="default"/>
          <w:color w:val="auto"/>
        </w:rPr>
      </w:pPr>
      <w:r>
        <w:rPr>
          <w:b/>
          <w:bCs/>
          <w:color w:val="auto"/>
        </w:rPr>
        <w:t xml:space="preserve">4 </w:t>
      </w:r>
      <w:r>
        <w:rPr>
          <w:color w:val="auto"/>
        </w:rPr>
        <w:t>非重点保护室内区域更换高效节能灯具时，灯具样式、安装位置应与室内历史环境适配</w:t>
      </w:r>
      <w:r>
        <w:rPr>
          <w:rFonts w:hint="eastAsia"/>
          <w:color w:val="auto"/>
          <w:lang w:eastAsia="zh-CN"/>
        </w:rPr>
        <w:t>；在</w:t>
      </w:r>
      <w:r>
        <w:rPr>
          <w:color w:val="auto"/>
        </w:rPr>
        <w:t>重点保护区域选用节能灯具时，需保持灯具外观与原灯具风格一致，</w:t>
      </w:r>
      <w:r>
        <w:rPr>
          <w:rFonts w:hint="eastAsia"/>
          <w:color w:val="auto"/>
          <w:lang w:eastAsia="zh-CN"/>
        </w:rPr>
        <w:t>不应</w:t>
      </w:r>
      <w:r>
        <w:rPr>
          <w:color w:val="auto"/>
        </w:rPr>
        <w:t>破坏室内历史装饰；</w:t>
      </w:r>
    </w:p>
    <w:p>
      <w:pPr>
        <w:pStyle w:val="93"/>
        <w:ind w:firstLine="562"/>
        <w:rPr>
          <w:rFonts w:hint="default"/>
          <w:color w:val="auto"/>
        </w:rPr>
      </w:pPr>
      <w:r>
        <w:rPr>
          <w:b/>
          <w:bCs/>
          <w:color w:val="auto"/>
        </w:rPr>
        <w:t xml:space="preserve">5 </w:t>
      </w:r>
      <w:r>
        <w:rPr>
          <w:color w:val="auto"/>
        </w:rPr>
        <w:t>全空气空调系统施工时，按设计要求设置新风调节装置，风管、风口安装隐蔽，与建筑装饰整合，避免影响历史空间格局。</w:t>
      </w:r>
    </w:p>
    <w:p>
      <w:pPr>
        <w:pStyle w:val="96"/>
        <w:rPr>
          <w:rFonts w:hint="default"/>
          <w:color w:val="auto"/>
        </w:rPr>
      </w:pPr>
      <w:r>
        <w:rPr>
          <w:b/>
          <w:bCs/>
          <w:color w:val="auto"/>
        </w:rPr>
        <w:t>6.5.3</w:t>
      </w:r>
      <w:r>
        <w:rPr>
          <w:color w:val="auto"/>
        </w:rPr>
        <w:t xml:space="preserve"> 无障碍施工应</w:t>
      </w:r>
      <w:r>
        <w:rPr>
          <w:rFonts w:hint="eastAsia"/>
          <w:color w:val="auto"/>
          <w:lang w:eastAsia="zh-CN"/>
        </w:rPr>
        <w:t>符合</w:t>
      </w:r>
      <w:r>
        <w:rPr>
          <w:color w:val="auto"/>
        </w:rPr>
        <w:t>下列规定：</w:t>
      </w:r>
    </w:p>
    <w:p>
      <w:pPr>
        <w:pStyle w:val="93"/>
        <w:ind w:firstLine="562"/>
        <w:rPr>
          <w:rFonts w:hint="default"/>
          <w:color w:val="auto"/>
        </w:rPr>
      </w:pPr>
      <w:r>
        <w:rPr>
          <w:b/>
          <w:bCs/>
          <w:color w:val="auto"/>
        </w:rPr>
        <w:t xml:space="preserve">1 </w:t>
      </w:r>
      <w:r>
        <w:rPr>
          <w:color w:val="auto"/>
        </w:rPr>
        <w:t>施工前复核无障碍设计方案，针对重点保护部位制定可逆性施工措施，严禁破坏历史风貌与价值要素；</w:t>
      </w:r>
    </w:p>
    <w:p>
      <w:pPr>
        <w:pStyle w:val="93"/>
        <w:ind w:firstLine="562"/>
        <w:rPr>
          <w:rFonts w:hint="default"/>
          <w:color w:val="auto"/>
        </w:rPr>
      </w:pPr>
      <w:r>
        <w:rPr>
          <w:b/>
          <w:bCs/>
          <w:color w:val="auto"/>
        </w:rPr>
        <w:t xml:space="preserve">2 </w:t>
      </w:r>
      <w:r>
        <w:rPr>
          <w:color w:val="auto"/>
        </w:rPr>
        <w:t>轮椅坡道扶手材质与建筑风格适配，安装不损伤历史墙体；</w:t>
      </w:r>
    </w:p>
    <w:p>
      <w:pPr>
        <w:pStyle w:val="93"/>
        <w:ind w:firstLine="562"/>
        <w:rPr>
          <w:rFonts w:hint="default"/>
          <w:color w:val="auto"/>
        </w:rPr>
      </w:pPr>
      <w:r>
        <w:rPr>
          <w:b/>
          <w:bCs/>
          <w:color w:val="auto"/>
        </w:rPr>
        <w:t xml:space="preserve">3 </w:t>
      </w:r>
      <w:r>
        <w:rPr>
          <w:color w:val="auto"/>
        </w:rPr>
        <w:t>安全抓杆、低位设施安装采用可逆固定方式，颜色、样式与室内装饰协调；</w:t>
      </w:r>
    </w:p>
    <w:p>
      <w:pPr>
        <w:pStyle w:val="93"/>
        <w:ind w:firstLine="562"/>
        <w:rPr>
          <w:rFonts w:hint="default"/>
          <w:color w:val="auto"/>
        </w:rPr>
      </w:pPr>
      <w:r>
        <w:rPr>
          <w:b/>
          <w:bCs/>
          <w:color w:val="auto"/>
        </w:rPr>
        <w:t xml:space="preserve">4 </w:t>
      </w:r>
      <w:r>
        <w:rPr>
          <w:color w:val="auto"/>
        </w:rPr>
        <w:t>无障碍标识采用可拆卸或粘贴式安装，避开主要立面与碑刻，样式、颜色适配建筑风格，避免干扰历史环境。</w:t>
      </w:r>
    </w:p>
    <w:p>
      <w:pPr>
        <w:pStyle w:val="96"/>
        <w:rPr>
          <w:rFonts w:hint="default"/>
          <w:color w:val="auto"/>
        </w:rPr>
      </w:pPr>
      <w:r>
        <w:rPr>
          <w:b/>
          <w:bCs/>
          <w:color w:val="auto"/>
        </w:rPr>
        <w:t>6.5.</w:t>
      </w:r>
      <w:r>
        <w:rPr>
          <w:rFonts w:hint="eastAsia"/>
          <w:b/>
          <w:bCs/>
          <w:color w:val="auto"/>
          <w:lang w:eastAsia="zh"/>
        </w:rPr>
        <w:t>4</w:t>
      </w:r>
      <w:r>
        <w:rPr>
          <w:color w:val="auto"/>
        </w:rPr>
        <w:t xml:space="preserve"> 环保施工应符合下列规定：</w:t>
      </w:r>
    </w:p>
    <w:p>
      <w:pPr>
        <w:pStyle w:val="93"/>
        <w:ind w:firstLine="562"/>
        <w:rPr>
          <w:rFonts w:hint="default"/>
          <w:color w:val="auto"/>
        </w:rPr>
      </w:pPr>
      <w:r>
        <w:rPr>
          <w:b/>
          <w:bCs/>
          <w:color w:val="auto"/>
        </w:rPr>
        <w:t xml:space="preserve">1 </w:t>
      </w:r>
      <w:r>
        <w:rPr>
          <w:color w:val="auto"/>
        </w:rPr>
        <w:t>净化过滤设备及排气排油烟设施应选择与历史建筑风貌协</w:t>
      </w:r>
      <w:r>
        <w:rPr>
          <w:rFonts w:hint="eastAsia"/>
          <w:color w:val="auto"/>
          <w:lang w:eastAsia="zh-CN"/>
        </w:rPr>
        <w:t>调的</w:t>
      </w:r>
      <w:r>
        <w:rPr>
          <w:color w:val="auto"/>
        </w:rPr>
        <w:t>外观材质；排气排油烟管路优先埋地或沿建筑背街面隐蔽敷设，开口部位避开人流区域；</w:t>
      </w:r>
    </w:p>
    <w:p>
      <w:pPr>
        <w:pStyle w:val="93"/>
        <w:ind w:firstLine="562"/>
        <w:rPr>
          <w:rFonts w:hint="default"/>
          <w:color w:val="auto"/>
        </w:rPr>
      </w:pPr>
      <w:r>
        <w:rPr>
          <w:b/>
          <w:bCs/>
          <w:color w:val="auto"/>
        </w:rPr>
        <w:t xml:space="preserve">2 </w:t>
      </w:r>
      <w:r>
        <w:rPr>
          <w:color w:val="auto"/>
        </w:rPr>
        <w:t>给排水管道埋地敷设遇软土层应采用夯实、换土等地基加固方式，加固施工方式避免对历史建筑产生扰动；</w:t>
      </w:r>
    </w:p>
    <w:p>
      <w:pPr>
        <w:pStyle w:val="93"/>
        <w:ind w:firstLine="562"/>
        <w:rPr>
          <w:rFonts w:hint="default"/>
          <w:color w:val="auto"/>
        </w:rPr>
      </w:pPr>
      <w:r>
        <w:rPr>
          <w:b/>
          <w:bCs/>
          <w:color w:val="auto"/>
        </w:rPr>
        <w:t xml:space="preserve">3 </w:t>
      </w:r>
      <w:r>
        <w:rPr>
          <w:color w:val="auto"/>
        </w:rPr>
        <w:t>屋面实施卷材热熔作业和涂膜防水施工时，对相邻重点保护部位应采取防护措施；</w:t>
      </w:r>
    </w:p>
    <w:p>
      <w:pPr>
        <w:pStyle w:val="93"/>
        <w:ind w:firstLine="562"/>
        <w:rPr>
          <w:rFonts w:hint="default"/>
          <w:color w:val="auto"/>
        </w:rPr>
      </w:pPr>
      <w:r>
        <w:rPr>
          <w:b/>
          <w:bCs/>
          <w:color w:val="auto"/>
        </w:rPr>
        <w:t xml:space="preserve">4 </w:t>
      </w:r>
      <w:r>
        <w:rPr>
          <w:color w:val="auto"/>
        </w:rPr>
        <w:t>产生污水、粉尘和振动等影响环境的施工作业和材料加工时，应采取有效的防护措施或采取场外加工现场施工的方法，避免对历史建筑产生污损破坏；</w:t>
      </w:r>
    </w:p>
    <w:p>
      <w:pPr>
        <w:pStyle w:val="93"/>
        <w:ind w:firstLine="562"/>
        <w:rPr>
          <w:rFonts w:hint="default"/>
          <w:color w:val="auto"/>
        </w:rPr>
      </w:pPr>
      <w:r>
        <w:rPr>
          <w:b/>
          <w:bCs/>
          <w:color w:val="auto"/>
        </w:rPr>
        <w:t xml:space="preserve">5 </w:t>
      </w:r>
      <w:r>
        <w:rPr>
          <w:color w:val="auto"/>
        </w:rPr>
        <w:t>涂料、油漆、防水卷材和油脂类等废弃下脚料，应打包外运，不可就地填埋。</w:t>
      </w:r>
    </w:p>
    <w:p>
      <w:pPr>
        <w:pStyle w:val="96"/>
        <w:rPr>
          <w:rFonts w:hint="default"/>
          <w:color w:val="auto"/>
        </w:rPr>
      </w:pPr>
      <w:r>
        <w:rPr>
          <w:b/>
          <w:bCs/>
          <w:color w:val="auto"/>
        </w:rPr>
        <w:t>6.5.</w:t>
      </w:r>
      <w:r>
        <w:rPr>
          <w:rFonts w:hint="eastAsia"/>
          <w:b/>
          <w:bCs/>
          <w:color w:val="auto"/>
          <w:lang w:eastAsia="zh"/>
        </w:rPr>
        <w:t>5</w:t>
      </w:r>
      <w:r>
        <w:rPr>
          <w:color w:val="auto"/>
        </w:rPr>
        <w:t xml:space="preserve"> 防腐防虫施工应符合下列规定：</w:t>
      </w:r>
    </w:p>
    <w:p>
      <w:pPr>
        <w:pStyle w:val="93"/>
        <w:ind w:firstLine="562"/>
        <w:rPr>
          <w:rFonts w:hint="default"/>
          <w:color w:val="auto"/>
        </w:rPr>
      </w:pPr>
      <w:r>
        <w:rPr>
          <w:b/>
          <w:bCs/>
          <w:color w:val="auto"/>
        </w:rPr>
        <w:t xml:space="preserve">1 </w:t>
      </w:r>
      <w:r>
        <w:rPr>
          <w:color w:val="auto"/>
        </w:rPr>
        <w:t>屋盖、顶棚及架空层增设通风口时，安装宜采用可逆固定方式；</w:t>
      </w:r>
    </w:p>
    <w:p>
      <w:pPr>
        <w:pStyle w:val="93"/>
        <w:ind w:firstLine="562"/>
        <w:rPr>
          <w:rFonts w:hint="default"/>
          <w:color w:val="auto"/>
        </w:rPr>
      </w:pPr>
      <w:r>
        <w:rPr>
          <w:b/>
          <w:bCs/>
          <w:color w:val="auto"/>
        </w:rPr>
        <w:t xml:space="preserve">2 </w:t>
      </w:r>
      <w:r>
        <w:rPr>
          <w:color w:val="auto"/>
        </w:rPr>
        <w:t>木构件的成品加工应在防腐防虫药剂处理前进行，经防腐处理的木构件应进行包裹，防止药剂挥发；</w:t>
      </w:r>
    </w:p>
    <w:p>
      <w:pPr>
        <w:pStyle w:val="93"/>
        <w:ind w:firstLine="562"/>
        <w:rPr>
          <w:rFonts w:hint="default"/>
          <w:color w:val="auto"/>
        </w:rPr>
      </w:pPr>
      <w:r>
        <w:rPr>
          <w:b/>
          <w:bCs/>
          <w:color w:val="auto"/>
        </w:rPr>
        <w:t xml:space="preserve">3 </w:t>
      </w:r>
      <w:r>
        <w:rPr>
          <w:color w:val="auto"/>
        </w:rPr>
        <w:t>室内及木材虫害处理前先清理虫蛀残屑，采用低毒环保药剂（符合国家环保标准），通过注射、喷洒等方式施药，重点处理木构件虫洞、缝隙及与墙地交界处，施药后做好防护，避免药剂污染历史装饰或环境；</w:t>
      </w:r>
    </w:p>
    <w:p>
      <w:pPr>
        <w:pStyle w:val="93"/>
        <w:ind w:firstLine="562"/>
        <w:rPr>
          <w:rFonts w:hint="default"/>
          <w:color w:val="auto"/>
        </w:rPr>
      </w:pPr>
      <w:r>
        <w:rPr>
          <w:b/>
          <w:bCs/>
          <w:color w:val="auto"/>
        </w:rPr>
        <w:t xml:space="preserve">4 </w:t>
      </w:r>
      <w:r>
        <w:rPr>
          <w:color w:val="auto"/>
        </w:rPr>
        <w:t>施工后应检查构件通风效果，清理现场药剂残留；定期监测木构件虫情、潮腐情况，建立维护档案，确保防腐防虫措施长期有效。</w:t>
      </w:r>
    </w:p>
    <w:p>
      <w:pPr>
        <w:widowControl w:val="0"/>
        <w:spacing w:line="540" w:lineRule="exact"/>
        <w:ind w:firstLine="560" w:firstLineChars="200"/>
        <w:jc w:val="both"/>
        <w:rPr>
          <w:rFonts w:hint="default" w:ascii="Times New Roman" w:hAnsi="Times New Roman" w:eastAsia="宋体" w:cstheme="minorBidi"/>
          <w:color w:val="auto"/>
          <w:sz w:val="28"/>
          <w:lang w:val="zh-CN" w:eastAsia="zh-CN" w:bidi="ar-SA"/>
        </w:rPr>
      </w:pPr>
    </w:p>
    <w:p>
      <w:pPr>
        <w:pStyle w:val="95"/>
        <w:spacing w:before="312" w:after="312"/>
        <w:rPr>
          <w:rFonts w:hint="default"/>
          <w:color w:val="auto"/>
        </w:rPr>
      </w:pPr>
      <w:bookmarkStart w:id="127" w:name="_Toc1986"/>
      <w:r>
        <w:rPr>
          <w:b/>
          <w:bCs/>
          <w:color w:val="auto"/>
        </w:rPr>
        <w:t>7</w:t>
      </w:r>
      <w:r>
        <w:rPr>
          <w:b/>
          <w:bCs/>
          <w:color w:val="auto"/>
          <w:lang w:val="en-US"/>
        </w:rPr>
        <w:t xml:space="preserve">  </w:t>
      </w:r>
      <w:r>
        <w:rPr>
          <w:color w:val="auto"/>
        </w:rPr>
        <w:t>修缮验收</w:t>
      </w:r>
      <w:bookmarkEnd w:id="127"/>
    </w:p>
    <w:p>
      <w:pPr>
        <w:pStyle w:val="98"/>
        <w:spacing w:before="312" w:after="312"/>
        <w:rPr>
          <w:rFonts w:hint="default"/>
          <w:color w:val="auto"/>
        </w:rPr>
      </w:pPr>
      <w:bookmarkStart w:id="128" w:name="_Toc29105"/>
      <w:r>
        <w:rPr>
          <w:b/>
          <w:bCs/>
          <w:color w:val="auto"/>
        </w:rPr>
        <w:t>7.1</w:t>
      </w:r>
      <w:r>
        <w:rPr>
          <w:color w:val="auto"/>
        </w:rPr>
        <w:t xml:space="preserve"> 一般规定</w:t>
      </w:r>
      <w:bookmarkEnd w:id="128"/>
    </w:p>
    <w:p>
      <w:pPr>
        <w:pStyle w:val="96"/>
        <w:rPr>
          <w:rFonts w:hint="default"/>
          <w:color w:val="auto"/>
        </w:rPr>
      </w:pPr>
      <w:r>
        <w:rPr>
          <w:b/>
          <w:bCs/>
          <w:color w:val="auto"/>
        </w:rPr>
        <w:t>7.1.1</w:t>
      </w:r>
      <w:r>
        <w:rPr>
          <w:color w:val="auto"/>
        </w:rPr>
        <w:t xml:space="preserve"> 修缮施工结束后、竣工验收前，建设单位应组织施工单位、监理单位、设计单位</w:t>
      </w:r>
      <w:r>
        <w:rPr>
          <w:rFonts w:hint="eastAsia"/>
          <w:color w:val="auto"/>
          <w:lang w:eastAsia="zh-CN"/>
        </w:rPr>
        <w:t>、</w:t>
      </w:r>
      <w:r>
        <w:rPr>
          <w:rFonts w:hint="eastAsia"/>
          <w:color w:val="auto"/>
          <w:lang w:val="en-US" w:eastAsia="zh-CN"/>
        </w:rPr>
        <w:t>勘察单位等相关单位</w:t>
      </w:r>
      <w:r>
        <w:rPr>
          <w:color w:val="auto"/>
        </w:rPr>
        <w:t>对修缮工程进行</w:t>
      </w:r>
      <w:r>
        <w:rPr>
          <w:rFonts w:hint="eastAsia"/>
          <w:color w:val="auto"/>
          <w:lang w:val="en-US" w:eastAsia="zh-CN"/>
        </w:rPr>
        <w:t>竣工验收</w:t>
      </w:r>
      <w:r>
        <w:rPr>
          <w:color w:val="auto"/>
        </w:rPr>
        <w:t>，</w:t>
      </w:r>
      <w:r>
        <w:rPr>
          <w:rFonts w:hint="eastAsia"/>
          <w:color w:val="auto"/>
          <w:lang w:val="en-US" w:eastAsia="zh-CN"/>
        </w:rPr>
        <w:t>并</w:t>
      </w:r>
      <w:r>
        <w:rPr>
          <w:color w:val="auto"/>
        </w:rPr>
        <w:t>形成工程竣工验收报告。</w:t>
      </w:r>
    </w:p>
    <w:p>
      <w:pPr>
        <w:pStyle w:val="96"/>
        <w:rPr>
          <w:rFonts w:hint="default"/>
          <w:color w:val="auto"/>
        </w:rPr>
      </w:pPr>
      <w:r>
        <w:rPr>
          <w:b/>
          <w:bCs/>
          <w:color w:val="auto"/>
        </w:rPr>
        <w:t>7.1.2</w:t>
      </w:r>
      <w:r>
        <w:rPr>
          <w:color w:val="auto"/>
        </w:rPr>
        <w:t xml:space="preserve"> 历史建筑修缮工程项目设计消防施工专项时，应按相关规定开展建设工程消防验收。</w:t>
      </w:r>
    </w:p>
    <w:p>
      <w:pPr>
        <w:pStyle w:val="96"/>
        <w:rPr>
          <w:rFonts w:hint="default"/>
          <w:color w:val="auto"/>
        </w:rPr>
      </w:pPr>
      <w:r>
        <w:rPr>
          <w:b/>
          <w:bCs/>
          <w:color w:val="auto"/>
        </w:rPr>
        <w:t>7.1.3</w:t>
      </w:r>
      <w:r>
        <w:rPr>
          <w:color w:val="auto"/>
        </w:rPr>
        <w:t xml:space="preserve"> 历史建筑修缮工程的验收应符合下列规定：</w:t>
      </w:r>
    </w:p>
    <w:p>
      <w:pPr>
        <w:pStyle w:val="93"/>
        <w:ind w:firstLine="562"/>
        <w:rPr>
          <w:rFonts w:hint="default"/>
          <w:color w:val="auto"/>
        </w:rPr>
      </w:pPr>
      <w:r>
        <w:rPr>
          <w:b/>
          <w:bCs/>
          <w:color w:val="auto"/>
        </w:rPr>
        <w:t xml:space="preserve">1 </w:t>
      </w:r>
      <w:r>
        <w:rPr>
          <w:color w:val="auto"/>
        </w:rPr>
        <w:t>应符合历史建筑保护要求，以及修缮工程勘察、设计文件的规定；</w:t>
      </w:r>
    </w:p>
    <w:p>
      <w:pPr>
        <w:pStyle w:val="93"/>
        <w:ind w:firstLine="562"/>
        <w:rPr>
          <w:color w:val="auto"/>
        </w:rPr>
      </w:pPr>
      <w:r>
        <w:rPr>
          <w:b/>
          <w:bCs/>
          <w:color w:val="auto"/>
        </w:rPr>
        <w:t xml:space="preserve">2 </w:t>
      </w:r>
      <w:r>
        <w:rPr>
          <w:color w:val="auto"/>
        </w:rPr>
        <w:t>应符合现行国家标准《建筑工程施工质量验收统一标准》GB</w:t>
      </w:r>
      <w:r>
        <w:rPr>
          <w:rFonts w:hint="eastAsia"/>
          <w:color w:val="auto"/>
          <w:lang w:val="en-US" w:eastAsia="zh-CN"/>
        </w:rPr>
        <w:t xml:space="preserve"> </w:t>
      </w:r>
      <w:r>
        <w:rPr>
          <w:color w:val="auto"/>
        </w:rPr>
        <w:t>50300、《建筑结构加固工程施工质量验收规范》GB</w:t>
      </w:r>
      <w:r>
        <w:rPr>
          <w:rFonts w:hint="eastAsia"/>
          <w:color w:val="auto"/>
          <w:lang w:val="en-US" w:eastAsia="zh-CN"/>
        </w:rPr>
        <w:t xml:space="preserve"> </w:t>
      </w:r>
      <w:r>
        <w:rPr>
          <w:color w:val="auto"/>
        </w:rPr>
        <w:t>50550、《木结构工程施工质量验收规范》GB</w:t>
      </w:r>
      <w:r>
        <w:rPr>
          <w:rFonts w:hint="eastAsia"/>
          <w:color w:val="auto"/>
          <w:lang w:val="en-US" w:eastAsia="zh-CN"/>
        </w:rPr>
        <w:t xml:space="preserve"> </w:t>
      </w:r>
      <w:r>
        <w:rPr>
          <w:color w:val="auto"/>
        </w:rPr>
        <w:t>50206、《</w:t>
      </w:r>
      <w:r>
        <w:rPr>
          <w:color w:val="auto"/>
          <w:highlight w:val="none"/>
        </w:rPr>
        <w:t>古建筑修建工程施工与质量验收规范》JGJ</w:t>
      </w:r>
      <w:r>
        <w:rPr>
          <w:rFonts w:hint="eastAsia"/>
          <w:color w:val="auto"/>
          <w:highlight w:val="none"/>
          <w:lang w:val="en-US" w:eastAsia="zh-CN"/>
        </w:rPr>
        <w:t xml:space="preserve"> </w:t>
      </w:r>
      <w:r>
        <w:rPr>
          <w:color w:val="auto"/>
          <w:highlight w:val="none"/>
        </w:rPr>
        <w:t>159</w:t>
      </w:r>
      <w:r>
        <w:rPr>
          <w:color w:val="auto"/>
        </w:rPr>
        <w:t>等相关标准的规定进行验收。</w:t>
      </w:r>
    </w:p>
    <w:p>
      <w:pPr>
        <w:pStyle w:val="93"/>
        <w:ind w:firstLine="0" w:firstLineChars="0"/>
        <w:rPr>
          <w:rFonts w:hint="default" w:eastAsia="宋体"/>
          <w:color w:val="auto"/>
          <w:lang w:val="en-US" w:eastAsia="zh-CN"/>
        </w:rPr>
      </w:pPr>
      <w:r>
        <w:rPr>
          <w:rFonts w:hint="eastAsia"/>
          <w:b/>
          <w:bCs/>
          <w:color w:val="auto"/>
          <w:lang w:val="en-US" w:eastAsia="zh-CN"/>
        </w:rPr>
        <w:t>7.1.4</w:t>
      </w:r>
      <w:r>
        <w:rPr>
          <w:rFonts w:hint="eastAsia"/>
          <w:color w:val="auto"/>
          <w:lang w:val="en-US" w:eastAsia="zh-CN"/>
        </w:rPr>
        <w:t xml:space="preserve"> 历史建筑保护修缮施工结束后、竣工验收前应进行保护修缮效果评估，包括修缮工程重点保护要求符合性评估和保护修缮等级后评估。</w:t>
      </w:r>
    </w:p>
    <w:p>
      <w:pPr>
        <w:pStyle w:val="96"/>
        <w:rPr>
          <w:rFonts w:hint="default"/>
          <w:color w:val="auto"/>
        </w:rPr>
      </w:pPr>
      <w:r>
        <w:rPr>
          <w:b/>
          <w:bCs/>
          <w:color w:val="auto"/>
        </w:rPr>
        <w:t>7.1.</w:t>
      </w:r>
      <w:r>
        <w:rPr>
          <w:rFonts w:hint="eastAsia"/>
          <w:b/>
          <w:bCs/>
          <w:color w:val="auto"/>
          <w:lang w:val="en-US" w:eastAsia="zh-CN"/>
        </w:rPr>
        <w:t>5</w:t>
      </w:r>
      <w:r>
        <w:rPr>
          <w:color w:val="auto"/>
        </w:rPr>
        <w:t xml:space="preserve"> 当传统材料、传统工艺没有对应的专业验收规范或相应的规定时，应由建设单位组织相关单位共同商定专项验收要求，必要时可由建设单位组织专家进行论证。</w:t>
      </w:r>
    </w:p>
    <w:p>
      <w:pPr>
        <w:pStyle w:val="96"/>
        <w:rPr>
          <w:color w:val="auto"/>
        </w:rPr>
      </w:pPr>
      <w:r>
        <w:rPr>
          <w:b/>
          <w:bCs/>
          <w:color w:val="auto"/>
        </w:rPr>
        <w:t>7.1.</w:t>
      </w:r>
      <w:r>
        <w:rPr>
          <w:rFonts w:hint="eastAsia"/>
          <w:b/>
          <w:bCs/>
          <w:color w:val="auto"/>
          <w:lang w:val="en-US" w:eastAsia="zh-CN"/>
        </w:rPr>
        <w:t>6</w:t>
      </w:r>
      <w:r>
        <w:rPr>
          <w:color w:val="auto"/>
        </w:rPr>
        <w:t xml:space="preserve"> 竣工验收前</w:t>
      </w:r>
      <w:r>
        <w:rPr>
          <w:rFonts w:hint="eastAsia"/>
          <w:color w:val="auto"/>
          <w:lang w:val="en-US" w:eastAsia="zh-CN"/>
        </w:rPr>
        <w:t>宜</w:t>
      </w:r>
      <w:r>
        <w:rPr>
          <w:color w:val="auto"/>
        </w:rPr>
        <w:t>进行中期检查，对不符合修缮申请内容、有关技术规范、质量标准的，应及时指导其改正。</w:t>
      </w:r>
    </w:p>
    <w:p>
      <w:pPr>
        <w:pStyle w:val="96"/>
        <w:rPr>
          <w:rFonts w:hint="default"/>
          <w:color w:val="auto"/>
        </w:rPr>
      </w:pPr>
      <w:r>
        <w:rPr>
          <w:b/>
          <w:bCs/>
          <w:color w:val="auto"/>
        </w:rPr>
        <w:t>7.1.</w:t>
      </w:r>
      <w:r>
        <w:rPr>
          <w:rFonts w:hint="eastAsia"/>
          <w:b/>
          <w:bCs/>
          <w:color w:val="auto"/>
          <w:lang w:val="en-US" w:eastAsia="zh-CN"/>
        </w:rPr>
        <w:t>7</w:t>
      </w:r>
      <w:r>
        <w:rPr>
          <w:color w:val="auto"/>
        </w:rPr>
        <w:t xml:space="preserve"> 历史建筑修缮</w:t>
      </w:r>
      <w:r>
        <w:rPr>
          <w:rFonts w:hint="eastAsia"/>
          <w:color w:val="auto"/>
          <w:lang w:val="en-US" w:eastAsia="zh-CN"/>
        </w:rPr>
        <w:t>完成并经竣工验收合格后方可投入正常使用</w:t>
      </w:r>
      <w:r>
        <w:rPr>
          <w:color w:val="auto"/>
        </w:rPr>
        <w:t>。</w:t>
      </w:r>
    </w:p>
    <w:p>
      <w:pPr>
        <w:pStyle w:val="98"/>
        <w:spacing w:before="312" w:after="312"/>
        <w:rPr>
          <w:rFonts w:hint="default"/>
          <w:color w:val="auto"/>
        </w:rPr>
      </w:pPr>
      <w:bookmarkStart w:id="129" w:name="_Toc13075"/>
      <w:r>
        <w:rPr>
          <w:b/>
          <w:bCs/>
          <w:color w:val="auto"/>
        </w:rPr>
        <w:t>7</w:t>
      </w:r>
      <w:r>
        <w:rPr>
          <w:color w:val="auto"/>
        </w:rPr>
        <w:t>.</w:t>
      </w:r>
      <w:r>
        <w:rPr>
          <w:b/>
          <w:bCs/>
          <w:color w:val="auto"/>
        </w:rPr>
        <w:t>2</w:t>
      </w:r>
      <w:r>
        <w:rPr>
          <w:b/>
          <w:bCs/>
          <w:color w:val="auto"/>
          <w:lang w:val="en-US"/>
        </w:rPr>
        <w:t xml:space="preserve"> </w:t>
      </w:r>
      <w:r>
        <w:rPr>
          <w:color w:val="auto"/>
        </w:rPr>
        <w:t>程序与内容</w:t>
      </w:r>
      <w:bookmarkEnd w:id="129"/>
    </w:p>
    <w:p>
      <w:pPr>
        <w:pStyle w:val="96"/>
        <w:rPr>
          <w:rFonts w:hint="default"/>
          <w:color w:val="auto"/>
        </w:rPr>
      </w:pPr>
      <w:r>
        <w:rPr>
          <w:b/>
          <w:bCs/>
          <w:color w:val="auto"/>
        </w:rPr>
        <w:t>7.2.1</w:t>
      </w:r>
      <w:r>
        <w:rPr>
          <w:color w:val="auto"/>
        </w:rPr>
        <w:t xml:space="preserve"> 历史建筑修缮工程完</w:t>
      </w:r>
      <w:r>
        <w:rPr>
          <w:rFonts w:hint="eastAsia"/>
          <w:color w:val="auto"/>
          <w:lang w:val="en-US" w:eastAsia="zh-CN"/>
        </w:rPr>
        <w:t>工</w:t>
      </w:r>
      <w:r>
        <w:rPr>
          <w:color w:val="auto"/>
        </w:rPr>
        <w:t>后，施工单位应根据申请批复文件、查勘和设计文件、有关验收标准规范和本导则的有关要求进行自行验收，重点对历史建筑观感质量、价值要素保护情况、重点部位质量情况等进行自检，全部合格后出具价值要素保护自评价报告和工程项目竣工报告。</w:t>
      </w:r>
    </w:p>
    <w:p>
      <w:pPr>
        <w:pStyle w:val="96"/>
        <w:rPr>
          <w:rFonts w:hint="default"/>
          <w:color w:val="auto"/>
        </w:rPr>
      </w:pPr>
      <w:r>
        <w:rPr>
          <w:b/>
          <w:bCs/>
          <w:color w:val="auto"/>
        </w:rPr>
        <w:t>7.2.2</w:t>
      </w:r>
      <w:r>
        <w:rPr>
          <w:color w:val="auto"/>
        </w:rPr>
        <w:t xml:space="preserve"> 监理单位应审查施工单位报送的竣工资料，核查修缮工程项目观感质量、实体质量和价值要素保护情况，全部合格后出具监理单位价值要素保护评估报告。</w:t>
      </w:r>
    </w:p>
    <w:p>
      <w:pPr>
        <w:pStyle w:val="96"/>
        <w:rPr>
          <w:rFonts w:hint="default"/>
          <w:color w:val="auto"/>
        </w:rPr>
      </w:pPr>
      <w:r>
        <w:rPr>
          <w:b/>
          <w:bCs/>
          <w:color w:val="auto"/>
        </w:rPr>
        <w:t>7.2.3</w:t>
      </w:r>
      <w:r>
        <w:rPr>
          <w:color w:val="auto"/>
        </w:rPr>
        <w:t xml:space="preserve"> 设计单位对施工文件、施工质量和价值要素保护情况进行现场检查，合格后出具价值要素保护评估报告。</w:t>
      </w:r>
    </w:p>
    <w:p>
      <w:pPr>
        <w:pStyle w:val="96"/>
        <w:rPr>
          <w:rFonts w:hint="default"/>
          <w:color w:val="auto"/>
        </w:rPr>
      </w:pPr>
      <w:r>
        <w:rPr>
          <w:b/>
          <w:bCs/>
          <w:color w:val="auto"/>
        </w:rPr>
        <w:t>7.2.4</w:t>
      </w:r>
      <w:r>
        <w:rPr>
          <w:color w:val="auto"/>
        </w:rPr>
        <w:t xml:space="preserve"> 修缮工程项目验收时应对下列内容进行检查和评定：</w:t>
      </w:r>
    </w:p>
    <w:p>
      <w:pPr>
        <w:pStyle w:val="93"/>
        <w:ind w:firstLine="562"/>
        <w:rPr>
          <w:rFonts w:hint="default"/>
          <w:color w:val="auto"/>
        </w:rPr>
      </w:pPr>
      <w:r>
        <w:rPr>
          <w:b/>
          <w:bCs/>
          <w:color w:val="auto"/>
        </w:rPr>
        <w:t xml:space="preserve">1 </w:t>
      </w:r>
      <w:r>
        <w:rPr>
          <w:color w:val="auto"/>
        </w:rPr>
        <w:t>根据设计文件对工程项目的施工内容进行检查和评定；</w:t>
      </w:r>
    </w:p>
    <w:p>
      <w:pPr>
        <w:pStyle w:val="93"/>
        <w:ind w:firstLine="562"/>
        <w:rPr>
          <w:rFonts w:hint="default"/>
          <w:color w:val="auto"/>
        </w:rPr>
      </w:pPr>
      <w:r>
        <w:rPr>
          <w:b/>
          <w:bCs/>
          <w:color w:val="auto"/>
        </w:rPr>
        <w:t xml:space="preserve">2 </w:t>
      </w:r>
      <w:r>
        <w:rPr>
          <w:color w:val="auto"/>
        </w:rPr>
        <w:t>根据设计文件和相关标准规范规定对检验批、分项、分部、单位工程、隐蔽工程等的质量进行抽样检查和检验；</w:t>
      </w:r>
    </w:p>
    <w:p>
      <w:pPr>
        <w:pStyle w:val="93"/>
        <w:ind w:firstLine="562"/>
        <w:rPr>
          <w:rFonts w:hint="default"/>
          <w:color w:val="auto"/>
        </w:rPr>
      </w:pPr>
      <w:r>
        <w:rPr>
          <w:b/>
          <w:bCs/>
          <w:color w:val="auto"/>
        </w:rPr>
        <w:t xml:space="preserve">3 </w:t>
      </w:r>
      <w:r>
        <w:rPr>
          <w:color w:val="auto"/>
        </w:rPr>
        <w:t>通过观察和必要的测试对工程观感质量进行检查和评定；</w:t>
      </w:r>
    </w:p>
    <w:p>
      <w:pPr>
        <w:pStyle w:val="93"/>
        <w:ind w:firstLine="562"/>
        <w:rPr>
          <w:rFonts w:hint="default"/>
          <w:color w:val="auto"/>
        </w:rPr>
      </w:pPr>
      <w:r>
        <w:rPr>
          <w:b/>
          <w:bCs/>
          <w:color w:val="auto"/>
        </w:rPr>
        <w:t xml:space="preserve">4 </w:t>
      </w:r>
      <w:r>
        <w:rPr>
          <w:color w:val="auto"/>
        </w:rPr>
        <w:t>对传统材料、传统工艺的应用情况进行检查和评定；</w:t>
      </w:r>
    </w:p>
    <w:p>
      <w:pPr>
        <w:pStyle w:val="93"/>
        <w:ind w:firstLine="562"/>
        <w:rPr>
          <w:rFonts w:hint="default"/>
          <w:color w:val="auto"/>
        </w:rPr>
      </w:pPr>
      <w:r>
        <w:rPr>
          <w:b/>
          <w:bCs/>
          <w:color w:val="auto"/>
        </w:rPr>
        <w:t xml:space="preserve">5 </w:t>
      </w:r>
      <w:r>
        <w:rPr>
          <w:color w:val="auto"/>
        </w:rPr>
        <w:t>对历史建筑价值要素保护情况进行检查和评定；</w:t>
      </w:r>
    </w:p>
    <w:p>
      <w:pPr>
        <w:pStyle w:val="93"/>
        <w:ind w:firstLine="562"/>
        <w:rPr>
          <w:rFonts w:hint="default"/>
          <w:color w:val="auto"/>
        </w:rPr>
      </w:pPr>
      <w:r>
        <w:rPr>
          <w:b/>
          <w:bCs/>
          <w:color w:val="auto"/>
        </w:rPr>
        <w:t xml:space="preserve">6 </w:t>
      </w:r>
      <w:r>
        <w:rPr>
          <w:color w:val="auto"/>
        </w:rPr>
        <w:t>对相关技术文件进行审核。</w:t>
      </w:r>
    </w:p>
    <w:p>
      <w:pPr>
        <w:pStyle w:val="96"/>
        <w:rPr>
          <w:rFonts w:hint="default"/>
          <w:color w:val="auto"/>
        </w:rPr>
      </w:pPr>
      <w:r>
        <w:rPr>
          <w:b/>
          <w:bCs/>
          <w:color w:val="auto"/>
        </w:rPr>
        <w:t>7.2.5</w:t>
      </w:r>
      <w:r>
        <w:rPr>
          <w:color w:val="auto"/>
        </w:rPr>
        <w:t xml:space="preserve"> </w:t>
      </w:r>
      <w:r>
        <w:rPr>
          <w:rFonts w:hint="eastAsia"/>
          <w:color w:val="auto"/>
          <w:lang w:val="en-US" w:eastAsia="zh-CN"/>
        </w:rPr>
        <w:t>保护</w:t>
      </w:r>
      <w:r>
        <w:rPr>
          <w:color w:val="auto"/>
        </w:rPr>
        <w:t>修缮工程</w:t>
      </w:r>
      <w:r>
        <w:rPr>
          <w:rFonts w:hint="eastAsia"/>
          <w:color w:val="auto"/>
          <w:lang w:val="en-US" w:eastAsia="zh-CN"/>
        </w:rPr>
        <w:t>重点保护要求符合性评估</w:t>
      </w:r>
      <w:r>
        <w:rPr>
          <w:rFonts w:hint="eastAsia"/>
          <w:color w:val="auto"/>
          <w:lang w:eastAsia="zh-CN"/>
        </w:rPr>
        <w:t>，</w:t>
      </w:r>
      <w:r>
        <w:rPr>
          <w:rFonts w:hint="eastAsia"/>
          <w:color w:val="auto"/>
          <w:lang w:val="en-US" w:eastAsia="zh-CN"/>
        </w:rPr>
        <w:t>应包括</w:t>
      </w:r>
      <w:r>
        <w:rPr>
          <w:color w:val="auto"/>
        </w:rPr>
        <w:t>下列内容：</w:t>
      </w:r>
    </w:p>
    <w:p>
      <w:pPr>
        <w:pStyle w:val="93"/>
        <w:ind w:firstLine="562"/>
        <w:rPr>
          <w:rFonts w:hint="default"/>
          <w:color w:val="auto"/>
        </w:rPr>
      </w:pPr>
      <w:r>
        <w:rPr>
          <w:b/>
          <w:bCs/>
          <w:color w:val="auto"/>
        </w:rPr>
        <w:t xml:space="preserve">1 </w:t>
      </w:r>
      <w:r>
        <w:rPr>
          <w:color w:val="auto"/>
        </w:rPr>
        <w:t>对重点保护部位保护要求的总体落实情况；</w:t>
      </w:r>
    </w:p>
    <w:p>
      <w:pPr>
        <w:pStyle w:val="93"/>
        <w:ind w:firstLine="562"/>
        <w:rPr>
          <w:rFonts w:hint="default"/>
          <w:color w:val="auto"/>
        </w:rPr>
      </w:pPr>
      <w:r>
        <w:rPr>
          <w:b/>
          <w:bCs/>
          <w:color w:val="auto"/>
        </w:rPr>
        <w:t xml:space="preserve">2 </w:t>
      </w:r>
      <w:r>
        <w:rPr>
          <w:color w:val="auto"/>
        </w:rPr>
        <w:t>结构安全、消防安全等隐患消除情况和对保护部位的干预程度；</w:t>
      </w:r>
    </w:p>
    <w:p>
      <w:pPr>
        <w:pStyle w:val="93"/>
        <w:ind w:firstLine="562"/>
        <w:rPr>
          <w:rFonts w:hint="default"/>
          <w:color w:val="auto"/>
        </w:rPr>
      </w:pPr>
      <w:r>
        <w:rPr>
          <w:b/>
          <w:bCs/>
          <w:color w:val="auto"/>
        </w:rPr>
        <w:t xml:space="preserve">3 </w:t>
      </w:r>
      <w:r>
        <w:rPr>
          <w:rFonts w:hint="eastAsia"/>
          <w:color w:val="auto"/>
          <w:lang w:val="en-US" w:eastAsia="zh-CN"/>
        </w:rPr>
        <w:t>外部重点保护部位修缮后与建筑原貌的协调程度</w:t>
      </w:r>
      <w:r>
        <w:rPr>
          <w:color w:val="auto"/>
        </w:rPr>
        <w:t>；</w:t>
      </w:r>
    </w:p>
    <w:p>
      <w:pPr>
        <w:pStyle w:val="93"/>
        <w:ind w:firstLine="562"/>
        <w:rPr>
          <w:rFonts w:hint="default"/>
          <w:color w:val="auto"/>
        </w:rPr>
      </w:pPr>
      <w:r>
        <w:rPr>
          <w:b/>
          <w:bCs/>
          <w:color w:val="auto"/>
        </w:rPr>
        <w:t xml:space="preserve">4 </w:t>
      </w:r>
      <w:r>
        <w:rPr>
          <w:color w:val="auto"/>
        </w:rPr>
        <w:t>结构体系与保护要求的相符性；</w:t>
      </w:r>
    </w:p>
    <w:p>
      <w:pPr>
        <w:pStyle w:val="93"/>
        <w:ind w:firstLine="562"/>
        <w:rPr>
          <w:rFonts w:hint="default"/>
          <w:color w:val="auto"/>
        </w:rPr>
      </w:pPr>
      <w:r>
        <w:rPr>
          <w:b/>
          <w:bCs/>
          <w:color w:val="auto"/>
        </w:rPr>
        <w:t xml:space="preserve">5 </w:t>
      </w:r>
      <w:r>
        <w:rPr>
          <w:color w:val="auto"/>
        </w:rPr>
        <w:t>室内空间格局与保护要求的相符性；</w:t>
      </w:r>
    </w:p>
    <w:p>
      <w:pPr>
        <w:pStyle w:val="93"/>
        <w:ind w:firstLine="562"/>
        <w:rPr>
          <w:rFonts w:hint="default"/>
          <w:color w:val="auto"/>
        </w:rPr>
      </w:pPr>
      <w:r>
        <w:rPr>
          <w:b/>
          <w:bCs/>
          <w:color w:val="auto"/>
        </w:rPr>
        <w:t xml:space="preserve">6 </w:t>
      </w:r>
      <w:r>
        <w:rPr>
          <w:color w:val="auto"/>
        </w:rPr>
        <w:t>建筑内部特色装饰构件的原物保存程度和修缮效果；</w:t>
      </w:r>
    </w:p>
    <w:p>
      <w:pPr>
        <w:pStyle w:val="93"/>
        <w:ind w:firstLine="562"/>
        <w:rPr>
          <w:rFonts w:hint="default"/>
          <w:color w:val="auto"/>
        </w:rPr>
      </w:pPr>
      <w:r>
        <w:rPr>
          <w:b/>
          <w:bCs/>
          <w:color w:val="auto"/>
        </w:rPr>
        <w:t xml:space="preserve">7 </w:t>
      </w:r>
      <w:r>
        <w:rPr>
          <w:color w:val="auto"/>
        </w:rPr>
        <w:t>新材料、新技术、新工艺与原建筑风格的协调性；</w:t>
      </w:r>
    </w:p>
    <w:p>
      <w:pPr>
        <w:pStyle w:val="93"/>
        <w:ind w:firstLine="562"/>
        <w:rPr>
          <w:color w:val="auto"/>
        </w:rPr>
      </w:pPr>
      <w:r>
        <w:rPr>
          <w:b/>
          <w:bCs/>
          <w:color w:val="auto"/>
        </w:rPr>
        <w:t xml:space="preserve">8 </w:t>
      </w:r>
      <w:r>
        <w:rPr>
          <w:color w:val="auto"/>
        </w:rPr>
        <w:t>安装工程对价值要素部位的影响程度以及与原建筑的协调性；</w:t>
      </w:r>
    </w:p>
    <w:p>
      <w:pPr>
        <w:pStyle w:val="93"/>
        <w:ind w:firstLine="562"/>
        <w:rPr>
          <w:rFonts w:hint="default" w:eastAsia="宋体"/>
          <w:color w:val="auto"/>
          <w:lang w:val="en-US" w:eastAsia="zh-CN"/>
        </w:rPr>
      </w:pPr>
      <w:r>
        <w:rPr>
          <w:rFonts w:hint="default"/>
          <w:b/>
          <w:bCs/>
          <w:color w:val="auto"/>
          <w:lang w:val="en-US" w:eastAsia="zh-CN"/>
        </w:rPr>
        <w:t xml:space="preserve">9 </w:t>
      </w:r>
      <w:r>
        <w:rPr>
          <w:rFonts w:hint="eastAsia"/>
          <w:color w:val="auto"/>
          <w:lang w:val="en-US" w:eastAsia="zh-CN"/>
        </w:rPr>
        <w:t>安装工程对重点保护部位的影响程度及与保护部位的协调性；</w:t>
      </w:r>
    </w:p>
    <w:p>
      <w:pPr>
        <w:pStyle w:val="93"/>
        <w:ind w:firstLine="562"/>
        <w:rPr>
          <w:rFonts w:hint="default"/>
          <w:color w:val="auto"/>
        </w:rPr>
      </w:pPr>
      <w:r>
        <w:rPr>
          <w:rFonts w:hint="eastAsia"/>
          <w:b/>
          <w:bCs/>
          <w:color w:val="auto"/>
          <w:lang w:val="en-US" w:eastAsia="zh-CN"/>
        </w:rPr>
        <w:t>10</w:t>
      </w:r>
      <w:r>
        <w:rPr>
          <w:b/>
          <w:bCs/>
          <w:color w:val="auto"/>
        </w:rPr>
        <w:t xml:space="preserve"> </w:t>
      </w:r>
      <w:r>
        <w:rPr>
          <w:color w:val="auto"/>
        </w:rPr>
        <w:t>传统工艺和技术的应用情况；</w:t>
      </w:r>
    </w:p>
    <w:p>
      <w:pPr>
        <w:pStyle w:val="93"/>
        <w:ind w:firstLine="562"/>
        <w:rPr>
          <w:rFonts w:hint="default"/>
          <w:color w:val="auto"/>
        </w:rPr>
      </w:pPr>
      <w:r>
        <w:rPr>
          <w:b/>
          <w:bCs/>
          <w:color w:val="auto"/>
        </w:rPr>
        <w:t>1</w:t>
      </w:r>
      <w:r>
        <w:rPr>
          <w:rFonts w:hint="eastAsia"/>
          <w:b/>
          <w:bCs/>
          <w:color w:val="auto"/>
          <w:lang w:val="en-US" w:eastAsia="zh-CN"/>
        </w:rPr>
        <w:t>1</w:t>
      </w:r>
      <w:r>
        <w:rPr>
          <w:b/>
          <w:bCs/>
          <w:color w:val="auto"/>
        </w:rPr>
        <w:t xml:space="preserve"> </w:t>
      </w:r>
      <w:r>
        <w:rPr>
          <w:color w:val="auto"/>
        </w:rPr>
        <w:t>工程档案资料的真实性、准确性和完整性；</w:t>
      </w:r>
    </w:p>
    <w:p>
      <w:pPr>
        <w:pStyle w:val="93"/>
        <w:ind w:firstLine="562"/>
        <w:rPr>
          <w:rFonts w:hint="default"/>
          <w:color w:val="auto"/>
        </w:rPr>
      </w:pPr>
      <w:r>
        <w:rPr>
          <w:b/>
          <w:bCs/>
          <w:color w:val="auto"/>
        </w:rPr>
        <w:t>1</w:t>
      </w:r>
      <w:r>
        <w:rPr>
          <w:rFonts w:hint="eastAsia"/>
          <w:b/>
          <w:bCs/>
          <w:color w:val="auto"/>
          <w:lang w:val="en-US" w:eastAsia="zh-CN"/>
        </w:rPr>
        <w:t>2</w:t>
      </w:r>
      <w:r>
        <w:rPr>
          <w:b/>
          <w:bCs/>
          <w:color w:val="auto"/>
        </w:rPr>
        <w:t xml:space="preserve"> </w:t>
      </w:r>
      <w:r>
        <w:rPr>
          <w:rFonts w:hint="eastAsia"/>
          <w:color w:val="auto"/>
          <w:lang w:val="en-US" w:eastAsia="zh-CN"/>
        </w:rPr>
        <w:t>工程中应整改的问题整改完成情况</w:t>
      </w:r>
      <w:r>
        <w:rPr>
          <w:color w:val="auto"/>
        </w:rPr>
        <w:t>。</w:t>
      </w:r>
    </w:p>
    <w:p>
      <w:pPr>
        <w:pStyle w:val="96"/>
        <w:rPr>
          <w:rFonts w:hint="eastAsia"/>
          <w:color w:val="auto"/>
          <w:lang w:val="en-US" w:eastAsia="zh-CN"/>
        </w:rPr>
      </w:pPr>
      <w:r>
        <w:rPr>
          <w:b/>
          <w:bCs/>
          <w:color w:val="auto"/>
        </w:rPr>
        <w:t>7.2.</w:t>
      </w:r>
      <w:r>
        <w:rPr>
          <w:rFonts w:hint="eastAsia"/>
          <w:b/>
          <w:bCs/>
          <w:color w:val="auto"/>
          <w:lang w:val="en-US" w:eastAsia="zh-CN"/>
        </w:rPr>
        <w:t>6</w:t>
      </w:r>
      <w:r>
        <w:rPr>
          <w:color w:val="auto"/>
        </w:rPr>
        <w:t xml:space="preserve"> 施工单位</w:t>
      </w:r>
      <w:r>
        <w:rPr>
          <w:rFonts w:hint="eastAsia"/>
          <w:color w:val="auto"/>
          <w:lang w:val="en-US" w:eastAsia="zh-CN"/>
        </w:rPr>
        <w:t>应根据专家意见及要求形成完整相关资料内容备案检查。</w:t>
      </w:r>
    </w:p>
    <w:p>
      <w:pPr>
        <w:pStyle w:val="96"/>
        <w:rPr>
          <w:rFonts w:hint="default"/>
          <w:color w:val="auto"/>
          <w:lang w:val="en-US" w:eastAsia="zh-CN"/>
        </w:rPr>
      </w:pPr>
      <w:r>
        <w:rPr>
          <w:rFonts w:hint="eastAsia"/>
          <w:b/>
          <w:bCs/>
          <w:color w:val="auto"/>
          <w:lang w:val="en-US" w:eastAsia="zh-CN"/>
        </w:rPr>
        <w:t xml:space="preserve">7.2.7 </w:t>
      </w:r>
      <w:r>
        <w:rPr>
          <w:rFonts w:hint="default"/>
          <w:color w:val="auto"/>
          <w:lang w:val="en-US" w:eastAsia="zh-CN"/>
        </w:rPr>
        <w:t>建设单位应完成由历史建筑相关管理部门要求的历史建筑风貌符合性验收，验收应包括下列内容</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 xml:space="preserve">1 </w:t>
      </w:r>
      <w:r>
        <w:rPr>
          <w:rFonts w:hint="default"/>
          <w:color w:val="auto"/>
          <w:lang w:val="en-US" w:eastAsia="zh-CN"/>
        </w:rPr>
        <w:t>历史建筑重点保护部位保护要求的总体落实情况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2</w:t>
      </w:r>
      <w:r>
        <w:rPr>
          <w:rFonts w:hint="default"/>
          <w:color w:val="auto"/>
          <w:lang w:val="en-US" w:eastAsia="zh-CN"/>
        </w:rPr>
        <w:t xml:space="preserve"> 外立面修缮后与建筑原貌协调情况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3</w:t>
      </w:r>
      <w:r>
        <w:rPr>
          <w:rFonts w:hint="eastAsia"/>
          <w:color w:val="auto"/>
          <w:lang w:val="en-US" w:eastAsia="zh-CN"/>
        </w:rPr>
        <w:t xml:space="preserve"> </w:t>
      </w:r>
      <w:r>
        <w:rPr>
          <w:rFonts w:hint="default"/>
          <w:color w:val="auto"/>
          <w:lang w:val="en-US" w:eastAsia="zh-CN"/>
        </w:rPr>
        <w:t>结构体系更新加固对价值要素的干预情况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4</w:t>
      </w:r>
      <w:r>
        <w:rPr>
          <w:rFonts w:hint="eastAsia"/>
          <w:color w:val="auto"/>
          <w:lang w:val="en-US" w:eastAsia="zh-CN"/>
        </w:rPr>
        <w:t xml:space="preserve"> </w:t>
      </w:r>
      <w:r>
        <w:rPr>
          <w:rFonts w:hint="default"/>
          <w:color w:val="auto"/>
          <w:lang w:val="en-US" w:eastAsia="zh-CN"/>
        </w:rPr>
        <w:t>空间格局和使用功能的调整对历史原状保护的影响情况</w:t>
      </w:r>
      <w:r>
        <w:rPr>
          <w:rFonts w:hint="eastAsia"/>
          <w:color w:val="auto"/>
          <w:lang w:val="en-US" w:eastAsia="zh-CN"/>
        </w:rPr>
        <w:t>；</w:t>
      </w:r>
    </w:p>
    <w:p>
      <w:pPr>
        <w:pStyle w:val="96"/>
        <w:ind w:firstLine="562" w:firstLineChars="200"/>
        <w:rPr>
          <w:rFonts w:hint="eastAsia"/>
          <w:color w:val="auto"/>
          <w:lang w:val="en-US" w:eastAsia="zh-CN"/>
        </w:rPr>
      </w:pPr>
      <w:r>
        <w:rPr>
          <w:rFonts w:hint="eastAsia"/>
          <w:b/>
          <w:bCs/>
          <w:color w:val="auto"/>
          <w:lang w:val="zh-CN" w:eastAsia="zh-CN"/>
        </w:rPr>
        <w:t>5</w:t>
      </w:r>
      <w:r>
        <w:rPr>
          <w:rFonts w:hint="eastAsia"/>
          <w:color w:val="auto"/>
          <w:lang w:val="en-US" w:eastAsia="zh-CN"/>
        </w:rPr>
        <w:t xml:space="preserve"> </w:t>
      </w:r>
      <w:r>
        <w:rPr>
          <w:rFonts w:hint="default"/>
          <w:color w:val="auto"/>
          <w:lang w:val="en-US" w:eastAsia="zh-CN"/>
        </w:rPr>
        <w:t>室内装饰装修、设施设备更新对特色构件的影响情况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6</w:t>
      </w:r>
      <w:r>
        <w:rPr>
          <w:rFonts w:hint="eastAsia"/>
          <w:color w:val="auto"/>
          <w:lang w:val="en-US" w:eastAsia="zh-CN"/>
        </w:rPr>
        <w:t xml:space="preserve"> </w:t>
      </w:r>
      <w:r>
        <w:rPr>
          <w:rFonts w:hint="default"/>
          <w:color w:val="auto"/>
          <w:lang w:val="en-US" w:eastAsia="zh-CN"/>
        </w:rPr>
        <w:t>室外环境整治与建筑整体风貌的协调情况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7</w:t>
      </w:r>
      <w:r>
        <w:rPr>
          <w:rFonts w:hint="eastAsia"/>
          <w:color w:val="auto"/>
          <w:lang w:val="en-US" w:eastAsia="zh-CN"/>
        </w:rPr>
        <w:t xml:space="preserve"> </w:t>
      </w:r>
      <w:r>
        <w:rPr>
          <w:rFonts w:hint="default"/>
          <w:color w:val="auto"/>
          <w:lang w:val="en-US" w:eastAsia="zh-CN"/>
        </w:rPr>
        <w:t>传统修缮工艺、技术的应用情况</w:t>
      </w:r>
      <w:r>
        <w:rPr>
          <w:rFonts w:hint="eastAsia"/>
          <w:color w:val="auto"/>
          <w:lang w:val="en-US" w:eastAsia="zh-CN"/>
        </w:rPr>
        <w:t>：</w:t>
      </w:r>
    </w:p>
    <w:p>
      <w:pPr>
        <w:pStyle w:val="96"/>
        <w:ind w:firstLine="562" w:firstLineChars="200"/>
        <w:rPr>
          <w:rFonts w:hint="default"/>
          <w:color w:val="auto"/>
          <w:lang w:val="en-US" w:eastAsia="zh-CN"/>
        </w:rPr>
      </w:pPr>
      <w:r>
        <w:rPr>
          <w:rFonts w:hint="eastAsia"/>
          <w:b/>
          <w:bCs/>
          <w:color w:val="auto"/>
          <w:lang w:val="zh-CN" w:eastAsia="zh-CN"/>
        </w:rPr>
        <w:t>8</w:t>
      </w:r>
      <w:r>
        <w:rPr>
          <w:rFonts w:hint="eastAsia"/>
          <w:color w:val="auto"/>
          <w:lang w:val="en-US" w:eastAsia="zh-CN"/>
        </w:rPr>
        <w:t xml:space="preserve"> </w:t>
      </w:r>
      <w:r>
        <w:rPr>
          <w:rFonts w:hint="default"/>
          <w:color w:val="auto"/>
          <w:lang w:val="en-US" w:eastAsia="zh-CN"/>
        </w:rPr>
        <w:t>新的材料、技术和工艺与建筑整体风貌的协调情况。</w:t>
      </w:r>
    </w:p>
    <w:p>
      <w:pPr>
        <w:pStyle w:val="98"/>
        <w:spacing w:before="312" w:after="312"/>
        <w:rPr>
          <w:rFonts w:hint="default"/>
          <w:color w:val="auto"/>
        </w:rPr>
      </w:pPr>
      <w:bookmarkStart w:id="130" w:name="_Toc19339"/>
      <w:r>
        <w:rPr>
          <w:b/>
          <w:bCs/>
          <w:color w:val="auto"/>
        </w:rPr>
        <w:t>7</w:t>
      </w:r>
      <w:r>
        <w:rPr>
          <w:color w:val="auto"/>
        </w:rPr>
        <w:t>.</w:t>
      </w:r>
      <w:r>
        <w:rPr>
          <w:b/>
          <w:bCs/>
          <w:color w:val="auto"/>
        </w:rPr>
        <w:t>3</w:t>
      </w:r>
      <w:r>
        <w:rPr>
          <w:b/>
          <w:bCs/>
          <w:color w:val="auto"/>
          <w:lang w:val="en-US"/>
        </w:rPr>
        <w:t xml:space="preserve"> </w:t>
      </w:r>
      <w:r>
        <w:rPr>
          <w:color w:val="auto"/>
        </w:rPr>
        <w:t>档案管理</w:t>
      </w:r>
      <w:bookmarkEnd w:id="130"/>
    </w:p>
    <w:p>
      <w:pPr>
        <w:pStyle w:val="96"/>
        <w:rPr>
          <w:color w:val="auto"/>
        </w:rPr>
      </w:pPr>
      <w:r>
        <w:rPr>
          <w:b/>
          <w:bCs/>
          <w:color w:val="auto"/>
        </w:rPr>
        <w:t>7.3.1</w:t>
      </w:r>
      <w:r>
        <w:rPr>
          <w:color w:val="auto"/>
        </w:rPr>
        <w:t xml:space="preserve"> 竣工验收通过后，历史建筑修缮工程技术档案统一进行收集、整理、归档。</w:t>
      </w:r>
    </w:p>
    <w:p>
      <w:pPr>
        <w:pStyle w:val="96"/>
        <w:rPr>
          <w:rFonts w:hint="default"/>
          <w:color w:val="auto"/>
        </w:rPr>
      </w:pPr>
      <w:r>
        <w:rPr>
          <w:b/>
          <w:bCs/>
          <w:color w:val="auto"/>
        </w:rPr>
        <w:t>7.3.2</w:t>
      </w:r>
      <w:r>
        <w:rPr>
          <w:color w:val="auto"/>
        </w:rPr>
        <w:t xml:space="preserve"> 归档资料应全面、准确、清晰和完整，资料</w:t>
      </w:r>
      <w:r>
        <w:rPr>
          <w:rFonts w:hint="eastAsia"/>
          <w:color w:val="auto"/>
          <w:lang w:val="en-US" w:eastAsia="zh-CN"/>
        </w:rPr>
        <w:t>可</w:t>
      </w:r>
      <w:r>
        <w:rPr>
          <w:color w:val="auto"/>
        </w:rPr>
        <w:t>包括下列内容：</w:t>
      </w:r>
    </w:p>
    <w:p>
      <w:pPr>
        <w:pStyle w:val="93"/>
        <w:ind w:firstLine="562"/>
        <w:rPr>
          <w:rFonts w:hint="default"/>
          <w:color w:val="auto"/>
        </w:rPr>
      </w:pPr>
      <w:r>
        <w:rPr>
          <w:b/>
          <w:bCs/>
          <w:color w:val="auto"/>
        </w:rPr>
        <w:t xml:space="preserve">1 </w:t>
      </w:r>
      <w:r>
        <w:rPr>
          <w:color w:val="auto"/>
        </w:rPr>
        <w:t>修缮工程项目申请和批复资料；</w:t>
      </w:r>
    </w:p>
    <w:p>
      <w:pPr>
        <w:pStyle w:val="93"/>
        <w:ind w:firstLine="562"/>
        <w:rPr>
          <w:rFonts w:hint="default"/>
          <w:color w:val="auto"/>
        </w:rPr>
      </w:pPr>
      <w:r>
        <w:rPr>
          <w:b/>
          <w:bCs/>
          <w:color w:val="auto"/>
        </w:rPr>
        <w:t xml:space="preserve">2 </w:t>
      </w:r>
      <w:r>
        <w:rPr>
          <w:color w:val="auto"/>
        </w:rPr>
        <w:t>修缮工程的查勘和鉴定资料；</w:t>
      </w:r>
    </w:p>
    <w:p>
      <w:pPr>
        <w:pStyle w:val="93"/>
        <w:ind w:firstLine="562"/>
        <w:rPr>
          <w:rFonts w:hint="default"/>
          <w:color w:val="auto"/>
        </w:rPr>
      </w:pPr>
      <w:r>
        <w:rPr>
          <w:b/>
          <w:bCs/>
          <w:color w:val="auto"/>
        </w:rPr>
        <w:t xml:space="preserve">3 </w:t>
      </w:r>
      <w:r>
        <w:rPr>
          <w:color w:val="auto"/>
        </w:rPr>
        <w:t>修缮工程项目设计和变更资料；</w:t>
      </w:r>
    </w:p>
    <w:p>
      <w:pPr>
        <w:pStyle w:val="93"/>
        <w:ind w:firstLine="562"/>
        <w:rPr>
          <w:rFonts w:hint="default"/>
          <w:color w:val="auto"/>
        </w:rPr>
      </w:pPr>
      <w:r>
        <w:rPr>
          <w:b/>
          <w:bCs/>
          <w:color w:val="auto"/>
        </w:rPr>
        <w:t xml:space="preserve">4 </w:t>
      </w:r>
      <w:r>
        <w:rPr>
          <w:color w:val="auto"/>
        </w:rPr>
        <w:t>修缮工程项目施工资料；</w:t>
      </w:r>
    </w:p>
    <w:p>
      <w:pPr>
        <w:pStyle w:val="93"/>
        <w:ind w:firstLine="562"/>
        <w:rPr>
          <w:rFonts w:hint="default"/>
          <w:color w:val="auto"/>
        </w:rPr>
      </w:pPr>
      <w:r>
        <w:rPr>
          <w:b/>
          <w:bCs/>
          <w:color w:val="auto"/>
        </w:rPr>
        <w:t xml:space="preserve">5 </w:t>
      </w:r>
      <w:r>
        <w:rPr>
          <w:color w:val="auto"/>
        </w:rPr>
        <w:t>价值要素保护资料；</w:t>
      </w:r>
    </w:p>
    <w:p>
      <w:pPr>
        <w:pStyle w:val="93"/>
        <w:ind w:firstLine="562"/>
        <w:rPr>
          <w:rFonts w:hint="default"/>
          <w:color w:val="auto"/>
        </w:rPr>
      </w:pPr>
      <w:r>
        <w:rPr>
          <w:b/>
          <w:bCs/>
          <w:color w:val="auto"/>
        </w:rPr>
        <w:t xml:space="preserve">6 </w:t>
      </w:r>
      <w:r>
        <w:rPr>
          <w:color w:val="auto"/>
        </w:rPr>
        <w:t>各类组织论证资料；</w:t>
      </w:r>
    </w:p>
    <w:p>
      <w:pPr>
        <w:pStyle w:val="93"/>
        <w:ind w:firstLine="562"/>
        <w:rPr>
          <w:rFonts w:hint="default"/>
          <w:color w:val="auto"/>
        </w:rPr>
      </w:pPr>
      <w:r>
        <w:rPr>
          <w:b/>
          <w:bCs/>
          <w:color w:val="auto"/>
        </w:rPr>
        <w:t xml:space="preserve">7 </w:t>
      </w:r>
      <w:r>
        <w:rPr>
          <w:color w:val="auto"/>
        </w:rPr>
        <w:t>竣工验收报告；</w:t>
      </w:r>
    </w:p>
    <w:p>
      <w:pPr>
        <w:pStyle w:val="93"/>
        <w:ind w:firstLine="562"/>
        <w:rPr>
          <w:rFonts w:hint="default"/>
          <w:color w:val="auto"/>
        </w:rPr>
      </w:pPr>
      <w:r>
        <w:rPr>
          <w:b/>
          <w:bCs/>
          <w:color w:val="auto"/>
        </w:rPr>
        <w:t xml:space="preserve">8 </w:t>
      </w:r>
      <w:r>
        <w:rPr>
          <w:color w:val="auto"/>
        </w:rPr>
        <w:t>工程声像资料；</w:t>
      </w:r>
    </w:p>
    <w:p>
      <w:pPr>
        <w:pStyle w:val="93"/>
        <w:ind w:firstLine="562"/>
        <w:rPr>
          <w:rFonts w:hint="default"/>
          <w:color w:val="auto"/>
        </w:rPr>
      </w:pPr>
      <w:r>
        <w:rPr>
          <w:b/>
          <w:bCs/>
          <w:color w:val="auto"/>
        </w:rPr>
        <w:t xml:space="preserve">9 </w:t>
      </w:r>
      <w:r>
        <w:rPr>
          <w:color w:val="auto"/>
        </w:rPr>
        <w:t>其他必要资料。</w:t>
      </w:r>
    </w:p>
    <w:p>
      <w:pPr>
        <w:pStyle w:val="96"/>
        <w:rPr>
          <w:rFonts w:hint="default"/>
          <w:color w:val="auto"/>
        </w:rPr>
      </w:pPr>
      <w:r>
        <w:rPr>
          <w:b/>
          <w:bCs/>
          <w:color w:val="auto"/>
        </w:rPr>
        <w:t>7.3.3</w:t>
      </w:r>
      <w:r>
        <w:rPr>
          <w:color w:val="auto"/>
        </w:rPr>
        <w:t xml:space="preserve"> 价值要素保护资料包括施工单位价值要素保护方案和自评价报告、监理单位价值要素保护评估报告、设计单位价值要素保护评估报告、项目参与方共同签署的价值要素竣工评价记录、价值要素保护竣工图和其他价值要素保护相关资料等。</w:t>
      </w:r>
    </w:p>
    <w:p>
      <w:pPr>
        <w:pStyle w:val="96"/>
        <w:rPr>
          <w:rFonts w:hint="default"/>
          <w:color w:val="auto"/>
        </w:rPr>
      </w:pPr>
      <w:r>
        <w:rPr>
          <w:b/>
          <w:bCs/>
          <w:color w:val="auto"/>
        </w:rPr>
        <w:t>7.3.4</w:t>
      </w:r>
      <w:r>
        <w:rPr>
          <w:color w:val="auto"/>
        </w:rPr>
        <w:t xml:space="preserve"> 工程声像资料应包含下列内容：</w:t>
      </w:r>
    </w:p>
    <w:p>
      <w:pPr>
        <w:pStyle w:val="93"/>
        <w:ind w:firstLine="562"/>
        <w:rPr>
          <w:rFonts w:hint="default"/>
          <w:color w:val="auto"/>
        </w:rPr>
      </w:pPr>
      <w:r>
        <w:rPr>
          <w:b/>
          <w:bCs/>
          <w:color w:val="auto"/>
        </w:rPr>
        <w:t xml:space="preserve">1 </w:t>
      </w:r>
      <w:r>
        <w:rPr>
          <w:color w:val="auto"/>
        </w:rPr>
        <w:t>历史建筑原外貌照片；</w:t>
      </w:r>
    </w:p>
    <w:p>
      <w:pPr>
        <w:pStyle w:val="93"/>
        <w:ind w:firstLine="562"/>
        <w:rPr>
          <w:rFonts w:hint="default"/>
          <w:color w:val="auto"/>
        </w:rPr>
      </w:pPr>
      <w:r>
        <w:rPr>
          <w:b/>
          <w:bCs/>
          <w:color w:val="auto"/>
        </w:rPr>
        <w:t xml:space="preserve">2 </w:t>
      </w:r>
      <w:r>
        <w:rPr>
          <w:color w:val="auto"/>
        </w:rPr>
        <w:t>修缮工程项目涉及的历史建筑各类原构件照片；</w:t>
      </w:r>
    </w:p>
    <w:p>
      <w:pPr>
        <w:pStyle w:val="93"/>
        <w:ind w:firstLine="562"/>
        <w:rPr>
          <w:rFonts w:hint="default"/>
          <w:color w:val="auto"/>
        </w:rPr>
      </w:pPr>
      <w:r>
        <w:rPr>
          <w:b/>
          <w:bCs/>
          <w:color w:val="auto"/>
        </w:rPr>
        <w:t xml:space="preserve">3 </w:t>
      </w:r>
      <w:r>
        <w:rPr>
          <w:color w:val="auto"/>
        </w:rPr>
        <w:t>修缮工程项目涉及的历史建筑原装饰装修（地板、墙壁等）照片；</w:t>
      </w:r>
    </w:p>
    <w:p>
      <w:pPr>
        <w:pStyle w:val="93"/>
        <w:ind w:firstLine="562"/>
        <w:rPr>
          <w:rFonts w:hint="default"/>
          <w:color w:val="auto"/>
        </w:rPr>
      </w:pPr>
      <w:r>
        <w:rPr>
          <w:b/>
          <w:bCs/>
          <w:color w:val="auto"/>
        </w:rPr>
        <w:t xml:space="preserve">4 </w:t>
      </w:r>
      <w:r>
        <w:rPr>
          <w:color w:val="auto"/>
        </w:rPr>
        <w:t>施工过程中的各类影像资料；</w:t>
      </w:r>
    </w:p>
    <w:p>
      <w:pPr>
        <w:pStyle w:val="93"/>
        <w:ind w:firstLine="562"/>
        <w:rPr>
          <w:rFonts w:hint="default"/>
          <w:color w:val="auto"/>
        </w:rPr>
      </w:pPr>
      <w:r>
        <w:rPr>
          <w:b/>
          <w:bCs/>
          <w:color w:val="auto"/>
        </w:rPr>
        <w:t xml:space="preserve">5 </w:t>
      </w:r>
      <w:r>
        <w:rPr>
          <w:color w:val="auto"/>
        </w:rPr>
        <w:t>专家论证相关资料；</w:t>
      </w:r>
    </w:p>
    <w:p>
      <w:pPr>
        <w:pStyle w:val="93"/>
        <w:ind w:firstLine="562"/>
        <w:rPr>
          <w:rFonts w:hint="default"/>
          <w:color w:val="auto"/>
        </w:rPr>
      </w:pPr>
      <w:r>
        <w:rPr>
          <w:b/>
          <w:bCs/>
          <w:color w:val="auto"/>
        </w:rPr>
        <w:t xml:space="preserve">6 </w:t>
      </w:r>
      <w:r>
        <w:rPr>
          <w:color w:val="auto"/>
        </w:rPr>
        <w:t>其他文史类电子资料。</w:t>
      </w:r>
    </w:p>
    <w:p>
      <w:pPr>
        <w:pStyle w:val="96"/>
        <w:rPr>
          <w:rFonts w:hint="default" w:ascii="Times New Roman" w:hAnsi="Times New Roman" w:eastAsia="宋体" w:cstheme="minorBidi"/>
          <w:color w:val="auto"/>
          <w:kern w:val="2"/>
          <w:sz w:val="28"/>
          <w:szCs w:val="24"/>
          <w:lang w:val="zh-CN" w:eastAsia="zh-CN" w:bidi="ar-SA"/>
        </w:rPr>
      </w:pPr>
      <w:r>
        <w:rPr>
          <w:b/>
          <w:bCs/>
          <w:color w:val="auto"/>
        </w:rPr>
        <w:t>7.3.5</w:t>
      </w:r>
      <w:r>
        <w:rPr>
          <w:color w:val="auto"/>
        </w:rPr>
        <w:t xml:space="preserve"> 归档资料应逐步电子化和数字化，建立信息管理系统数据库。</w:t>
      </w:r>
    </w:p>
    <w:p>
      <w:pPr>
        <w:pStyle w:val="95"/>
        <w:spacing w:before="312" w:after="312"/>
        <w:rPr>
          <w:rFonts w:hint="default"/>
          <w:color w:val="auto"/>
        </w:rPr>
      </w:pPr>
      <w:bookmarkStart w:id="131" w:name="_Toc7611"/>
      <w:r>
        <w:rPr>
          <w:color w:val="auto"/>
        </w:rPr>
        <w:t>8</w:t>
      </w:r>
      <w:r>
        <w:rPr>
          <w:color w:val="auto"/>
          <w:lang w:val="en-US"/>
        </w:rPr>
        <w:t xml:space="preserve">  </w:t>
      </w:r>
      <w:r>
        <w:rPr>
          <w:rFonts w:hint="eastAsia"/>
          <w:color w:val="auto"/>
          <w:lang w:val="en-US" w:eastAsia="zh-CN"/>
        </w:rPr>
        <w:t>活化</w:t>
      </w:r>
      <w:r>
        <w:rPr>
          <w:color w:val="auto"/>
        </w:rPr>
        <w:t>利用</w:t>
      </w:r>
      <w:bookmarkEnd w:id="131"/>
    </w:p>
    <w:p>
      <w:pPr>
        <w:pStyle w:val="98"/>
        <w:spacing w:before="312" w:after="312"/>
        <w:rPr>
          <w:rFonts w:hint="default"/>
          <w:color w:val="auto"/>
        </w:rPr>
      </w:pPr>
      <w:bookmarkStart w:id="132" w:name="_Toc22"/>
      <w:r>
        <w:rPr>
          <w:b/>
          <w:bCs/>
          <w:color w:val="auto"/>
        </w:rPr>
        <w:t>8.1</w:t>
      </w:r>
      <w:r>
        <w:rPr>
          <w:color w:val="auto"/>
        </w:rPr>
        <w:t xml:space="preserve"> 一般规定</w:t>
      </w:r>
      <w:bookmarkEnd w:id="132"/>
    </w:p>
    <w:p>
      <w:pPr>
        <w:pStyle w:val="96"/>
        <w:rPr>
          <w:rFonts w:hint="default"/>
          <w:color w:val="auto"/>
        </w:rPr>
      </w:pPr>
      <w:r>
        <w:rPr>
          <w:b/>
          <w:bCs/>
          <w:color w:val="auto"/>
        </w:rPr>
        <w:t>8.1.1</w:t>
      </w:r>
      <w:r>
        <w:rPr>
          <w:color w:val="auto"/>
        </w:rPr>
        <w:t xml:space="preserve"> 历史建筑的利用应以保护为基础，坚持安全、适用、绿色理念，宜向社会开放。</w:t>
      </w:r>
    </w:p>
    <w:p>
      <w:pPr>
        <w:pStyle w:val="96"/>
        <w:rPr>
          <w:rFonts w:hint="default"/>
          <w:color w:val="auto"/>
        </w:rPr>
      </w:pPr>
      <w:r>
        <w:rPr>
          <w:b/>
          <w:bCs/>
          <w:color w:val="auto"/>
        </w:rPr>
        <w:t>8.1.2</w:t>
      </w:r>
      <w:r>
        <w:rPr>
          <w:color w:val="auto"/>
        </w:rPr>
        <w:t xml:space="preserve"> 历史建筑利用中可进行空间的合理划分和功能设施的必要改造。</w:t>
      </w:r>
    </w:p>
    <w:p>
      <w:pPr>
        <w:pStyle w:val="96"/>
        <w:rPr>
          <w:rFonts w:hint="default"/>
          <w:color w:val="auto"/>
        </w:rPr>
      </w:pPr>
      <w:r>
        <w:rPr>
          <w:b/>
          <w:bCs/>
          <w:color w:val="auto"/>
        </w:rPr>
        <w:t>8.1.3</w:t>
      </w:r>
      <w:r>
        <w:rPr>
          <w:color w:val="auto"/>
        </w:rPr>
        <w:t xml:space="preserve"> 历史建筑利用应符合下列规定：</w:t>
      </w:r>
    </w:p>
    <w:p>
      <w:pPr>
        <w:pStyle w:val="93"/>
        <w:ind w:firstLine="562"/>
        <w:rPr>
          <w:rFonts w:hint="eastAsia" w:eastAsia="宋体"/>
          <w:color w:val="auto"/>
          <w:lang w:eastAsia="zh-CN"/>
        </w:rPr>
      </w:pPr>
      <w:r>
        <w:rPr>
          <w:b/>
          <w:bCs/>
          <w:color w:val="auto"/>
        </w:rPr>
        <w:t xml:space="preserve">1 </w:t>
      </w:r>
      <w:r>
        <w:rPr>
          <w:color w:val="auto"/>
        </w:rPr>
        <w:t>控制利用强度，附加设施应采取可逆方式</w:t>
      </w:r>
      <w:r>
        <w:rPr>
          <w:rFonts w:hint="eastAsia"/>
          <w:color w:val="auto"/>
          <w:lang w:eastAsia="zh-CN"/>
        </w:rPr>
        <w:t>；</w:t>
      </w:r>
    </w:p>
    <w:p>
      <w:pPr>
        <w:pStyle w:val="93"/>
        <w:ind w:firstLine="562"/>
        <w:rPr>
          <w:rFonts w:hint="eastAsia" w:eastAsia="宋体"/>
          <w:color w:val="auto"/>
          <w:lang w:eastAsia="zh-CN"/>
        </w:rPr>
      </w:pPr>
      <w:r>
        <w:rPr>
          <w:b/>
          <w:bCs/>
          <w:color w:val="auto"/>
        </w:rPr>
        <w:t xml:space="preserve">2 </w:t>
      </w:r>
      <w:r>
        <w:rPr>
          <w:rFonts w:hint="eastAsia"/>
          <w:color w:val="auto"/>
          <w:lang w:eastAsia="zh-CN"/>
        </w:rPr>
        <w:t>不应</w:t>
      </w:r>
      <w:r>
        <w:rPr>
          <w:color w:val="auto"/>
        </w:rPr>
        <w:t>在历史建筑内生产，储存，经营爆炸性、易燃性、毒害性、放射性、腐蚀性等危险品</w:t>
      </w:r>
      <w:r>
        <w:rPr>
          <w:rFonts w:hint="eastAsia"/>
          <w:color w:val="auto"/>
          <w:lang w:eastAsia="zh-CN"/>
        </w:rPr>
        <w:t>；</w:t>
      </w:r>
    </w:p>
    <w:p>
      <w:pPr>
        <w:pStyle w:val="93"/>
        <w:ind w:firstLine="562"/>
        <w:rPr>
          <w:rFonts w:hint="eastAsia" w:eastAsia="宋体"/>
          <w:color w:val="auto"/>
          <w:lang w:eastAsia="zh-CN"/>
        </w:rPr>
      </w:pPr>
      <w:r>
        <w:rPr>
          <w:b/>
          <w:bCs/>
          <w:color w:val="auto"/>
        </w:rPr>
        <w:t xml:space="preserve">3 </w:t>
      </w:r>
      <w:r>
        <w:rPr>
          <w:color w:val="auto"/>
        </w:rPr>
        <w:t>严禁破坏或遮挡历史建筑有价值的部位、材料、结构、装饰</w:t>
      </w:r>
      <w:r>
        <w:rPr>
          <w:rFonts w:hint="eastAsia"/>
          <w:color w:val="auto"/>
          <w:lang w:eastAsia="zh-CN"/>
        </w:rPr>
        <w:t>；</w:t>
      </w:r>
    </w:p>
    <w:p>
      <w:pPr>
        <w:pStyle w:val="93"/>
        <w:ind w:firstLine="562"/>
        <w:rPr>
          <w:rFonts w:hint="eastAsia" w:eastAsia="宋体"/>
          <w:color w:val="auto"/>
          <w:lang w:eastAsia="zh-CN"/>
        </w:rPr>
      </w:pPr>
      <w:r>
        <w:rPr>
          <w:b/>
          <w:bCs/>
          <w:color w:val="auto"/>
        </w:rPr>
        <w:t xml:space="preserve">4 </w:t>
      </w:r>
      <w:r>
        <w:rPr>
          <w:color w:val="auto"/>
        </w:rPr>
        <w:t>严禁破坏历史建筑风貌特色、损害其文化形象和价值特征</w:t>
      </w:r>
      <w:r>
        <w:rPr>
          <w:rFonts w:hint="eastAsia"/>
          <w:color w:val="auto"/>
          <w:lang w:eastAsia="zh-CN"/>
        </w:rPr>
        <w:t>；</w:t>
      </w:r>
    </w:p>
    <w:p>
      <w:pPr>
        <w:pStyle w:val="93"/>
        <w:ind w:firstLine="562"/>
        <w:rPr>
          <w:rFonts w:hint="default"/>
          <w:color w:val="auto"/>
        </w:rPr>
      </w:pPr>
      <w:r>
        <w:rPr>
          <w:b/>
          <w:bCs/>
          <w:color w:val="auto"/>
        </w:rPr>
        <w:t xml:space="preserve">5 </w:t>
      </w:r>
      <w:r>
        <w:rPr>
          <w:color w:val="auto"/>
        </w:rPr>
        <w:t>符合防火防潮防腐等要求，适应现代人居住生活和使用方式。‌</w:t>
      </w:r>
    </w:p>
    <w:p>
      <w:pPr>
        <w:pStyle w:val="96"/>
        <w:rPr>
          <w:rFonts w:hint="default"/>
          <w:color w:val="auto"/>
        </w:rPr>
      </w:pPr>
      <w:r>
        <w:rPr>
          <w:b/>
          <w:bCs/>
          <w:color w:val="auto"/>
        </w:rPr>
        <w:t>8.1.4</w:t>
      </w:r>
      <w:r>
        <w:rPr>
          <w:color w:val="auto"/>
        </w:rPr>
        <w:t xml:space="preserve"> 历史建筑利用时，应编制利用实施方案、设计、施工等技术文件。</w:t>
      </w:r>
    </w:p>
    <w:p>
      <w:pPr>
        <w:pStyle w:val="96"/>
        <w:rPr>
          <w:rFonts w:hint="default"/>
          <w:color w:val="auto"/>
        </w:rPr>
      </w:pPr>
      <w:r>
        <w:rPr>
          <w:b/>
          <w:bCs/>
          <w:color w:val="auto"/>
        </w:rPr>
        <w:t>8.1.</w:t>
      </w:r>
      <w:r>
        <w:rPr>
          <w:rFonts w:hint="eastAsia"/>
          <w:b/>
          <w:bCs/>
          <w:color w:val="auto"/>
          <w:lang w:val="en-US" w:eastAsia="zh-CN"/>
        </w:rPr>
        <w:t>5</w:t>
      </w:r>
      <w:r>
        <w:rPr>
          <w:color w:val="auto"/>
        </w:rPr>
        <w:t xml:space="preserve"> 对公众开放的历史建筑，必须进行</w:t>
      </w:r>
      <w:r>
        <w:rPr>
          <w:rFonts w:hint="default"/>
          <w:color w:val="auto"/>
        </w:rPr>
        <w:t>人流承载力评估，制定并落实消防安全保障方案、人员疏散应急预案。</w:t>
      </w:r>
    </w:p>
    <w:p>
      <w:pPr>
        <w:pStyle w:val="96"/>
        <w:rPr>
          <w:rFonts w:hint="default"/>
          <w:color w:val="auto"/>
        </w:rPr>
      </w:pPr>
      <w:r>
        <w:rPr>
          <w:b/>
          <w:bCs/>
          <w:color w:val="auto"/>
        </w:rPr>
        <w:t>8.1.</w:t>
      </w:r>
      <w:r>
        <w:rPr>
          <w:rFonts w:hint="eastAsia"/>
          <w:b/>
          <w:bCs/>
          <w:color w:val="auto"/>
          <w:lang w:val="en-US" w:eastAsia="zh-CN"/>
        </w:rPr>
        <w:t>6</w:t>
      </w:r>
      <w:r>
        <w:rPr>
          <w:color w:val="auto"/>
        </w:rPr>
        <w:t xml:space="preserve"> 鼓励运用虚拟现实、建筑信息模型（BIM）等数字化技术，服务于历史建筑的展示、监测与运营管理，提升活化利用水平。</w:t>
      </w:r>
    </w:p>
    <w:p>
      <w:pPr>
        <w:pStyle w:val="96"/>
        <w:rPr>
          <w:rFonts w:hint="default"/>
          <w:color w:val="auto"/>
        </w:rPr>
      </w:pPr>
      <w:r>
        <w:rPr>
          <w:b/>
          <w:bCs/>
          <w:color w:val="auto"/>
        </w:rPr>
        <w:t>8.1.</w:t>
      </w:r>
      <w:r>
        <w:rPr>
          <w:rFonts w:hint="eastAsia"/>
          <w:b/>
          <w:bCs/>
          <w:color w:val="auto"/>
          <w:lang w:val="en-US" w:eastAsia="zh-CN"/>
        </w:rPr>
        <w:t>7</w:t>
      </w:r>
      <w:r>
        <w:rPr>
          <w:color w:val="auto"/>
        </w:rPr>
        <w:t xml:space="preserve"> 活化利用工程的设计与施工，应分别符合本导则第5章、第6章的相关规定。</w:t>
      </w:r>
    </w:p>
    <w:p>
      <w:pPr>
        <w:pStyle w:val="98"/>
        <w:spacing w:before="312" w:after="312"/>
        <w:rPr>
          <w:rFonts w:hint="default"/>
          <w:color w:val="auto"/>
        </w:rPr>
      </w:pPr>
      <w:bookmarkStart w:id="133" w:name="_Toc2870"/>
      <w:r>
        <w:rPr>
          <w:b/>
          <w:bCs/>
          <w:color w:val="auto"/>
        </w:rPr>
        <w:t>8.2</w:t>
      </w:r>
      <w:r>
        <w:rPr>
          <w:b/>
          <w:bCs/>
          <w:color w:val="auto"/>
          <w:lang w:val="en-US"/>
        </w:rPr>
        <w:t xml:space="preserve"> </w:t>
      </w:r>
      <w:r>
        <w:rPr>
          <w:color w:val="auto"/>
        </w:rPr>
        <w:t>功能确定</w:t>
      </w:r>
      <w:bookmarkEnd w:id="133"/>
    </w:p>
    <w:p>
      <w:pPr>
        <w:pStyle w:val="96"/>
        <w:rPr>
          <w:rFonts w:hint="default"/>
          <w:color w:val="auto"/>
        </w:rPr>
      </w:pPr>
      <w:r>
        <w:rPr>
          <w:b/>
          <w:bCs/>
          <w:color w:val="auto"/>
        </w:rPr>
        <w:t>8.2.1</w:t>
      </w:r>
      <w:r>
        <w:rPr>
          <w:color w:val="auto"/>
        </w:rPr>
        <w:t xml:space="preserve"> 鼓励延续历史建筑的原有功能，保持原有风貌和格局。当使用功能需要进行调整或改变时，应结合自身特征、历史价值、环境影响、产业形态、运营效益等综合因素进行评估。</w:t>
      </w:r>
    </w:p>
    <w:p>
      <w:pPr>
        <w:pStyle w:val="96"/>
        <w:rPr>
          <w:rFonts w:hint="default"/>
          <w:strike w:val="0"/>
          <w:dstrike w:val="0"/>
          <w:color w:val="auto"/>
        </w:rPr>
      </w:pPr>
      <w:r>
        <w:rPr>
          <w:b/>
          <w:bCs/>
          <w:strike w:val="0"/>
          <w:dstrike w:val="0"/>
          <w:color w:val="auto"/>
        </w:rPr>
        <w:t>8.2.2</w:t>
      </w:r>
      <w:r>
        <w:rPr>
          <w:strike w:val="0"/>
          <w:dstrike w:val="0"/>
          <w:color w:val="auto"/>
        </w:rPr>
        <w:t xml:space="preserve"> 历史建筑使用功能的更新调整应尊重原有结构与材料、风格与构造、功能与布局、工艺与技术等。</w:t>
      </w:r>
    </w:p>
    <w:p>
      <w:pPr>
        <w:pStyle w:val="96"/>
        <w:rPr>
          <w:rFonts w:hint="default"/>
          <w:color w:val="auto"/>
        </w:rPr>
      </w:pPr>
      <w:r>
        <w:rPr>
          <w:b/>
          <w:bCs/>
          <w:color w:val="auto"/>
        </w:rPr>
        <w:t>8.2.3</w:t>
      </w:r>
      <w:r>
        <w:rPr>
          <w:color w:val="auto"/>
        </w:rPr>
        <w:t xml:space="preserve"> 历史建筑的功能策划，宜根据其价值特征、保存状况与利用条件，按以下分类进行引导：</w:t>
      </w:r>
    </w:p>
    <w:p>
      <w:pPr>
        <w:pStyle w:val="93"/>
        <w:ind w:firstLine="562"/>
        <w:rPr>
          <w:rFonts w:hint="default" w:ascii="Times New Roman" w:hAnsi="Times New Roman" w:eastAsia="宋体" w:cstheme="minorBidi"/>
          <w:color w:val="auto"/>
          <w:kern w:val="2"/>
          <w:sz w:val="28"/>
          <w:szCs w:val="24"/>
          <w:lang w:val="zh-CN" w:eastAsia="zh-CN" w:bidi="ar-SA"/>
        </w:rPr>
      </w:pPr>
      <w:r>
        <w:rPr>
          <w:rFonts w:hint="eastAsia"/>
          <w:b/>
          <w:bCs/>
          <w:color w:val="auto"/>
          <w:lang w:val="zh-CN" w:eastAsia="zh-CN"/>
        </w:rPr>
        <w:t>1</w:t>
      </w:r>
      <w:r>
        <w:rPr>
          <w:rFonts w:hint="eastAsia"/>
          <w:b/>
          <w:bCs/>
          <w:color w:val="auto"/>
          <w:lang w:val="en-US" w:eastAsia="zh-CN"/>
        </w:rPr>
        <w:t xml:space="preserve"> </w:t>
      </w:r>
      <w:r>
        <w:rPr>
          <w:rFonts w:hint="default" w:ascii="Times New Roman" w:hAnsi="Times New Roman" w:eastAsia="宋体" w:cstheme="minorBidi"/>
          <w:color w:val="auto"/>
          <w:kern w:val="2"/>
          <w:sz w:val="28"/>
          <w:szCs w:val="24"/>
          <w:lang w:val="zh-CN" w:eastAsia="zh-CN" w:bidi="ar-SA"/>
        </w:rPr>
        <w:t>优先引导类宜配置能够直接阐释、展示其核心历史价值与文化内涵的功能</w:t>
      </w:r>
      <w:r>
        <w:rPr>
          <w:rFonts w:hint="eastAsia" w:cstheme="minorBidi"/>
          <w:color w:val="auto"/>
          <w:kern w:val="2"/>
          <w:sz w:val="28"/>
          <w:szCs w:val="24"/>
          <w:lang w:val="zh-CN" w:eastAsia="zh-CN" w:bidi="ar-SA"/>
        </w:rPr>
        <w:t>，</w:t>
      </w:r>
      <w:r>
        <w:rPr>
          <w:rFonts w:hint="default" w:ascii="Times New Roman" w:hAnsi="Times New Roman" w:eastAsia="宋体" w:cstheme="minorBidi"/>
          <w:color w:val="auto"/>
          <w:kern w:val="2"/>
          <w:sz w:val="28"/>
          <w:szCs w:val="24"/>
          <w:lang w:val="zh-CN" w:eastAsia="zh-CN" w:bidi="ar-SA"/>
        </w:rPr>
        <w:t>此类功能应以保护为前提，对建筑的干预最小，如博物馆、纪念馆、陈列馆、档案馆、文化研究机构等</w:t>
      </w:r>
      <w:r>
        <w:rPr>
          <w:rFonts w:hint="eastAsia" w:cstheme="minorBidi"/>
          <w:color w:val="auto"/>
          <w:kern w:val="2"/>
          <w:sz w:val="28"/>
          <w:szCs w:val="24"/>
          <w:lang w:val="zh-CN" w:eastAsia="zh-CN" w:bidi="ar-SA"/>
        </w:rPr>
        <w:t>；</w:t>
      </w:r>
    </w:p>
    <w:p>
      <w:pPr>
        <w:pStyle w:val="93"/>
        <w:ind w:firstLine="562"/>
        <w:rPr>
          <w:rFonts w:hint="default" w:ascii="Times New Roman" w:hAnsi="Times New Roman" w:eastAsia="宋体" w:cstheme="minorBidi"/>
          <w:color w:val="auto"/>
          <w:kern w:val="2"/>
          <w:sz w:val="28"/>
          <w:szCs w:val="24"/>
          <w:lang w:val="zh-CN" w:eastAsia="zh-CN" w:bidi="ar-SA"/>
        </w:rPr>
      </w:pPr>
      <w:r>
        <w:rPr>
          <w:rFonts w:hint="default"/>
          <w:b/>
          <w:bCs/>
          <w:color w:val="auto"/>
          <w:lang w:val="zh-CN" w:eastAsia="zh-CN"/>
        </w:rPr>
        <w:t>2</w:t>
      </w:r>
      <w:r>
        <w:rPr>
          <w:rFonts w:hint="eastAsia"/>
          <w:b/>
          <w:bCs/>
          <w:color w:val="auto"/>
          <w:lang w:val="en-US" w:eastAsia="zh-CN"/>
        </w:rPr>
        <w:t xml:space="preserve"> </w:t>
      </w:r>
      <w:r>
        <w:rPr>
          <w:rFonts w:hint="default" w:ascii="Times New Roman" w:hAnsi="Times New Roman" w:eastAsia="宋体" w:cstheme="minorBidi"/>
          <w:color w:val="auto"/>
          <w:kern w:val="2"/>
          <w:sz w:val="28"/>
          <w:szCs w:val="24"/>
          <w:lang w:val="zh-CN" w:eastAsia="zh-CN" w:bidi="ar-SA"/>
        </w:rPr>
        <w:t>兼容利用类可配置与建筑历史风貌协调，并能满足现代使用需求的功能</w:t>
      </w:r>
      <w:r>
        <w:rPr>
          <w:rFonts w:hint="eastAsia" w:cstheme="minorBidi"/>
          <w:color w:val="auto"/>
          <w:kern w:val="2"/>
          <w:sz w:val="28"/>
          <w:szCs w:val="24"/>
          <w:lang w:val="zh-CN" w:eastAsia="zh-CN" w:bidi="ar-SA"/>
        </w:rPr>
        <w:t>，</w:t>
      </w:r>
      <w:r>
        <w:rPr>
          <w:rFonts w:hint="default" w:ascii="Times New Roman" w:hAnsi="Times New Roman" w:eastAsia="宋体" w:cstheme="minorBidi"/>
          <w:color w:val="auto"/>
          <w:kern w:val="2"/>
          <w:sz w:val="28"/>
          <w:szCs w:val="24"/>
          <w:lang w:val="zh-CN" w:eastAsia="zh-CN" w:bidi="ar-SA"/>
        </w:rPr>
        <w:t>此类功能允许在技术措施得当的前提下，对非价值载体部位进行适应性改造，如文化创意空间、图书阅览室、特色商铺、社区活动中心等</w:t>
      </w:r>
      <w:r>
        <w:rPr>
          <w:rFonts w:hint="eastAsia" w:cstheme="minorBidi"/>
          <w:color w:val="auto"/>
          <w:kern w:val="2"/>
          <w:sz w:val="28"/>
          <w:szCs w:val="24"/>
          <w:lang w:val="zh-CN" w:eastAsia="zh-CN" w:bidi="ar-SA"/>
        </w:rPr>
        <w:t>；</w:t>
      </w:r>
    </w:p>
    <w:p>
      <w:pPr>
        <w:pStyle w:val="93"/>
        <w:ind w:firstLine="562"/>
        <w:rPr>
          <w:rFonts w:hint="default" w:ascii="Times New Roman" w:hAnsi="Times New Roman" w:eastAsia="宋体" w:cstheme="minorBidi"/>
          <w:color w:val="auto"/>
          <w:kern w:val="2"/>
          <w:sz w:val="28"/>
          <w:szCs w:val="24"/>
          <w:lang w:val="zh-CN" w:eastAsia="zh-CN" w:bidi="ar-SA"/>
        </w:rPr>
      </w:pPr>
      <w:r>
        <w:rPr>
          <w:rFonts w:hint="default"/>
          <w:b/>
          <w:bCs/>
          <w:color w:val="auto"/>
          <w:lang w:val="zh-CN" w:eastAsia="zh-CN"/>
        </w:rPr>
        <w:t>3</w:t>
      </w:r>
      <w:r>
        <w:rPr>
          <w:rFonts w:hint="eastAsia"/>
          <w:b/>
          <w:bCs/>
          <w:color w:val="auto"/>
          <w:lang w:val="en-US" w:eastAsia="zh-CN"/>
        </w:rPr>
        <w:t xml:space="preserve"> </w:t>
      </w:r>
      <w:r>
        <w:rPr>
          <w:rFonts w:hint="default" w:ascii="Times New Roman" w:hAnsi="Times New Roman" w:eastAsia="宋体" w:cstheme="minorBidi"/>
          <w:color w:val="auto"/>
          <w:kern w:val="2"/>
          <w:sz w:val="28"/>
          <w:szCs w:val="24"/>
          <w:lang w:val="zh-CN" w:eastAsia="zh-CN" w:bidi="ar-SA"/>
        </w:rPr>
        <w:t>限制准入类不应配置法律法规明令禁止，或可能对建筑安全、结构、主要价值要素及整体风貌造成显著负面影响或不可逆损害的功能</w:t>
      </w:r>
      <w:r>
        <w:rPr>
          <w:rFonts w:hint="eastAsia" w:cstheme="minorBidi"/>
          <w:color w:val="auto"/>
          <w:kern w:val="2"/>
          <w:sz w:val="28"/>
          <w:szCs w:val="24"/>
          <w:lang w:val="zh-CN" w:eastAsia="zh-CN" w:bidi="ar-SA"/>
        </w:rPr>
        <w:t>，</w:t>
      </w:r>
      <w:r>
        <w:rPr>
          <w:rFonts w:hint="default" w:ascii="Times New Roman" w:hAnsi="Times New Roman" w:eastAsia="宋体" w:cstheme="minorBidi"/>
          <w:color w:val="auto"/>
          <w:kern w:val="2"/>
          <w:sz w:val="28"/>
          <w:szCs w:val="24"/>
          <w:lang w:val="zh-CN" w:eastAsia="zh-CN" w:bidi="ar-SA"/>
        </w:rPr>
        <w:t>如确需引入可能产生较大负荷、振动、火灾风险或环境干扰的功能，必须进行专项技术论证与综合影响评估，并采取严格的控制与补偿措施。</w:t>
      </w:r>
    </w:p>
    <w:p>
      <w:pPr>
        <w:pStyle w:val="96"/>
        <w:rPr>
          <w:rFonts w:hint="default"/>
          <w:color w:val="auto"/>
        </w:rPr>
      </w:pPr>
      <w:r>
        <w:rPr>
          <w:b/>
          <w:bCs/>
          <w:color w:val="auto"/>
        </w:rPr>
        <w:t>8.2.4</w:t>
      </w:r>
      <w:r>
        <w:rPr>
          <w:color w:val="auto"/>
        </w:rPr>
        <w:t xml:space="preserve"> 历史建筑利用不宜配置下列功能：</w:t>
      </w:r>
    </w:p>
    <w:p>
      <w:pPr>
        <w:pStyle w:val="93"/>
        <w:ind w:firstLine="562"/>
        <w:rPr>
          <w:rFonts w:hint="default"/>
          <w:color w:val="auto"/>
        </w:rPr>
      </w:pPr>
      <w:r>
        <w:rPr>
          <w:b/>
          <w:bCs/>
          <w:color w:val="auto"/>
        </w:rPr>
        <w:t xml:space="preserve">1 </w:t>
      </w:r>
      <w:r>
        <w:rPr>
          <w:color w:val="auto"/>
        </w:rPr>
        <w:t>含明火厨房的大型及以上餐饮场所；</w:t>
      </w:r>
    </w:p>
    <w:p>
      <w:pPr>
        <w:pStyle w:val="93"/>
        <w:ind w:firstLine="562"/>
        <w:rPr>
          <w:rFonts w:hint="default"/>
          <w:color w:val="auto"/>
        </w:rPr>
      </w:pPr>
      <w:r>
        <w:rPr>
          <w:b/>
          <w:bCs/>
          <w:color w:val="auto"/>
        </w:rPr>
        <w:t xml:space="preserve">2 </w:t>
      </w:r>
      <w:r>
        <w:rPr>
          <w:color w:val="auto"/>
        </w:rPr>
        <w:t>结构荷载较大的功能。</w:t>
      </w:r>
    </w:p>
    <w:p>
      <w:pPr>
        <w:pStyle w:val="98"/>
        <w:spacing w:before="312" w:after="312"/>
        <w:rPr>
          <w:rFonts w:hint="default"/>
          <w:color w:val="auto"/>
        </w:rPr>
      </w:pPr>
      <w:bookmarkStart w:id="134" w:name="_Toc23668"/>
      <w:r>
        <w:rPr>
          <w:b/>
          <w:bCs/>
          <w:color w:val="auto"/>
        </w:rPr>
        <w:t>8.3</w:t>
      </w:r>
      <w:r>
        <w:rPr>
          <w:color w:val="auto"/>
        </w:rPr>
        <w:t xml:space="preserve"> 空间调整</w:t>
      </w:r>
      <w:bookmarkEnd w:id="134"/>
    </w:p>
    <w:p>
      <w:pPr>
        <w:pStyle w:val="96"/>
        <w:rPr>
          <w:rFonts w:hint="default"/>
          <w:color w:val="auto"/>
        </w:rPr>
      </w:pPr>
      <w:r>
        <w:rPr>
          <w:b/>
          <w:bCs/>
          <w:color w:val="auto"/>
        </w:rPr>
        <w:t>8.3.1</w:t>
      </w:r>
      <w:r>
        <w:rPr>
          <w:color w:val="auto"/>
        </w:rPr>
        <w:t xml:space="preserve"> 历史建筑空间的调整应该根据实际需求进行调整，并尽可能维持其原有特征与历史价值。</w:t>
      </w:r>
    </w:p>
    <w:p>
      <w:pPr>
        <w:pStyle w:val="96"/>
        <w:rPr>
          <w:rFonts w:hint="default"/>
          <w:color w:val="auto"/>
        </w:rPr>
      </w:pPr>
      <w:r>
        <w:rPr>
          <w:b/>
          <w:bCs/>
          <w:color w:val="auto"/>
        </w:rPr>
        <w:t>8.3.2</w:t>
      </w:r>
      <w:r>
        <w:rPr>
          <w:color w:val="auto"/>
        </w:rPr>
        <w:t xml:space="preserve"> 空间布局进行调整时应优先考虑保护有价值的空间格局，尽量利用原有构件，严禁擅自涂改、迁移、拆除。</w:t>
      </w:r>
    </w:p>
    <w:p>
      <w:pPr>
        <w:pStyle w:val="96"/>
        <w:rPr>
          <w:rFonts w:hint="default"/>
          <w:color w:val="auto"/>
        </w:rPr>
      </w:pPr>
      <w:r>
        <w:rPr>
          <w:b/>
          <w:bCs/>
          <w:color w:val="auto"/>
        </w:rPr>
        <w:t>8.3.3</w:t>
      </w:r>
      <w:r>
        <w:rPr>
          <w:color w:val="auto"/>
        </w:rPr>
        <w:t xml:space="preserve"> 新增隔墙、隔断、吊顶等，应优先采用轻质材料，其色彩、质感应与建筑风貌相协调。</w:t>
      </w:r>
    </w:p>
    <w:p>
      <w:pPr>
        <w:pStyle w:val="96"/>
        <w:rPr>
          <w:color w:val="auto"/>
        </w:rPr>
      </w:pPr>
      <w:r>
        <w:rPr>
          <w:b/>
          <w:bCs/>
          <w:color w:val="auto"/>
        </w:rPr>
        <w:t>8.3.4</w:t>
      </w:r>
      <w:r>
        <w:rPr>
          <w:color w:val="auto"/>
        </w:rPr>
        <w:t xml:space="preserve"> 历史建筑层高设计与修缮，如与现行规范不符，宜符合当地环境、历史遗留和使用特点原则，并报相关部门审核。</w:t>
      </w:r>
    </w:p>
    <w:p>
      <w:pPr>
        <w:pStyle w:val="98"/>
        <w:spacing w:before="312" w:after="312"/>
        <w:rPr>
          <w:rFonts w:hint="default"/>
          <w:color w:val="auto"/>
        </w:rPr>
      </w:pPr>
      <w:bookmarkStart w:id="135" w:name="_Toc13646"/>
      <w:r>
        <w:rPr>
          <w:b/>
          <w:bCs/>
          <w:color w:val="auto"/>
        </w:rPr>
        <w:t>8</w:t>
      </w:r>
      <w:r>
        <w:rPr>
          <w:color w:val="auto"/>
        </w:rPr>
        <w:t>.</w:t>
      </w:r>
      <w:r>
        <w:rPr>
          <w:rFonts w:hint="eastAsia"/>
          <w:b/>
          <w:bCs/>
          <w:color w:val="auto"/>
          <w:lang w:val="en-US" w:eastAsia="zh-CN"/>
        </w:rPr>
        <w:t>4</w:t>
      </w:r>
      <w:r>
        <w:rPr>
          <w:b/>
          <w:bCs/>
          <w:color w:val="auto"/>
          <w:lang w:val="en-US"/>
        </w:rPr>
        <w:t xml:space="preserve"> </w:t>
      </w:r>
      <w:r>
        <w:rPr>
          <w:color w:val="auto"/>
        </w:rPr>
        <w:t>设施优化</w:t>
      </w:r>
      <w:bookmarkEnd w:id="135"/>
    </w:p>
    <w:p>
      <w:pPr>
        <w:pStyle w:val="96"/>
        <w:rPr>
          <w:rFonts w:hint="default"/>
          <w:color w:val="auto"/>
        </w:rPr>
      </w:pPr>
      <w:r>
        <w:rPr>
          <w:b/>
          <w:bCs/>
          <w:color w:val="auto"/>
        </w:rPr>
        <w:t>8.</w:t>
      </w:r>
      <w:r>
        <w:rPr>
          <w:rFonts w:hint="eastAsia"/>
          <w:b/>
          <w:bCs/>
          <w:color w:val="auto"/>
          <w:lang w:val="en-US" w:eastAsia="zh-CN"/>
        </w:rPr>
        <w:t>4</w:t>
      </w:r>
      <w:r>
        <w:rPr>
          <w:b/>
          <w:bCs/>
          <w:color w:val="auto"/>
        </w:rPr>
        <w:t>.1</w:t>
      </w:r>
      <w:r>
        <w:rPr>
          <w:color w:val="auto"/>
        </w:rPr>
        <w:t xml:space="preserve"> 历史建筑可通过增加、调整和优化设施等方式满足生产生活需要。</w:t>
      </w:r>
    </w:p>
    <w:p>
      <w:pPr>
        <w:pStyle w:val="96"/>
        <w:rPr>
          <w:rFonts w:hint="default"/>
          <w:color w:val="auto"/>
        </w:rPr>
      </w:pPr>
      <w:r>
        <w:rPr>
          <w:b/>
          <w:bCs/>
          <w:color w:val="auto"/>
        </w:rPr>
        <w:t>8.</w:t>
      </w:r>
      <w:r>
        <w:rPr>
          <w:rFonts w:hint="eastAsia"/>
          <w:b/>
          <w:bCs/>
          <w:color w:val="auto"/>
          <w:lang w:val="en-US" w:eastAsia="zh-CN"/>
        </w:rPr>
        <w:t>4</w:t>
      </w:r>
      <w:r>
        <w:rPr>
          <w:b/>
          <w:bCs/>
          <w:color w:val="auto"/>
        </w:rPr>
        <w:t>.2</w:t>
      </w:r>
      <w:r>
        <w:rPr>
          <w:color w:val="auto"/>
        </w:rPr>
        <w:t xml:space="preserve"> 历史建筑利用时的设施优化包括以下内容：</w:t>
      </w:r>
    </w:p>
    <w:p>
      <w:pPr>
        <w:pStyle w:val="93"/>
        <w:ind w:firstLine="562"/>
        <w:rPr>
          <w:rFonts w:hint="default"/>
          <w:color w:val="auto"/>
        </w:rPr>
      </w:pPr>
      <w:r>
        <w:rPr>
          <w:b/>
          <w:bCs/>
          <w:color w:val="auto"/>
        </w:rPr>
        <w:t xml:space="preserve">1 </w:t>
      </w:r>
      <w:r>
        <w:rPr>
          <w:color w:val="auto"/>
        </w:rPr>
        <w:t>厨卫设施的设置和使用；</w:t>
      </w:r>
    </w:p>
    <w:p>
      <w:pPr>
        <w:pStyle w:val="93"/>
        <w:ind w:firstLine="562"/>
        <w:rPr>
          <w:rFonts w:hint="default"/>
          <w:color w:val="auto"/>
        </w:rPr>
      </w:pPr>
      <w:r>
        <w:rPr>
          <w:b/>
          <w:bCs/>
          <w:color w:val="auto"/>
        </w:rPr>
        <w:t xml:space="preserve">2 </w:t>
      </w:r>
      <w:r>
        <w:rPr>
          <w:color w:val="auto"/>
        </w:rPr>
        <w:t>空调和新风系统的位置和使用安装；</w:t>
      </w:r>
    </w:p>
    <w:p>
      <w:pPr>
        <w:pStyle w:val="93"/>
        <w:ind w:firstLine="562"/>
        <w:rPr>
          <w:rFonts w:hint="default"/>
          <w:color w:val="auto"/>
        </w:rPr>
      </w:pPr>
      <w:r>
        <w:rPr>
          <w:b/>
          <w:bCs/>
          <w:color w:val="auto"/>
        </w:rPr>
        <w:t xml:space="preserve">3 </w:t>
      </w:r>
      <w:r>
        <w:rPr>
          <w:color w:val="auto"/>
        </w:rPr>
        <w:t>楼梯、走道等交通体系；</w:t>
      </w:r>
    </w:p>
    <w:p>
      <w:pPr>
        <w:pStyle w:val="93"/>
        <w:ind w:firstLine="562"/>
        <w:rPr>
          <w:rFonts w:hint="default"/>
          <w:color w:val="auto"/>
        </w:rPr>
      </w:pPr>
      <w:r>
        <w:rPr>
          <w:b/>
          <w:bCs/>
          <w:color w:val="auto"/>
        </w:rPr>
        <w:t xml:space="preserve">4 </w:t>
      </w:r>
      <w:r>
        <w:rPr>
          <w:color w:val="auto"/>
        </w:rPr>
        <w:t>照明电气设施；</w:t>
      </w:r>
    </w:p>
    <w:p>
      <w:pPr>
        <w:pStyle w:val="93"/>
        <w:ind w:firstLine="562"/>
        <w:rPr>
          <w:rFonts w:hint="default"/>
          <w:color w:val="auto"/>
        </w:rPr>
      </w:pPr>
      <w:r>
        <w:rPr>
          <w:b/>
          <w:bCs/>
          <w:color w:val="auto"/>
        </w:rPr>
        <w:t xml:space="preserve">5 </w:t>
      </w:r>
      <w:r>
        <w:rPr>
          <w:color w:val="auto"/>
        </w:rPr>
        <w:t>历史建筑外墙附属设施；</w:t>
      </w:r>
    </w:p>
    <w:p>
      <w:pPr>
        <w:pStyle w:val="93"/>
        <w:ind w:firstLine="562"/>
        <w:rPr>
          <w:rFonts w:hint="default"/>
          <w:color w:val="auto"/>
        </w:rPr>
      </w:pPr>
      <w:r>
        <w:rPr>
          <w:b/>
          <w:bCs/>
          <w:color w:val="auto"/>
        </w:rPr>
        <w:t xml:space="preserve">6 </w:t>
      </w:r>
      <w:r>
        <w:rPr>
          <w:color w:val="auto"/>
        </w:rPr>
        <w:t>无障碍设施；</w:t>
      </w:r>
    </w:p>
    <w:p>
      <w:pPr>
        <w:pStyle w:val="93"/>
        <w:ind w:firstLine="562"/>
        <w:rPr>
          <w:color w:val="auto"/>
        </w:rPr>
      </w:pPr>
      <w:r>
        <w:rPr>
          <w:b/>
          <w:bCs/>
          <w:color w:val="auto"/>
        </w:rPr>
        <w:t xml:space="preserve">7 </w:t>
      </w:r>
      <w:r>
        <w:rPr>
          <w:color w:val="auto"/>
        </w:rPr>
        <w:t>其他设施。</w:t>
      </w:r>
    </w:p>
    <w:p>
      <w:pPr>
        <w:pStyle w:val="93"/>
        <w:ind w:left="0" w:leftChars="0" w:firstLine="0" w:firstLineChars="0"/>
        <w:rPr>
          <w:rFonts w:hint="default"/>
          <w:color w:val="auto"/>
        </w:rPr>
      </w:pPr>
      <w:r>
        <w:rPr>
          <w:rFonts w:hint="default"/>
          <w:b/>
          <w:bCs/>
          <w:color w:val="auto"/>
        </w:rPr>
        <w:t>8.</w:t>
      </w:r>
      <w:r>
        <w:rPr>
          <w:rFonts w:hint="eastAsia"/>
          <w:b/>
          <w:bCs/>
          <w:color w:val="auto"/>
          <w:lang w:val="en-US" w:eastAsia="zh-CN"/>
        </w:rPr>
        <w:t>4</w:t>
      </w:r>
      <w:r>
        <w:rPr>
          <w:rFonts w:hint="default"/>
          <w:b/>
          <w:bCs/>
          <w:color w:val="auto"/>
        </w:rPr>
        <w:t>.</w:t>
      </w:r>
      <w:r>
        <w:rPr>
          <w:rFonts w:hint="eastAsia"/>
          <w:b/>
          <w:bCs/>
          <w:color w:val="auto"/>
          <w:lang w:val="en-US" w:eastAsia="zh-CN"/>
        </w:rPr>
        <w:t>3</w:t>
      </w:r>
      <w:r>
        <w:rPr>
          <w:rFonts w:hint="default"/>
          <w:color w:val="auto"/>
        </w:rPr>
        <w:t xml:space="preserve"> 新增厨卫、空调、电梯、无障碍等设施，其位置、规模、外观应与历史建筑风貌相协调，安装方式应安全、可逆。</w:t>
      </w:r>
    </w:p>
    <w:p>
      <w:pPr>
        <w:pStyle w:val="96"/>
        <w:rPr>
          <w:rFonts w:hint="default"/>
          <w:color w:val="auto"/>
        </w:rPr>
      </w:pPr>
      <w:r>
        <w:rPr>
          <w:b/>
          <w:bCs/>
          <w:color w:val="auto"/>
        </w:rPr>
        <w:t>8.</w:t>
      </w:r>
      <w:r>
        <w:rPr>
          <w:rFonts w:hint="eastAsia"/>
          <w:b/>
          <w:bCs/>
          <w:color w:val="auto"/>
          <w:lang w:val="en-US" w:eastAsia="zh-CN"/>
        </w:rPr>
        <w:t>4</w:t>
      </w:r>
      <w:r>
        <w:rPr>
          <w:b/>
          <w:bCs/>
          <w:color w:val="auto"/>
        </w:rPr>
        <w:t>.</w:t>
      </w:r>
      <w:r>
        <w:rPr>
          <w:rFonts w:hint="eastAsia"/>
          <w:b/>
          <w:bCs/>
          <w:color w:val="auto"/>
          <w:lang w:val="en-US" w:eastAsia="zh-CN"/>
        </w:rPr>
        <w:t>4</w:t>
      </w:r>
      <w:r>
        <w:rPr>
          <w:color w:val="auto"/>
        </w:rPr>
        <w:t xml:space="preserve"> 广告牌、招牌、雨棚等外墙附加物应与历史建筑风貌相协调，确保与建筑立面的比例、色彩、材质相和谐，且安装不损伤建筑本体。</w:t>
      </w:r>
    </w:p>
    <w:p>
      <w:pPr>
        <w:pStyle w:val="98"/>
        <w:spacing w:before="312" w:after="312"/>
        <w:rPr>
          <w:rFonts w:hint="eastAsia" w:eastAsia="黑体"/>
          <w:color w:val="auto"/>
          <w:lang w:val="en-US" w:eastAsia="zh-CN"/>
        </w:rPr>
      </w:pPr>
      <w:bookmarkStart w:id="136" w:name="_Toc6066"/>
      <w:r>
        <w:rPr>
          <w:b/>
          <w:bCs/>
          <w:color w:val="auto"/>
        </w:rPr>
        <w:t>8</w:t>
      </w:r>
      <w:r>
        <w:rPr>
          <w:color w:val="auto"/>
        </w:rPr>
        <w:t>.</w:t>
      </w:r>
      <w:r>
        <w:rPr>
          <w:rFonts w:hint="eastAsia"/>
          <w:b/>
          <w:bCs/>
          <w:color w:val="auto"/>
          <w:lang w:val="en-US" w:eastAsia="zh-CN"/>
        </w:rPr>
        <w:t>5</w:t>
      </w:r>
      <w:r>
        <w:rPr>
          <w:b/>
          <w:bCs/>
          <w:color w:val="auto"/>
          <w:lang w:val="en-US"/>
        </w:rPr>
        <w:t xml:space="preserve"> </w:t>
      </w:r>
      <w:r>
        <w:rPr>
          <w:color w:val="auto"/>
        </w:rPr>
        <w:t>运营</w:t>
      </w:r>
      <w:r>
        <w:rPr>
          <w:rFonts w:hint="eastAsia"/>
          <w:color w:val="auto"/>
          <w:lang w:val="en-US" w:eastAsia="zh-CN"/>
        </w:rPr>
        <w:t>维护</w:t>
      </w:r>
      <w:bookmarkEnd w:id="136"/>
    </w:p>
    <w:p>
      <w:pPr>
        <w:pStyle w:val="96"/>
        <w:rPr>
          <w:rFonts w:hint="default"/>
          <w:color w:val="auto"/>
        </w:rPr>
      </w:pPr>
      <w:r>
        <w:rPr>
          <w:b/>
          <w:bCs/>
          <w:color w:val="auto"/>
        </w:rPr>
        <w:t>8.</w:t>
      </w:r>
      <w:r>
        <w:rPr>
          <w:rFonts w:hint="eastAsia"/>
          <w:b/>
          <w:bCs/>
          <w:color w:val="auto"/>
          <w:lang w:val="en-US" w:eastAsia="zh-CN"/>
        </w:rPr>
        <w:t>5</w:t>
      </w:r>
      <w:r>
        <w:rPr>
          <w:b/>
          <w:bCs/>
          <w:color w:val="auto"/>
        </w:rPr>
        <w:t>.1</w:t>
      </w:r>
      <w:r>
        <w:rPr>
          <w:color w:val="auto"/>
        </w:rPr>
        <w:t xml:space="preserve"> 历史建筑</w:t>
      </w:r>
      <w:r>
        <w:rPr>
          <w:rFonts w:hint="eastAsia"/>
          <w:color w:val="auto"/>
          <w:lang w:val="en-US" w:eastAsia="zh-CN"/>
        </w:rPr>
        <w:t>应</w:t>
      </w:r>
      <w:r>
        <w:rPr>
          <w:color w:val="auto"/>
        </w:rPr>
        <w:t>在合理利用中得到有效保护，并实现可持续运营，建立权责清晰、专业高效的管理机制。</w:t>
      </w:r>
    </w:p>
    <w:p>
      <w:pPr>
        <w:pStyle w:val="96"/>
        <w:rPr>
          <w:rFonts w:hint="default"/>
          <w:color w:val="auto"/>
        </w:rPr>
      </w:pPr>
      <w:r>
        <w:rPr>
          <w:b/>
          <w:bCs/>
          <w:color w:val="auto"/>
        </w:rPr>
        <w:t>8.</w:t>
      </w:r>
      <w:r>
        <w:rPr>
          <w:rFonts w:hint="eastAsia"/>
          <w:b/>
          <w:bCs/>
          <w:color w:val="auto"/>
          <w:lang w:val="en-US" w:eastAsia="zh-CN"/>
        </w:rPr>
        <w:t>5</w:t>
      </w:r>
      <w:r>
        <w:rPr>
          <w:b/>
          <w:bCs/>
          <w:color w:val="auto"/>
        </w:rPr>
        <w:t>.2</w:t>
      </w:r>
      <w:r>
        <w:rPr>
          <w:color w:val="auto"/>
        </w:rPr>
        <w:t xml:space="preserve"> 历史建筑的运营管理应遵循保护优先、合理利用、可持续发展的原则，并应兼顾社会效益与经济效益。</w:t>
      </w:r>
    </w:p>
    <w:p>
      <w:pPr>
        <w:pStyle w:val="96"/>
        <w:rPr>
          <w:rFonts w:hint="default"/>
          <w:color w:val="auto"/>
        </w:rPr>
      </w:pPr>
      <w:r>
        <w:rPr>
          <w:b/>
          <w:bCs/>
          <w:color w:val="auto"/>
        </w:rPr>
        <w:t>8.</w:t>
      </w:r>
      <w:r>
        <w:rPr>
          <w:rFonts w:hint="eastAsia"/>
          <w:b/>
          <w:bCs/>
          <w:color w:val="auto"/>
          <w:lang w:val="en-US" w:eastAsia="zh-CN"/>
        </w:rPr>
        <w:t>5</w:t>
      </w:r>
      <w:r>
        <w:rPr>
          <w:b/>
          <w:bCs/>
          <w:color w:val="auto"/>
        </w:rPr>
        <w:t>.3</w:t>
      </w:r>
      <w:r>
        <w:rPr>
          <w:color w:val="auto"/>
        </w:rPr>
        <w:t xml:space="preserve"> 运营管理</w:t>
      </w:r>
      <w:r>
        <w:rPr>
          <w:rFonts w:hint="eastAsia"/>
          <w:color w:val="auto"/>
          <w:lang w:val="en-US" w:eastAsia="zh-CN"/>
        </w:rPr>
        <w:t>应</w:t>
      </w:r>
      <w:r>
        <w:rPr>
          <w:color w:val="auto"/>
        </w:rPr>
        <w:t>明确历史建筑的保护管理责任人，并落实其日常维护、安全防范和信息报告等主体责任。</w:t>
      </w:r>
    </w:p>
    <w:p>
      <w:pPr>
        <w:pStyle w:val="96"/>
        <w:rPr>
          <w:rFonts w:hint="default"/>
          <w:color w:val="auto"/>
        </w:rPr>
      </w:pPr>
      <w:r>
        <w:rPr>
          <w:b/>
          <w:bCs/>
          <w:color w:val="auto"/>
        </w:rPr>
        <w:t>8.</w:t>
      </w:r>
      <w:r>
        <w:rPr>
          <w:rFonts w:hint="eastAsia"/>
          <w:b/>
          <w:bCs/>
          <w:color w:val="auto"/>
          <w:lang w:val="en-US" w:eastAsia="zh-CN"/>
        </w:rPr>
        <w:t>5</w:t>
      </w:r>
      <w:r>
        <w:rPr>
          <w:b/>
          <w:bCs/>
          <w:color w:val="auto"/>
        </w:rPr>
        <w:t>.4</w:t>
      </w:r>
      <w:r>
        <w:rPr>
          <w:color w:val="auto"/>
        </w:rPr>
        <w:t xml:space="preserve"> 鼓励建立</w:t>
      </w:r>
      <w:r>
        <w:rPr>
          <w:rFonts w:hint="default"/>
          <w:color w:val="auto"/>
        </w:rPr>
        <w:t>多方参与的共治模式，明晰产权人、使用人、社区及社会力量的权责，共同促进历史建筑的保护与良性利用</w:t>
      </w:r>
      <w:r>
        <w:rPr>
          <w:color w:val="auto"/>
        </w:rPr>
        <w:t>。</w:t>
      </w:r>
    </w:p>
    <w:p>
      <w:pPr>
        <w:pStyle w:val="96"/>
        <w:rPr>
          <w:color w:val="auto"/>
        </w:rPr>
      </w:pPr>
      <w:r>
        <w:rPr>
          <w:b/>
          <w:bCs/>
          <w:color w:val="auto"/>
        </w:rPr>
        <w:t>8.</w:t>
      </w:r>
      <w:r>
        <w:rPr>
          <w:rFonts w:hint="eastAsia"/>
          <w:b/>
          <w:bCs/>
          <w:color w:val="auto"/>
          <w:lang w:val="en-US" w:eastAsia="zh-CN"/>
        </w:rPr>
        <w:t>5</w:t>
      </w:r>
      <w:r>
        <w:rPr>
          <w:b/>
          <w:bCs/>
          <w:color w:val="auto"/>
        </w:rPr>
        <w:t>.</w:t>
      </w:r>
      <w:r>
        <w:rPr>
          <w:rFonts w:hint="eastAsia"/>
          <w:b/>
          <w:bCs/>
          <w:color w:val="auto"/>
          <w:lang w:val="en-US" w:eastAsia="zh-CN"/>
        </w:rPr>
        <w:t>5</w:t>
      </w:r>
      <w:r>
        <w:rPr>
          <w:color w:val="auto"/>
        </w:rPr>
        <w:t xml:space="preserve"> </w:t>
      </w:r>
      <w:r>
        <w:rPr>
          <w:strike w:val="0"/>
          <w:dstrike w:val="0"/>
          <w:color w:val="auto"/>
        </w:rPr>
        <w:t>应充分利用前期测绘与工程档案，逐步建立</w:t>
      </w:r>
      <w:r>
        <w:rPr>
          <w:rFonts w:hint="default"/>
          <w:strike w:val="0"/>
          <w:dstrike w:val="0"/>
          <w:color w:val="auto"/>
        </w:rPr>
        <w:t>历史建筑数字化动态档案与健康监测预警平台，实现风险早发现、早预警、早处置</w:t>
      </w:r>
      <w:r>
        <w:rPr>
          <w:color w:val="auto"/>
        </w:rPr>
        <w:t>。</w:t>
      </w:r>
    </w:p>
    <w:p>
      <w:pPr>
        <w:rPr>
          <w:rFonts w:hint="default"/>
          <w:color w:val="auto"/>
        </w:rPr>
      </w:pPr>
      <w:r>
        <w:rPr>
          <w:rFonts w:hint="default"/>
          <w:color w:val="auto"/>
        </w:rPr>
        <w:br w:type="page"/>
      </w:r>
    </w:p>
    <w:p>
      <w:pPr>
        <w:pStyle w:val="98"/>
        <w:bidi w:val="0"/>
        <w:rPr>
          <w:rFonts w:hint="default"/>
          <w:color w:val="auto"/>
          <w:highlight w:val="none"/>
          <w:lang w:val="en-US" w:eastAsia="zh-CN"/>
        </w:rPr>
      </w:pPr>
      <w:bookmarkStart w:id="137" w:name="_Toc32687"/>
      <w:bookmarkStart w:id="138" w:name="_Toc29090"/>
      <w:r>
        <w:rPr>
          <w:rFonts w:hint="eastAsia"/>
          <w:color w:val="auto"/>
          <w:highlight w:val="none"/>
          <w:lang w:val="en-US" w:eastAsia="zh-CN"/>
        </w:rPr>
        <w:t xml:space="preserve">附录A  </w:t>
      </w:r>
      <w:r>
        <w:rPr>
          <w:rFonts w:hint="default"/>
          <w:color w:val="auto"/>
          <w:highlight w:val="none"/>
          <w:lang w:val="en-US" w:eastAsia="zh-CN"/>
        </w:rPr>
        <w:t>历史建筑测绘档案资料</w:t>
      </w:r>
      <w:bookmarkEnd w:id="137"/>
      <w:bookmarkEnd w:id="138"/>
    </w:p>
    <w:p>
      <w:pPr>
        <w:pStyle w:val="96"/>
        <w:bidi w:val="0"/>
        <w:rPr>
          <w:rFonts w:hint="default" w:ascii="Times New Roman" w:hAnsi="Times New Roman" w:eastAsia="宋体" w:cstheme="minorBidi"/>
          <w:color w:val="auto"/>
          <w:kern w:val="2"/>
          <w:sz w:val="24"/>
          <w:szCs w:val="24"/>
          <w:highlight w:val="none"/>
          <w:lang w:val="en-US" w:eastAsia="zh-CN" w:bidi="ar-SA"/>
        </w:rPr>
      </w:pPr>
      <w:r>
        <w:rPr>
          <w:rFonts w:hint="default" w:ascii="Times New Roman" w:hAnsi="Times New Roman" w:eastAsia="宋体" w:cstheme="minorBidi"/>
          <w:b/>
          <w:bCs/>
          <w:color w:val="auto"/>
          <w:kern w:val="2"/>
          <w:sz w:val="24"/>
          <w:szCs w:val="24"/>
          <w:highlight w:val="none"/>
          <w:lang w:val="en-US" w:eastAsia="zh-CN" w:bidi="ar-SA"/>
        </w:rPr>
        <w:t>A.0.1</w:t>
      </w:r>
      <w:r>
        <w:rPr>
          <w:rFonts w:hint="default" w:ascii="Times New Roman" w:hAnsi="Times New Roman" w:eastAsia="宋体" w:cstheme="minorBidi"/>
          <w:color w:val="auto"/>
          <w:kern w:val="2"/>
          <w:sz w:val="24"/>
          <w:szCs w:val="24"/>
          <w:highlight w:val="none"/>
          <w:lang w:val="en-US" w:eastAsia="zh-CN" w:bidi="ar-SA"/>
        </w:rPr>
        <w:t xml:space="preserve"> 历史建筑测绘建档资料</w:t>
      </w:r>
      <w:r>
        <w:rPr>
          <w:rFonts w:hint="eastAsia" w:ascii="Times New Roman" w:hAnsi="Times New Roman" w:eastAsia="宋体" w:cstheme="minorBidi"/>
          <w:color w:val="auto"/>
          <w:kern w:val="2"/>
          <w:sz w:val="24"/>
          <w:szCs w:val="24"/>
          <w:highlight w:val="none"/>
          <w:lang w:val="en-US" w:eastAsia="zh-CN" w:bidi="ar-SA"/>
        </w:rPr>
        <w:t>应符合表A.0.1的规定</w:t>
      </w:r>
      <w:r>
        <w:rPr>
          <w:rFonts w:hint="eastAsia" w:eastAsia="宋体" w:cstheme="minorBidi"/>
          <w:color w:val="auto"/>
          <w:kern w:val="2"/>
          <w:sz w:val="24"/>
          <w:szCs w:val="24"/>
          <w:highlight w:val="none"/>
          <w:lang w:val="en-US" w:eastAsia="zh-CN" w:bidi="ar-SA"/>
        </w:rPr>
        <w:t>。</w:t>
      </w:r>
    </w:p>
    <w:p>
      <w:pPr>
        <w:bidi w:val="0"/>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表A.0.1   历史建筑测绘档案资料表</w:t>
      </w:r>
    </w:p>
    <w:tbl>
      <w:tblPr>
        <w:tblStyle w:val="8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6"/>
        <w:gridCol w:w="1855"/>
        <w:gridCol w:w="5401"/>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分类</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分项</w:t>
            </w:r>
          </w:p>
        </w:tc>
        <w:tc>
          <w:tcPr>
            <w:tcW w:w="290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bidi="ar-SA"/>
              </w:rPr>
              <w:t>内容</w:t>
            </w:r>
          </w:p>
        </w:tc>
        <w:tc>
          <w:tcPr>
            <w:tcW w:w="64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bidi="ar-SA"/>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基</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本</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档</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案</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基础信息</w:t>
            </w:r>
          </w:p>
        </w:tc>
        <w:tc>
          <w:tcPr>
            <w:tcW w:w="290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包括所在城市类型、建筑编号、建筑名称、建筑地址、位置坐标、建筑年代、建筑价值特色描述、历史沿革或相关历史事件（人物）、建筑师（建筑商）名称、</w:t>
            </w:r>
          </w:p>
        </w:tc>
        <w:tc>
          <w:tcPr>
            <w:tcW w:w="64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核心保护信息</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主要为价值要素的体现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现状信息</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包括现状功能、结构类型、建筑层数、建筑面积、占地面积、保存状况描述、影像因素</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使用信息</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包括产权类别、产权人（单位）名称、使用人（单位）名称、产权变更情况描述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测绘图纸档案</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总平面图</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1.应表达建筑轮廓、周边建筑或构筑物、道路、广场、水域、山体、绿化等环境信息</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2.应表达古井、古树、院墙、院门、传统街巷、园林、庭院等历史环境要素</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平面图</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1.各层平面、屋顶平面和传统建筑的仰视平面</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2.室内所有空间和构件</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3.室内材质及体现历史风貌的室外地面材料</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4.典型或具有重要历史、艺术价值的室内布置、特色家具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5.所有建筑形变、残损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立面图</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1.所有可视立面</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2.立面整体轮廓、构件轮廓和细节、立面所有材质</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3.所有建筑形变、残损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剖面图</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1.全面表达各个空间纵向、横向剖面</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2.典型或具有重要历史、艺术价值的室内布置、特色家具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3.所有可见部分材质</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4.所有建筑形变、残损</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3"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详图</w:t>
            </w:r>
          </w:p>
        </w:tc>
        <w:tc>
          <w:tcPr>
            <w:tcW w:w="2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SA"/>
              </w:rPr>
              <w:t>1.应着重绘制体现历史风貌和地方特色的构造、装饰、材料，并以文字标注</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2.</w:t>
            </w:r>
            <w:r>
              <w:rPr>
                <w:rFonts w:hint="eastAsia" w:cs="Times New Roman"/>
                <w:i w:val="0"/>
                <w:iCs w:val="0"/>
                <w:color w:val="auto"/>
                <w:kern w:val="0"/>
                <w:sz w:val="21"/>
                <w:szCs w:val="21"/>
                <w:highlight w:val="none"/>
                <w:u w:val="none"/>
                <w:lang w:val="en-US" w:eastAsia="zh-CN" w:bidi="ar-SA"/>
              </w:rPr>
              <w:t>反映</w:t>
            </w:r>
            <w:r>
              <w:rPr>
                <w:rFonts w:hint="default" w:ascii="Times New Roman" w:hAnsi="Times New Roman" w:eastAsia="宋体" w:cs="Times New Roman"/>
                <w:i w:val="0"/>
                <w:iCs w:val="0"/>
                <w:color w:val="auto"/>
                <w:kern w:val="0"/>
                <w:sz w:val="21"/>
                <w:szCs w:val="21"/>
                <w:highlight w:val="none"/>
                <w:u w:val="none"/>
                <w:lang w:val="en-US" w:eastAsia="zh-CN" w:bidi="ar-SA"/>
              </w:rPr>
              <w:t>传统结构和构造特色、体现传统建造工艺的复杂构件、节点</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bl>
    <w:p>
      <w:pPr>
        <w:rPr>
          <w:rFonts w:hint="default" w:ascii="宋体" w:hAnsi="宋体" w:eastAsia="宋体" w:cs="宋体"/>
          <w:b/>
          <w:bCs/>
          <w:color w:val="auto"/>
          <w:sz w:val="28"/>
          <w:szCs w:val="22"/>
          <w:highlight w:val="none"/>
          <w:lang w:val="en-US" w:eastAsia="zh-CN" w:bidi="ar-SA"/>
        </w:rPr>
      </w:pPr>
      <w:r>
        <w:rPr>
          <w:rFonts w:hint="default" w:ascii="宋体" w:hAnsi="宋体" w:eastAsia="宋体" w:cs="宋体"/>
          <w:b/>
          <w:bCs/>
          <w:color w:val="auto"/>
          <w:sz w:val="28"/>
          <w:szCs w:val="22"/>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宋体" w:hAnsi="宋体" w:eastAsia="宋体" w:cs="宋体"/>
          <w:b/>
          <w:bCs/>
          <w:color w:val="auto"/>
          <w:sz w:val="28"/>
          <w:szCs w:val="22"/>
          <w:highlight w:val="none"/>
          <w:lang w:val="en-US" w:eastAsia="zh-CN" w:bidi="ar-SA"/>
        </w:rPr>
      </w:pPr>
    </w:p>
    <w:p>
      <w:pPr>
        <w:bidi w:val="0"/>
        <w:jc w:val="center"/>
        <w:rPr>
          <w:rFonts w:hint="default" w:ascii="黑体" w:hAnsi="黑体" w:eastAsia="黑体" w:cs="黑体"/>
          <w:b/>
          <w:bCs/>
          <w:color w:val="auto"/>
          <w:highlight w:val="none"/>
          <w:lang w:val="en-US" w:eastAsia="zh-CN"/>
        </w:rPr>
      </w:pPr>
      <w:r>
        <w:rPr>
          <w:rFonts w:hint="default" w:ascii="黑体" w:hAnsi="黑体" w:eastAsia="黑体" w:cs="黑体"/>
          <w:b/>
          <w:bCs/>
          <w:color w:val="auto"/>
          <w:highlight w:val="none"/>
          <w:lang w:val="en-US" w:eastAsia="zh-CN"/>
        </w:rPr>
        <w:t>续表A.0.1</w:t>
      </w:r>
    </w:p>
    <w:tbl>
      <w:tblPr>
        <w:tblStyle w:val="8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1542"/>
        <w:gridCol w:w="5632"/>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both"/>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分类</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分项</w:t>
            </w:r>
          </w:p>
        </w:tc>
        <w:tc>
          <w:tcPr>
            <w:tcW w:w="303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bidi="ar-SA"/>
              </w:rPr>
              <w:t>内容</w:t>
            </w:r>
          </w:p>
        </w:tc>
        <w:tc>
          <w:tcPr>
            <w:tcW w:w="66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bidi="ar-SA"/>
              </w:rPr>
            </w:pPr>
            <w:r>
              <w:rPr>
                <w:rFonts w:hint="default" w:ascii="Times New Roman" w:hAnsi="Times New Roman" w:eastAsia="宋体" w:cs="Times New Roman"/>
                <w:i w:val="0"/>
                <w:iCs w:val="0"/>
                <w:color w:val="auto"/>
                <w:sz w:val="21"/>
                <w:szCs w:val="21"/>
                <w:highlight w:val="none"/>
                <w:u w:val="none"/>
                <w:lang w:val="en-US" w:eastAsia="zh-CN" w:bidi="ar-SA"/>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影像档案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 xml:space="preserve"> 照片资料</w:t>
            </w:r>
          </w:p>
        </w:tc>
        <w:tc>
          <w:tcPr>
            <w:tcW w:w="303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包括历史建筑保护范围的正射影像图、标识牌、控制点及标靶、主体周围环境、建筑入口及各立面、价值要素部位、残损状况、建筑内部、工作照</w:t>
            </w:r>
          </w:p>
        </w:tc>
        <w:tc>
          <w:tcPr>
            <w:tcW w:w="66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ordWrap/>
              <w:overflowPunct/>
              <w:topLinePunct w:val="0"/>
              <w:autoSpaceDE w:val="0"/>
              <w:autoSpaceDN w:val="0"/>
              <w:bidi w:val="0"/>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视频资料</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包括航拍视频和地面视频</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手绘图纸档案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手绘图纸</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可依据</w:t>
            </w:r>
            <w:r>
              <w:rPr>
                <w:rFonts w:hint="eastAsia" w:cs="Times New Roman"/>
                <w:i w:val="0"/>
                <w:iCs w:val="0"/>
                <w:color w:val="auto"/>
                <w:kern w:val="0"/>
                <w:sz w:val="21"/>
                <w:szCs w:val="21"/>
                <w:highlight w:val="none"/>
                <w:u w:val="none"/>
                <w:lang w:val="en-US" w:eastAsia="zh-CN" w:bidi="ar-SA"/>
              </w:rPr>
              <w:t>实测</w:t>
            </w:r>
            <w:r>
              <w:rPr>
                <w:rFonts w:hint="default" w:ascii="Times New Roman" w:hAnsi="Times New Roman" w:eastAsia="宋体" w:cs="Times New Roman"/>
                <w:i w:val="0"/>
                <w:iCs w:val="0"/>
                <w:color w:val="auto"/>
                <w:kern w:val="0"/>
                <w:sz w:val="21"/>
                <w:szCs w:val="21"/>
                <w:highlight w:val="none"/>
                <w:u w:val="none"/>
                <w:lang w:val="en-US" w:eastAsia="zh-CN" w:bidi="ar-SA"/>
              </w:rPr>
              <w:t>方法和实际情况进行建档</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点云数据档案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点云数据</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建筑本体（室内外）的点云数据</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倾斜摄影模型档案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原始照片</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历史建筑保护范围内倾斜摄影原始照片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ordWrap/>
              <w:overflowPunct/>
              <w:topLinePunct w:val="0"/>
              <w:autoSpaceDE w:val="0"/>
              <w:autoSpaceDN w:val="0"/>
              <w:bidi w:val="0"/>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实景模型</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保护范围内的建筑本体（室外）及周边环境的实景三维模型</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720全景漫游档案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地面全景</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可根据实际情况在建筑内部、建筑周边及重要节点进行布设地面全景点位</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ordWrap/>
              <w:overflowPunct/>
              <w:topLinePunct w:val="0"/>
              <w:autoSpaceDE w:val="0"/>
              <w:autoSpaceDN w:val="0"/>
              <w:bidi w:val="0"/>
              <w:spacing w:line="300" w:lineRule="exact"/>
              <w:ind w:firstLine="420" w:firstLineChars="200"/>
              <w:jc w:val="center"/>
              <w:rPr>
                <w:rFonts w:hint="default" w:ascii="Times New Roman" w:hAnsi="Times New Roman" w:eastAsia="宋体" w:cs="Times New Roman"/>
                <w:i w:val="0"/>
                <w:iCs w:val="0"/>
                <w:color w:val="auto"/>
                <w:sz w:val="21"/>
                <w:szCs w:val="21"/>
                <w:highlight w:val="none"/>
                <w:u w:val="none"/>
                <w:lang w:bidi="ar-SA"/>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空中全景</w:t>
            </w:r>
          </w:p>
        </w:tc>
        <w:tc>
          <w:tcPr>
            <w:tcW w:w="30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left"/>
              <w:textAlignment w:val="center"/>
              <w:rPr>
                <w:rFonts w:hint="default" w:ascii="Times New Roman" w:hAnsi="Times New Roman" w:eastAsia="宋体" w:cs="Times New Roman"/>
                <w:i w:val="0"/>
                <w:iCs w:val="0"/>
                <w:color w:val="auto"/>
                <w:sz w:val="21"/>
                <w:szCs w:val="21"/>
                <w:highlight w:val="none"/>
                <w:u w:val="none"/>
                <w:lang w:bidi="ar-SA"/>
              </w:rPr>
            </w:pPr>
            <w:r>
              <w:rPr>
                <w:rFonts w:hint="default" w:ascii="Times New Roman" w:hAnsi="Times New Roman" w:eastAsia="宋体" w:cs="Times New Roman"/>
                <w:i w:val="0"/>
                <w:iCs w:val="0"/>
                <w:color w:val="auto"/>
                <w:kern w:val="0"/>
                <w:sz w:val="21"/>
                <w:szCs w:val="21"/>
                <w:highlight w:val="none"/>
                <w:u w:val="none"/>
                <w:lang w:val="en-US" w:eastAsia="zh-CN" w:bidi="ar-SA"/>
              </w:rPr>
              <w:t>空中全景要能</w:t>
            </w:r>
            <w:r>
              <w:rPr>
                <w:rFonts w:hint="eastAsia" w:cs="Times New Roman"/>
                <w:i w:val="0"/>
                <w:iCs w:val="0"/>
                <w:color w:val="auto"/>
                <w:kern w:val="0"/>
                <w:sz w:val="21"/>
                <w:szCs w:val="21"/>
                <w:highlight w:val="none"/>
                <w:u w:val="none"/>
                <w:lang w:val="en-US" w:eastAsia="zh-CN" w:bidi="ar-SA"/>
              </w:rPr>
              <w:t>反映历史</w:t>
            </w:r>
            <w:r>
              <w:rPr>
                <w:rFonts w:hint="default" w:ascii="Times New Roman" w:hAnsi="Times New Roman" w:eastAsia="宋体" w:cs="Times New Roman"/>
                <w:i w:val="0"/>
                <w:iCs w:val="0"/>
                <w:color w:val="auto"/>
                <w:kern w:val="0"/>
                <w:sz w:val="21"/>
                <w:szCs w:val="21"/>
                <w:highlight w:val="none"/>
                <w:u w:val="none"/>
                <w:lang w:val="en-US" w:eastAsia="zh-CN" w:bidi="ar-SA"/>
              </w:rPr>
              <w:t>建筑的空间布局</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autoSpaceDE w:val="0"/>
              <w:autoSpaceDN w:val="0"/>
              <w:bidi w:val="0"/>
              <w:spacing w:line="300" w:lineRule="exact"/>
              <w:ind w:left="0" w:leftChars="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p>
        </w:tc>
      </w:tr>
    </w:tbl>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jc w:val="both"/>
        <w:textAlignment w:val="baseline"/>
        <w:rPr>
          <w:rFonts w:hint="default" w:ascii="Times New Roman" w:hAnsi="Times New Roman" w:eastAsia="宋体" w:cs="Times New Roman"/>
          <w:snapToGrid w:val="0"/>
          <w:color w:val="auto"/>
          <w:spacing w:val="26"/>
          <w:kern w:val="0"/>
          <w:sz w:val="21"/>
          <w:szCs w:val="21"/>
          <w:highlight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注：●</w:t>
      </w:r>
      <w:r>
        <w:rPr>
          <w:rFonts w:hint="default" w:ascii="Times New Roman" w:hAnsi="Times New Roman" w:eastAsia="宋体" w:cs="Times New Roman"/>
          <w:i w:val="0"/>
          <w:iCs w:val="0"/>
          <w:color w:val="auto"/>
          <w:kern w:val="0"/>
          <w:sz w:val="21"/>
          <w:szCs w:val="21"/>
          <w:highlight w:val="none"/>
          <w:u w:val="none"/>
          <w:lang w:val="en-US" w:eastAsia="zh-CN" w:bidi="ar-SA"/>
        </w:rPr>
        <w:t>表示历史建筑测绘建档应按要求包含此项内容；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524" w:firstLineChars="200"/>
        <w:jc w:val="both"/>
        <w:textAlignment w:val="baseline"/>
        <w:rPr>
          <w:rFonts w:hint="default" w:ascii="Times New Roman" w:hAnsi="Times New Roman" w:eastAsia="宋体" w:cs="Times New Roman"/>
          <w:snapToGrid w:val="0"/>
          <w:color w:val="auto"/>
          <w:spacing w:val="26"/>
          <w:kern w:val="0"/>
          <w:sz w:val="21"/>
          <w:szCs w:val="21"/>
          <w:highlight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SA"/>
        </w:rPr>
        <w:t>表示历史建筑测绘建档宜按要求包含此项内容；</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524" w:firstLineChars="200"/>
        <w:jc w:val="both"/>
        <w:textAlignment w:val="baseline"/>
        <w:rPr>
          <w:rFonts w:hint="default" w:ascii="Times New Roman" w:hAnsi="Times New Roman" w:eastAsia="宋体" w:cs="Times New Roman"/>
          <w:i w:val="0"/>
          <w:iCs w:val="0"/>
          <w:color w:val="auto"/>
          <w:kern w:val="0"/>
          <w:sz w:val="15"/>
          <w:szCs w:val="15"/>
          <w:highlight w:val="none"/>
          <w:u w:val="none"/>
          <w:lang w:val="en-US" w:eastAsia="zh-CN" w:bidi="ar-SA"/>
        </w:rPr>
      </w:pPr>
      <w:r>
        <w:rPr>
          <w:rFonts w:hint="default" w:ascii="Times New Roman" w:hAnsi="Times New Roman" w:eastAsia="宋体" w:cs="Times New Roman"/>
          <w:snapToGrid w:val="0"/>
          <w:color w:val="auto"/>
          <w:spacing w:val="26"/>
          <w:kern w:val="0"/>
          <w:sz w:val="21"/>
          <w:szCs w:val="21"/>
          <w:highlight w:val="none"/>
          <w:lang w:val="en-US" w:eastAsia="zh-CN" w:bidi="ar-SA"/>
        </w:rPr>
        <w:t>○</w:t>
      </w:r>
      <w:r>
        <w:rPr>
          <w:rFonts w:hint="default" w:ascii="Times New Roman" w:hAnsi="Times New Roman" w:eastAsia="宋体" w:cs="Times New Roman"/>
          <w:i w:val="0"/>
          <w:iCs w:val="0"/>
          <w:color w:val="auto"/>
          <w:kern w:val="0"/>
          <w:sz w:val="21"/>
          <w:szCs w:val="21"/>
          <w:highlight w:val="none"/>
          <w:u w:val="none"/>
          <w:lang w:val="en-US" w:eastAsia="zh-CN" w:bidi="ar-SA"/>
        </w:rPr>
        <w:t>表示历史建筑测绘建档可按要求包含此项内容。</w:t>
      </w:r>
      <w:bookmarkStart w:id="139" w:name="_Toc4270"/>
    </w:p>
    <w:p>
      <w:pPr>
        <w:pageBreakBefore w:val="0"/>
        <w:wordWrap/>
        <w:overflowPunct/>
        <w:topLinePunct w:val="0"/>
        <w:autoSpaceDE w:val="0"/>
        <w:autoSpaceDN w:val="0"/>
        <w:bidi w:val="0"/>
        <w:spacing w:line="300" w:lineRule="exact"/>
        <w:ind w:left="0" w:leftChars="0" w:firstLine="0" w:firstLineChars="0"/>
        <w:jc w:val="center"/>
        <w:rPr>
          <w:rFonts w:hint="default" w:ascii="Times New Roman" w:hAnsi="Times New Roman" w:eastAsia="宋体" w:cs="Times New Roman"/>
          <w:b w:val="0"/>
          <w:bCs/>
          <w:color w:val="auto"/>
          <w:kern w:val="2"/>
          <w:sz w:val="30"/>
          <w:szCs w:val="30"/>
          <w:highlight w:val="none"/>
          <w:lang w:val="en-US" w:eastAsia="zh-CN" w:bidi="ar-SA"/>
        </w:rPr>
      </w:pPr>
      <w:bookmarkStart w:id="140" w:name="_Toc617"/>
      <w:r>
        <w:rPr>
          <w:rFonts w:hint="default" w:ascii="Times New Roman" w:hAnsi="Times New Roman" w:eastAsia="宋体" w:cs="Times New Roman"/>
          <w:color w:val="auto"/>
          <w:sz w:val="28"/>
          <w:szCs w:val="22"/>
          <w:highlight w:val="none"/>
          <w:lang w:bidi="ar-SA"/>
        </w:rPr>
        <w:br w:type="page"/>
      </w:r>
      <w:bookmarkStart w:id="141" w:name="_Toc29464"/>
    </w:p>
    <w:p>
      <w:pPr>
        <w:pStyle w:val="98"/>
        <w:bidi w:val="0"/>
        <w:rPr>
          <w:rFonts w:hint="default"/>
          <w:color w:val="auto"/>
          <w:highlight w:val="none"/>
          <w:lang w:val="en-US" w:eastAsia="zh-CN"/>
        </w:rPr>
      </w:pPr>
      <w:bookmarkStart w:id="142" w:name="_Toc18605"/>
      <w:r>
        <w:rPr>
          <w:rFonts w:hint="default"/>
          <w:color w:val="auto"/>
          <w:highlight w:val="none"/>
          <w:lang w:val="en-US" w:eastAsia="zh-CN"/>
        </w:rPr>
        <w:t>附录B</w:t>
      </w:r>
      <w:r>
        <w:rPr>
          <w:rFonts w:hint="eastAsia"/>
          <w:color w:val="auto"/>
          <w:highlight w:val="none"/>
          <w:lang w:val="en-US" w:eastAsia="zh-CN"/>
        </w:rPr>
        <w:t xml:space="preserve">  </w:t>
      </w:r>
      <w:r>
        <w:rPr>
          <w:rFonts w:hint="default"/>
          <w:color w:val="auto"/>
          <w:highlight w:val="none"/>
          <w:lang w:val="en-US" w:eastAsia="zh-CN"/>
        </w:rPr>
        <w:t>残损检查重点对象及主要内容</w:t>
      </w:r>
      <w:bookmarkEnd w:id="139"/>
      <w:bookmarkEnd w:id="140"/>
      <w:bookmarkEnd w:id="141"/>
      <w:bookmarkEnd w:id="142"/>
    </w:p>
    <w:p>
      <w:pPr>
        <w:pStyle w:val="96"/>
        <w:bidi w:val="0"/>
        <w:rPr>
          <w:rFonts w:hint="default"/>
          <w:color w:val="auto"/>
          <w:highlight w:val="none"/>
          <w:lang w:val="en-US" w:eastAsia="zh-CN"/>
        </w:rPr>
      </w:pPr>
      <w:r>
        <w:rPr>
          <w:rFonts w:hint="default"/>
          <w:b/>
          <w:bCs/>
          <w:color w:val="auto"/>
          <w:sz w:val="24"/>
          <w:szCs w:val="24"/>
          <w:highlight w:val="none"/>
          <w:lang w:val="en-US" w:eastAsia="zh-CN"/>
        </w:rPr>
        <w:t>B</w:t>
      </w:r>
      <w:r>
        <w:rPr>
          <w:rFonts w:hint="eastAsia"/>
          <w:b/>
          <w:bCs/>
          <w:color w:val="auto"/>
          <w:sz w:val="24"/>
          <w:szCs w:val="24"/>
          <w:highlight w:val="none"/>
          <w:lang w:val="en-US" w:eastAsia="zh-CN"/>
        </w:rPr>
        <w:t>.0.1</w:t>
      </w:r>
      <w:r>
        <w:rPr>
          <w:rFonts w:hint="eastAsia"/>
          <w:b/>
          <w:bCs/>
          <w:color w:val="auto"/>
          <w:highlight w:val="none"/>
          <w:lang w:val="en-US" w:eastAsia="zh-CN"/>
        </w:rPr>
        <w:t xml:space="preserve"> </w:t>
      </w:r>
      <w:r>
        <w:rPr>
          <w:rFonts w:hint="default"/>
          <w:color w:val="auto"/>
          <w:sz w:val="24"/>
          <w:szCs w:val="24"/>
          <w:highlight w:val="none"/>
          <w:lang w:val="en-US" w:eastAsia="zh-CN"/>
        </w:rPr>
        <w:t>残损检查重点对象及主要内容应符合表B.0.1的规定</w:t>
      </w:r>
      <w:r>
        <w:rPr>
          <w:rFonts w:hint="eastAsia"/>
          <w:color w:val="auto"/>
          <w:highlight w:val="none"/>
          <w:lang w:val="en-US" w:eastAsia="zh-CN"/>
        </w:rPr>
        <w:t>。</w:t>
      </w:r>
    </w:p>
    <w:p>
      <w:pPr>
        <w:bidi w:val="0"/>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表B.0.1   残损检查重点对象及主要内容</w:t>
      </w:r>
    </w:p>
    <w:tbl>
      <w:tblPr>
        <w:tblStyle w:val="14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113" w:type="dxa"/>
          <w:bottom w:w="57" w:type="dxa"/>
          <w:right w:w="113" w:type="dxa"/>
        </w:tblCellMar>
      </w:tblPr>
      <w:tblGrid>
        <w:gridCol w:w="729"/>
        <w:gridCol w:w="1196"/>
        <w:gridCol w:w="7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266" w:hRule="atLeast"/>
        </w:trPr>
        <w:tc>
          <w:tcPr>
            <w:tcW w:w="392" w:type="pct"/>
          </w:tcPr>
          <w:p>
            <w:pPr>
              <w:pageBreakBefore w:val="0"/>
              <w:widowControl/>
              <w:kinsoku w:val="0"/>
              <w:wordWrap/>
              <w:overflowPunct/>
              <w:topLinePunct w:val="0"/>
              <w:autoSpaceDE w:val="0"/>
              <w:autoSpaceDN w:val="0"/>
              <w:bidi w:val="0"/>
              <w:adjustRightInd w:val="0"/>
              <w:snapToGrid w:val="0"/>
              <w:spacing w:before="93"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14"/>
                <w:kern w:val="0"/>
                <w:sz w:val="21"/>
                <w:szCs w:val="21"/>
                <w:highlight w:val="none"/>
                <w:lang w:val="en-US" w:eastAsia="zh-CN" w:bidi="ar-SA"/>
              </w:rPr>
              <w:t>科</w:t>
            </w:r>
            <w:r>
              <w:rPr>
                <w:rFonts w:hint="default" w:ascii="Times New Roman" w:hAnsi="Times New Roman" w:eastAsia="宋体" w:cs="Times New Roman"/>
                <w:snapToGrid w:val="0"/>
                <w:color w:val="auto"/>
                <w:spacing w:val="14"/>
                <w:kern w:val="0"/>
                <w:sz w:val="21"/>
                <w:szCs w:val="21"/>
                <w:highlight w:val="none"/>
                <w:lang w:bidi="ar-SA"/>
              </w:rPr>
              <w:t>目</w:t>
            </w:r>
          </w:p>
        </w:tc>
        <w:tc>
          <w:tcPr>
            <w:tcW w:w="643" w:type="pct"/>
          </w:tcPr>
          <w:p>
            <w:pPr>
              <w:pageBreakBefore w:val="0"/>
              <w:widowControl/>
              <w:kinsoku w:val="0"/>
              <w:wordWrap/>
              <w:overflowPunct/>
              <w:topLinePunct w:val="0"/>
              <w:autoSpaceDE w:val="0"/>
              <w:autoSpaceDN w:val="0"/>
              <w:bidi w:val="0"/>
              <w:adjustRightInd w:val="0"/>
              <w:snapToGrid w:val="0"/>
              <w:spacing w:before="93"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14"/>
                <w:kern w:val="0"/>
                <w:sz w:val="21"/>
                <w:szCs w:val="21"/>
                <w:highlight w:val="none"/>
                <w:lang w:bidi="ar-SA"/>
              </w:rPr>
              <w:t>分项</w:t>
            </w:r>
          </w:p>
        </w:tc>
        <w:tc>
          <w:tcPr>
            <w:tcW w:w="3964" w:type="pct"/>
          </w:tcPr>
          <w:p>
            <w:pPr>
              <w:pageBreakBefore w:val="0"/>
              <w:widowControl/>
              <w:kinsoku w:val="0"/>
              <w:wordWrap/>
              <w:overflowPunct/>
              <w:topLinePunct w:val="0"/>
              <w:autoSpaceDE w:val="0"/>
              <w:autoSpaceDN w:val="0"/>
              <w:bidi w:val="0"/>
              <w:adjustRightInd w:val="0"/>
              <w:snapToGrid w:val="0"/>
              <w:spacing w:before="97"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3"/>
                <w:kern w:val="0"/>
                <w:sz w:val="21"/>
                <w:szCs w:val="21"/>
                <w:highlight w:val="none"/>
                <w:lang w:bidi="ar-SA"/>
              </w:rPr>
              <w:t>内</w:t>
            </w:r>
            <w:r>
              <w:rPr>
                <w:rFonts w:hint="default" w:ascii="Times New Roman" w:hAnsi="Times New Roman" w:eastAsia="宋体" w:cs="Times New Roman"/>
                <w:snapToGrid w:val="0"/>
                <w:color w:val="auto"/>
                <w:spacing w:val="2"/>
                <w:kern w:val="0"/>
                <w:sz w:val="21"/>
                <w:szCs w:val="21"/>
                <w:highlight w:val="none"/>
                <w:lang w:bidi="ar-SA"/>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54" w:hRule="atLeast"/>
        </w:trPr>
        <w:tc>
          <w:tcPr>
            <w:tcW w:w="392" w:type="pct"/>
            <w:vMerge w:val="restart"/>
            <w:tcBorders>
              <w:bottom w:val="nil"/>
            </w:tcBorders>
            <w:textDirection w:val="tbRlV"/>
          </w:tcPr>
          <w:p>
            <w:pPr>
              <w:pageBreakBefore w:val="0"/>
              <w:widowControl/>
              <w:kinsoku w:val="0"/>
              <w:wordWrap/>
              <w:overflowPunct/>
              <w:topLinePunct w:val="0"/>
              <w:autoSpaceDE w:val="0"/>
              <w:autoSpaceDN w:val="0"/>
              <w:bidi w:val="0"/>
              <w:adjustRightInd w:val="0"/>
              <w:snapToGrid w:val="0"/>
              <w:spacing w:before="93"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spacing w:val="14"/>
                <w:kern w:val="0"/>
                <w:sz w:val="21"/>
                <w:szCs w:val="21"/>
                <w:highlight w:val="none"/>
                <w:lang w:bidi="ar-SA"/>
              </w:rPr>
              <w:t>建筑残损检</w:t>
            </w:r>
            <w:r>
              <w:rPr>
                <w:rFonts w:hint="default" w:ascii="Times New Roman" w:hAnsi="Times New Roman" w:eastAsia="宋体" w:cs="Times New Roman"/>
                <w:snapToGrid w:val="0"/>
                <w:color w:val="auto"/>
                <w:spacing w:val="14"/>
                <w:kern w:val="0"/>
                <w:sz w:val="21"/>
                <w:szCs w:val="21"/>
                <w:highlight w:val="none"/>
                <w:lang w:val="en-US" w:eastAsia="zh-CN" w:bidi="ar-SA"/>
              </w:rPr>
              <w:t>查</w:t>
            </w: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7"/>
                <w:kern w:val="0"/>
                <w:sz w:val="21"/>
                <w:szCs w:val="21"/>
                <w:highlight w:val="none"/>
                <w:lang w:bidi="ar-SA"/>
              </w:rPr>
              <w:t>楼地面</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1.</w:t>
            </w:r>
            <w:r>
              <w:rPr>
                <w:rFonts w:hint="eastAsia" w:ascii="宋体" w:hAnsi="宋体" w:eastAsia="宋体" w:cs="宋体"/>
                <w:snapToGrid w:val="0"/>
                <w:color w:val="auto"/>
                <w:spacing w:val="4"/>
                <w:kern w:val="0"/>
                <w:sz w:val="21"/>
                <w:szCs w:val="21"/>
                <w:highlight w:val="none"/>
                <w:lang w:bidi="ar-SA"/>
              </w:rPr>
              <w:t>木地板开裂、断裂、磨损、腐朽</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松动等损坏情况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bidi="ar-SA"/>
              </w:rPr>
            </w:pPr>
            <w:r>
              <w:rPr>
                <w:rFonts w:hint="eastAsia" w:ascii="宋体" w:hAnsi="宋体" w:eastAsia="宋体" w:cs="宋体"/>
                <w:snapToGrid w:val="0"/>
                <w:color w:val="auto"/>
                <w:spacing w:val="4"/>
                <w:kern w:val="0"/>
                <w:sz w:val="21"/>
                <w:szCs w:val="21"/>
                <w:highlight w:val="none"/>
                <w:lang w:bidi="ar-SA"/>
              </w:rPr>
              <w:t>2.水泥、瓷</w:t>
            </w:r>
            <w:r>
              <w:rPr>
                <w:rFonts w:hint="eastAsia" w:ascii="宋体" w:hAnsi="宋体" w:eastAsia="宋体" w:cs="宋体"/>
                <w:snapToGrid w:val="0"/>
                <w:color w:val="auto"/>
                <w:spacing w:val="4"/>
                <w:kern w:val="0"/>
                <w:sz w:val="21"/>
                <w:szCs w:val="21"/>
                <w:highlight w:val="none"/>
                <w:lang w:val="en-US" w:eastAsia="zh-CN" w:bidi="ar-SA"/>
              </w:rPr>
              <w:t>砖</w:t>
            </w:r>
            <w:r>
              <w:rPr>
                <w:rFonts w:hint="eastAsia" w:ascii="宋体" w:hAnsi="宋体" w:eastAsia="宋体" w:cs="宋体"/>
                <w:snapToGrid w:val="0"/>
                <w:color w:val="auto"/>
                <w:spacing w:val="4"/>
                <w:kern w:val="0"/>
                <w:sz w:val="21"/>
                <w:szCs w:val="21"/>
                <w:highlight w:val="none"/>
                <w:lang w:bidi="ar-SA"/>
              </w:rPr>
              <w:t>、马赛克地板等的破损、磨损、开裂、更换等情况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3.地面地坪破损情况、木格栅腐朽、架空层损坏等</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01"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19"/>
                <w:kern w:val="0"/>
                <w:sz w:val="21"/>
                <w:szCs w:val="21"/>
                <w:highlight w:val="none"/>
                <w:lang w:bidi="ar-SA"/>
              </w:rPr>
              <w:t>外墙</w:t>
            </w:r>
            <w:r>
              <w:rPr>
                <w:rFonts w:hint="default" w:ascii="Times New Roman" w:hAnsi="Times New Roman" w:eastAsia="宋体" w:cs="Times New Roman"/>
                <w:snapToGrid w:val="0"/>
                <w:color w:val="auto"/>
                <w:spacing w:val="18"/>
                <w:kern w:val="0"/>
                <w:sz w:val="21"/>
                <w:szCs w:val="21"/>
                <w:highlight w:val="none"/>
                <w:lang w:bidi="ar-SA"/>
              </w:rPr>
              <w:t>面</w:t>
            </w:r>
          </w:p>
        </w:tc>
        <w:tc>
          <w:tcPr>
            <w:tcW w:w="3964" w:type="pct"/>
            <w:vAlign w:val="top"/>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1.</w:t>
            </w:r>
            <w:r>
              <w:rPr>
                <w:rFonts w:hint="eastAsia" w:ascii="宋体" w:hAnsi="宋体" w:eastAsia="宋体" w:cs="宋体"/>
                <w:snapToGrid w:val="0"/>
                <w:color w:val="auto"/>
                <w:spacing w:val="4"/>
                <w:kern w:val="0"/>
                <w:sz w:val="21"/>
                <w:szCs w:val="21"/>
                <w:highlight w:val="none"/>
                <w:lang w:bidi="ar-SA"/>
              </w:rPr>
              <w:t>墙体渗漏、开裂等损坏情况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2.饰面类墙剥落、裂缝、空鼓、清水砖墙风化、剥落、开裂、色泽变化、抹灰或涂装类墙体起壳、剥落等情况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3.外墙饰线等装饰物的破损、缺失情况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3"/>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4.</w:t>
            </w:r>
            <w:r>
              <w:rPr>
                <w:rFonts w:hint="eastAsia" w:ascii="宋体" w:hAnsi="宋体" w:eastAsia="宋体" w:cs="宋体"/>
                <w:snapToGrid w:val="0"/>
                <w:color w:val="auto"/>
                <w:spacing w:val="4"/>
                <w:kern w:val="0"/>
                <w:sz w:val="21"/>
                <w:szCs w:val="21"/>
                <w:highlight w:val="none"/>
                <w:lang w:bidi="ar-SA"/>
              </w:rPr>
              <w:t>外立面附属设施的损坏</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缺失情况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包括照明、监控设备、管道、花架、雨篷、晒衣架、遮阳棚等情况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428"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before="194"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7"/>
                <w:kern w:val="0"/>
                <w:sz w:val="21"/>
                <w:szCs w:val="21"/>
                <w:highlight w:val="none"/>
                <w:lang w:bidi="ar-SA"/>
              </w:rPr>
              <w:t>内墙面</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22"/>
                <w:kern w:val="0"/>
                <w:sz w:val="21"/>
                <w:szCs w:val="21"/>
                <w:highlight w:val="none"/>
                <w:lang w:bidi="ar-SA"/>
              </w:rPr>
              <w:t>1</w:t>
            </w:r>
            <w:r>
              <w:rPr>
                <w:rFonts w:hint="eastAsia" w:ascii="宋体" w:hAnsi="宋体" w:eastAsia="宋体" w:cs="宋体"/>
                <w:snapToGrid w:val="0"/>
                <w:color w:val="auto"/>
                <w:spacing w:val="4"/>
                <w:kern w:val="0"/>
                <w:sz w:val="21"/>
                <w:szCs w:val="21"/>
                <w:highlight w:val="none"/>
                <w:lang w:bidi="ar-SA"/>
              </w:rPr>
              <w:t>.墙面粉刷、饰面材料等的开裂、脱落等损坏情况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2.墙裙、踢脚线、装饰物等损坏情况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0"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7"/>
                <w:kern w:val="0"/>
                <w:sz w:val="21"/>
                <w:szCs w:val="21"/>
                <w:highlight w:val="none"/>
                <w:lang w:bidi="ar-SA"/>
              </w:rPr>
              <w:t>坡屋面</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1.</w:t>
            </w:r>
            <w:r>
              <w:rPr>
                <w:rFonts w:hint="eastAsia" w:ascii="宋体" w:hAnsi="宋体" w:eastAsia="宋体" w:cs="宋体"/>
                <w:snapToGrid w:val="0"/>
                <w:color w:val="auto"/>
                <w:spacing w:val="4"/>
                <w:kern w:val="0"/>
                <w:sz w:val="21"/>
                <w:szCs w:val="21"/>
                <w:highlight w:val="none"/>
                <w:lang w:bidi="ar-SA"/>
              </w:rPr>
              <w:t>屋架、梁、析条、椽子、屋面板等构件的腐朽、损坏情况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2.</w:t>
            </w:r>
            <w:r>
              <w:rPr>
                <w:rFonts w:hint="eastAsia" w:ascii="宋体" w:hAnsi="宋体" w:eastAsia="宋体" w:cs="宋体"/>
                <w:snapToGrid w:val="0"/>
                <w:color w:val="auto"/>
                <w:spacing w:val="4"/>
                <w:kern w:val="0"/>
                <w:sz w:val="21"/>
                <w:szCs w:val="21"/>
                <w:highlight w:val="none"/>
                <w:lang w:bidi="ar-SA"/>
              </w:rPr>
              <w:t>瓦片、檐沟、落水口等屋面排水系统堵塞、渗漏等损坏情况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w:t>
            </w:r>
            <w:r>
              <w:rPr>
                <w:rFonts w:hint="eastAsia" w:ascii="宋体" w:hAnsi="宋体" w:eastAsia="宋体" w:cs="宋体"/>
                <w:snapToGrid w:val="0"/>
                <w:color w:val="auto"/>
                <w:spacing w:val="4"/>
                <w:kern w:val="0"/>
                <w:sz w:val="21"/>
                <w:szCs w:val="21"/>
                <w:highlight w:val="none"/>
                <w:lang w:val="en-US" w:eastAsia="zh-CN" w:bidi="ar-SA"/>
              </w:rPr>
              <w:t>.</w:t>
            </w:r>
            <w:r>
              <w:rPr>
                <w:rFonts w:hint="eastAsia" w:ascii="宋体" w:hAnsi="宋体" w:eastAsia="宋体" w:cs="宋体"/>
                <w:snapToGrid w:val="0"/>
                <w:color w:val="auto"/>
                <w:spacing w:val="4"/>
                <w:kern w:val="0"/>
                <w:sz w:val="21"/>
                <w:szCs w:val="21"/>
                <w:highlight w:val="none"/>
                <w:lang w:bidi="ar-SA"/>
              </w:rPr>
              <w:t>烟囱、天窗等屋面附属构件的损坏情况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370"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7"/>
                <w:kern w:val="0"/>
                <w:sz w:val="21"/>
                <w:szCs w:val="21"/>
                <w:highlight w:val="none"/>
                <w:lang w:bidi="ar-SA"/>
              </w:rPr>
              <w:t>平屋面</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w:t>
            </w:r>
            <w:r>
              <w:rPr>
                <w:rFonts w:hint="eastAsia" w:ascii="宋体" w:hAnsi="宋体" w:eastAsia="宋体" w:cs="宋体"/>
                <w:snapToGrid w:val="0"/>
                <w:color w:val="auto"/>
                <w:spacing w:val="4"/>
                <w:kern w:val="0"/>
                <w:sz w:val="21"/>
                <w:szCs w:val="21"/>
                <w:highlight w:val="none"/>
                <w:lang w:bidi="ar-SA"/>
              </w:rPr>
              <w:t>屋面渗漏现象和部位</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隔热、保温状况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w:t>
            </w:r>
            <w:r>
              <w:rPr>
                <w:rFonts w:hint="eastAsia" w:ascii="宋体" w:hAnsi="宋体" w:eastAsia="宋体" w:cs="宋体"/>
                <w:snapToGrid w:val="0"/>
                <w:color w:val="auto"/>
                <w:spacing w:val="4"/>
                <w:kern w:val="0"/>
                <w:sz w:val="21"/>
                <w:szCs w:val="21"/>
                <w:highlight w:val="non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bidi="ar-SA"/>
              </w:rPr>
              <w:t>2</w:t>
            </w:r>
            <w:r>
              <w:rPr>
                <w:rFonts w:hint="eastAsia" w:ascii="宋体" w:hAnsi="宋体" w:eastAsia="宋体" w:cs="宋体"/>
                <w:snapToGrid w:val="0"/>
                <w:color w:val="auto"/>
                <w:spacing w:val="4"/>
                <w:kern w:val="0"/>
                <w:sz w:val="21"/>
                <w:szCs w:val="21"/>
                <w:highlight w:val="none"/>
                <w:lang w:val="en-US" w:eastAsia="zh-CN" w:bidi="ar-SA"/>
              </w:rPr>
              <w:t>.</w:t>
            </w:r>
            <w:r>
              <w:rPr>
                <w:rFonts w:hint="eastAsia" w:ascii="宋体" w:hAnsi="宋体" w:eastAsia="宋体" w:cs="宋体"/>
                <w:snapToGrid w:val="0"/>
                <w:color w:val="auto"/>
                <w:spacing w:val="4"/>
                <w:kern w:val="0"/>
                <w:sz w:val="21"/>
                <w:szCs w:val="21"/>
                <w:highlight w:val="none"/>
                <w:lang w:bidi="ar-SA"/>
              </w:rPr>
              <w:t>女儿墙、天沟等非结构构件的鼓胀开裂等损坏</w:t>
            </w:r>
            <w:r>
              <w:rPr>
                <w:rFonts w:hint="eastAsia" w:ascii="宋体" w:hAnsi="宋体" w:eastAsia="宋体" w:cs="宋体"/>
                <w:snapToGrid w:val="0"/>
                <w:color w:val="auto"/>
                <w:spacing w:val="4"/>
                <w:kern w:val="0"/>
                <w:sz w:val="21"/>
                <w:szCs w:val="21"/>
                <w:highlight w:val="none"/>
                <w:lang w:val="en-US" w:eastAsia="zh-CN" w:bidi="ar-SA"/>
              </w:rPr>
              <w:t>情况；</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3.刚性平屋面的开裂、防水构造等损坏情况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4.卷材、涂膜屋面防水层的开裂、空鼓、翘边及保护层破损、渗漏情况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5.屋面排水系统损坏情况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517"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2"/>
                <w:kern w:val="0"/>
                <w:sz w:val="21"/>
                <w:szCs w:val="21"/>
                <w:highlight w:val="none"/>
                <w:lang w:bidi="ar-SA"/>
              </w:rPr>
              <w:t>门窗</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before="62" w:line="300" w:lineRule="exact"/>
              <w:ind w:left="0" w:leftChars="0" w:right="66" w:firstLine="0" w:firstLineChars="0"/>
              <w:jc w:val="left"/>
              <w:textAlignment w:val="baseline"/>
              <w:rPr>
                <w:rFonts w:hint="eastAsia" w:ascii="宋体" w:hAnsi="宋体" w:eastAsia="宋体" w:cs="宋体"/>
                <w:snapToGrid w:val="0"/>
                <w:color w:val="auto"/>
                <w:spacing w:val="10"/>
                <w:kern w:val="0"/>
                <w:sz w:val="21"/>
                <w:szCs w:val="21"/>
                <w:highlight w:val="none"/>
                <w:lang w:eastAsia="zh-CN" w:bidi="ar-SA"/>
              </w:rPr>
            </w:pPr>
            <w:r>
              <w:rPr>
                <w:rFonts w:hint="eastAsia" w:ascii="宋体" w:hAnsi="宋体" w:eastAsia="宋体" w:cs="宋体"/>
                <w:snapToGrid w:val="0"/>
                <w:color w:val="auto"/>
                <w:spacing w:val="10"/>
                <w:kern w:val="0"/>
                <w:sz w:val="21"/>
                <w:szCs w:val="21"/>
                <w:highlight w:val="none"/>
                <w:lang w:bidi="ar-SA"/>
              </w:rPr>
              <w:t>1.外门窗构件与损坏情况</w:t>
            </w:r>
            <w:r>
              <w:rPr>
                <w:rFonts w:hint="eastAsia" w:ascii="宋体" w:hAnsi="宋体" w:eastAsia="宋体" w:cs="宋体"/>
                <w:snapToGrid w:val="0"/>
                <w:color w:val="auto"/>
                <w:spacing w:val="10"/>
                <w:kern w:val="0"/>
                <w:sz w:val="21"/>
                <w:szCs w:val="21"/>
                <w:highlight w:val="none"/>
                <w:lang w:eastAsia="zh-CN" w:bidi="ar-SA"/>
              </w:rPr>
              <w:t>，</w:t>
            </w:r>
            <w:r>
              <w:rPr>
                <w:rFonts w:hint="eastAsia" w:ascii="宋体" w:hAnsi="宋体" w:eastAsia="宋体" w:cs="宋体"/>
                <w:snapToGrid w:val="0"/>
                <w:color w:val="auto"/>
                <w:spacing w:val="10"/>
                <w:kern w:val="0"/>
                <w:sz w:val="21"/>
                <w:szCs w:val="21"/>
                <w:highlight w:val="none"/>
                <w:lang w:bidi="ar-SA"/>
              </w:rPr>
              <w:t>包括样式、规格、颜色等</w:t>
            </w:r>
            <w:r>
              <w:rPr>
                <w:rFonts w:hint="eastAsia" w:ascii="宋体" w:hAnsi="宋体" w:eastAsia="宋体" w:cs="宋体"/>
                <w:snapToGrid w:val="0"/>
                <w:color w:val="auto"/>
                <w:spacing w:val="10"/>
                <w:kern w:val="0"/>
                <w:sz w:val="21"/>
                <w:szCs w:val="21"/>
                <w:highlight w:val="none"/>
                <w:lang w:eastAsia="zh-CN" w:bidi="ar-SA"/>
              </w:rPr>
              <w:t>：</w:t>
            </w:r>
            <w:r>
              <w:rPr>
                <w:rFonts w:hint="eastAsia" w:ascii="宋体" w:hAnsi="宋体" w:eastAsia="宋体" w:cs="宋体"/>
                <w:snapToGrid w:val="0"/>
                <w:color w:val="auto"/>
                <w:spacing w:val="10"/>
                <w:kern w:val="0"/>
                <w:sz w:val="21"/>
                <w:szCs w:val="21"/>
                <w:highlight w:val="none"/>
                <w:lang w:bidi="ar-SA"/>
              </w:rPr>
              <w:t>窗框、框扇、窗台、玻璃、五金件等的损坏情况</w:t>
            </w:r>
            <w:r>
              <w:rPr>
                <w:rFonts w:hint="eastAsia" w:ascii="宋体" w:hAnsi="宋体" w:eastAsia="宋体" w:cs="宋体"/>
                <w:snapToGrid w:val="0"/>
                <w:color w:val="auto"/>
                <w:spacing w:val="10"/>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62" w:line="300" w:lineRule="exact"/>
              <w:ind w:left="0" w:leftChars="0" w:right="66"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10"/>
                <w:kern w:val="0"/>
                <w:sz w:val="21"/>
                <w:szCs w:val="21"/>
                <w:highlight w:val="none"/>
                <w:lang w:bidi="ar-SA"/>
              </w:rPr>
              <w:t>2.外门窗的渗漏情况</w:t>
            </w:r>
            <w:r>
              <w:rPr>
                <w:rFonts w:hint="eastAsia" w:ascii="宋体" w:hAnsi="宋体" w:cs="宋体"/>
                <w:snapToGrid w:val="0"/>
                <w:color w:val="auto"/>
                <w:spacing w:val="10"/>
                <w:kern w:val="0"/>
                <w:sz w:val="21"/>
                <w:szCs w:val="21"/>
                <w:highlight w:val="none"/>
                <w:lang w:eastAsia="zh-CN" w:bidi="ar-SA"/>
              </w:rPr>
              <w:t>，</w:t>
            </w:r>
            <w:r>
              <w:rPr>
                <w:rFonts w:hint="eastAsia" w:ascii="宋体" w:hAnsi="宋体" w:eastAsia="宋体" w:cs="宋体"/>
                <w:snapToGrid w:val="0"/>
                <w:color w:val="auto"/>
                <w:spacing w:val="10"/>
                <w:kern w:val="0"/>
                <w:sz w:val="21"/>
                <w:szCs w:val="21"/>
                <w:highlight w:val="none"/>
                <w:lang w:bidi="ar-SA"/>
              </w:rPr>
              <w:t>开启与关闭性能状况</w:t>
            </w:r>
            <w:r>
              <w:rPr>
                <w:rFonts w:hint="eastAsia" w:ascii="宋体" w:hAnsi="宋体" w:eastAsia="宋体" w:cs="宋体"/>
                <w:snapToGrid w:val="0"/>
                <w:color w:val="auto"/>
                <w:spacing w:val="10"/>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0" w:hRule="atLeast"/>
        </w:trPr>
        <w:tc>
          <w:tcPr>
            <w:tcW w:w="392" w:type="pct"/>
            <w:vMerge w:val="continue"/>
            <w:tcBorders>
              <w:top w:val="nil"/>
              <w:bottom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both"/>
              <w:textAlignment w:val="baseline"/>
              <w:rPr>
                <w:rFonts w:hint="default" w:ascii="Times New Roman" w:hAnsi="Times New Roman" w:eastAsia="宋体" w:cs="Times New Roman"/>
                <w:snapToGrid w:val="0"/>
                <w:color w:val="auto"/>
                <w:spacing w:val="2"/>
                <w:kern w:val="0"/>
                <w:sz w:val="21"/>
                <w:szCs w:val="21"/>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spacing w:val="11"/>
                <w:kern w:val="0"/>
                <w:sz w:val="21"/>
                <w:szCs w:val="21"/>
                <w:highlight w:val="none"/>
                <w:lang w:val="en-US" w:eastAsia="zh-CN" w:bidi="ar-SA"/>
              </w:rPr>
            </w:pPr>
            <w:r>
              <w:rPr>
                <w:rFonts w:hint="default" w:ascii="Times New Roman" w:hAnsi="Times New Roman" w:eastAsia="宋体" w:cs="Times New Roman"/>
                <w:snapToGrid w:val="0"/>
                <w:color w:val="auto"/>
                <w:spacing w:val="2"/>
                <w:kern w:val="0"/>
                <w:sz w:val="21"/>
                <w:szCs w:val="21"/>
                <w:highlight w:val="none"/>
                <w:lang w:val="en-US" w:eastAsia="zh-CN" w:bidi="ar-SA"/>
              </w:rPr>
              <w:t>细部构件</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1.木楼梯栏杆、扶手、雕饰等的变形、磨损、松动、腐朽等损坏情况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2.金属楼梯栏杆、扶手的断裂、锈蚀、脱焊等损坏情况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3.混凝土楼梯踏板、防滑配件等的损坏、缺失情况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4.</w:t>
            </w:r>
            <w:r>
              <w:rPr>
                <w:rFonts w:hint="eastAsia" w:ascii="宋体" w:hAnsi="宋体" w:eastAsia="宋体" w:cs="宋体"/>
                <w:snapToGrid w:val="0"/>
                <w:color w:val="auto"/>
                <w:spacing w:val="4"/>
                <w:kern w:val="0"/>
                <w:sz w:val="21"/>
                <w:szCs w:val="21"/>
                <w:highlight w:val="none"/>
                <w:lang w:bidi="ar-SA"/>
              </w:rPr>
              <w:t>表面装饰、细木装修、木雕、砖雕、壁炉及特色物品的样式特征、损坏情况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5.</w:t>
            </w:r>
            <w:r>
              <w:rPr>
                <w:rFonts w:hint="eastAsia" w:ascii="宋体" w:hAnsi="宋体" w:eastAsia="宋体" w:cs="宋体"/>
                <w:snapToGrid w:val="0"/>
                <w:color w:val="auto"/>
                <w:spacing w:val="4"/>
                <w:kern w:val="0"/>
                <w:sz w:val="21"/>
                <w:szCs w:val="21"/>
                <w:highlight w:val="none"/>
                <w:lang w:bidi="ar-SA"/>
              </w:rPr>
              <w:t>顶棚特色布置、装饰的更换与损坏情况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如藻井、灯饰等情况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105" w:hRule="atLeast"/>
        </w:trPr>
        <w:tc>
          <w:tcPr>
            <w:tcW w:w="392" w:type="pct"/>
            <w:vMerge w:val="continue"/>
            <w:tcBorders>
              <w:top w:val="nil"/>
            </w:tcBorders>
            <w:textDirection w:val="tbRlV"/>
          </w:tcPr>
          <w:p>
            <w:pPr>
              <w:pageBreakBefore w:val="0"/>
              <w:widowControl/>
              <w:kinsoku w:val="0"/>
              <w:wordWrap/>
              <w:overflowPunct/>
              <w:topLinePunct w:val="0"/>
              <w:autoSpaceDE w:val="0"/>
              <w:autoSpaceDN w:val="0"/>
              <w:bidi w:val="0"/>
              <w:adjustRightInd w:val="0"/>
              <w:snapToGrid w:val="0"/>
              <w:spacing w:line="300" w:lineRule="exact"/>
              <w:ind w:firstLine="0" w:firstLineChars="0"/>
              <w:jc w:val="left"/>
              <w:textAlignment w:val="baseline"/>
              <w:rPr>
                <w:rFonts w:hint="default" w:ascii="Times New Roman" w:hAnsi="Times New Roman" w:eastAsia="宋体" w:cs="Times New Roman"/>
                <w:snapToGrid w:val="0"/>
                <w:color w:val="auto"/>
                <w:kern w:val="0"/>
                <w:sz w:val="21"/>
                <w:szCs w:val="21"/>
                <w:highlight w:val="none"/>
                <w:lang w:bidi="ar-SA"/>
              </w:rPr>
            </w:pPr>
          </w:p>
        </w:tc>
        <w:tc>
          <w:tcPr>
            <w:tcW w:w="643" w:type="pct"/>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spacing w:val="2"/>
                <w:kern w:val="0"/>
                <w:sz w:val="21"/>
                <w:szCs w:val="21"/>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r>
              <w:rPr>
                <w:rFonts w:hint="default" w:ascii="Times New Roman" w:hAnsi="Times New Roman" w:eastAsia="宋体" w:cs="Times New Roman"/>
                <w:snapToGrid w:val="0"/>
                <w:color w:val="auto"/>
                <w:spacing w:val="2"/>
                <w:kern w:val="0"/>
                <w:sz w:val="21"/>
                <w:szCs w:val="21"/>
                <w:highlight w:val="none"/>
                <w:lang w:val="en-US" w:eastAsia="zh-CN" w:bidi="ar-SA"/>
              </w:rPr>
              <w:t>室外环境</w:t>
            </w:r>
          </w:p>
        </w:tc>
        <w:tc>
          <w:tcPr>
            <w:tcW w:w="3964" w:type="pct"/>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1.围护设施</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围墙、栅栏、大门等的损坏情况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2.附属设施</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台阶、坡道等的损坏情况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3.园林景观</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绿地、花木、植被、小品</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原环境中的铺装</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原样式灯具等损坏情况</w:t>
            </w:r>
            <w:r>
              <w:rPr>
                <w:rFonts w:hint="eastAsia" w:ascii="宋体" w:hAnsi="宋体" w:eastAsia="宋体" w:cs="宋体"/>
                <w:snapToGrid w:val="0"/>
                <w:color w:val="auto"/>
                <w:spacing w:val="4"/>
                <w:kern w:val="0"/>
                <w:sz w:val="21"/>
                <w:szCs w:val="21"/>
                <w:highlight w:val="none"/>
                <w:lang w:eastAsia="zh-CN" w:bidi="ar-SA"/>
              </w:rPr>
              <w:t>。</w:t>
            </w:r>
          </w:p>
        </w:tc>
      </w:tr>
    </w:tbl>
    <w:p>
      <w:pPr>
        <w:rPr>
          <w:rFonts w:hint="default" w:ascii="黑体" w:hAnsi="黑体" w:eastAsia="黑体" w:cs="黑体"/>
          <w:b/>
          <w:bCs/>
          <w:color w:val="auto"/>
          <w:highlight w:val="none"/>
          <w:lang w:val="en-US" w:eastAsia="zh-CN"/>
        </w:rPr>
      </w:pPr>
      <w:r>
        <w:rPr>
          <w:rFonts w:hint="default" w:ascii="黑体" w:hAnsi="黑体" w:eastAsia="黑体" w:cs="黑体"/>
          <w:b/>
          <w:bCs/>
          <w:color w:val="auto"/>
          <w:highlight w:val="none"/>
          <w:lang w:val="en-US" w:eastAsia="zh-CN"/>
        </w:rPr>
        <w:br w:type="page"/>
      </w:r>
    </w:p>
    <w:p>
      <w:pPr>
        <w:bidi w:val="0"/>
        <w:jc w:val="center"/>
        <w:rPr>
          <w:rFonts w:hint="default" w:ascii="黑体" w:hAnsi="黑体" w:eastAsia="黑体" w:cs="黑体"/>
          <w:b/>
          <w:bCs/>
          <w:color w:val="auto"/>
          <w:highlight w:val="none"/>
          <w:lang w:val="en-US" w:eastAsia="zh-CN"/>
        </w:rPr>
      </w:pPr>
    </w:p>
    <w:p>
      <w:pPr>
        <w:bidi w:val="0"/>
        <w:jc w:val="center"/>
        <w:rPr>
          <w:rFonts w:hint="default" w:ascii="黑体" w:hAnsi="黑体" w:eastAsia="黑体" w:cs="黑体"/>
          <w:b/>
          <w:bCs/>
          <w:color w:val="auto"/>
          <w:highlight w:val="none"/>
          <w:lang w:val="en-US" w:eastAsia="zh-CN"/>
        </w:rPr>
      </w:pPr>
      <w:r>
        <w:rPr>
          <w:rFonts w:hint="default" w:ascii="黑体" w:hAnsi="黑体" w:eastAsia="黑体" w:cs="黑体"/>
          <w:b/>
          <w:bCs/>
          <w:color w:val="auto"/>
          <w:highlight w:val="none"/>
          <w:lang w:val="en-US" w:eastAsia="zh-CN"/>
        </w:rPr>
        <w:t>续表B.0.1</w:t>
      </w:r>
    </w:p>
    <w:tbl>
      <w:tblPr>
        <w:tblStyle w:val="145"/>
        <w:tblW w:w="497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57" w:type="dxa"/>
          <w:left w:w="113" w:type="dxa"/>
          <w:bottom w:w="57" w:type="dxa"/>
          <w:right w:w="113" w:type="dxa"/>
        </w:tblCellMar>
      </w:tblPr>
      <w:tblGrid>
        <w:gridCol w:w="739"/>
        <w:gridCol w:w="1432"/>
        <w:gridCol w:w="7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700" w:hRule="atLeast"/>
        </w:trPr>
        <w:tc>
          <w:tcPr>
            <w:tcW w:w="399" w:type="pct"/>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97" w:line="300" w:lineRule="exact"/>
              <w:ind w:left="0" w:leftChars="0" w:firstLine="0" w:firstLineChars="0"/>
              <w:jc w:val="center"/>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13"/>
                <w:kern w:val="0"/>
                <w:sz w:val="21"/>
                <w:szCs w:val="21"/>
                <w:highlight w:val="none"/>
                <w:lang w:bidi="ar-SA"/>
              </w:rPr>
              <w:t>科</w:t>
            </w:r>
            <w:r>
              <w:rPr>
                <w:rFonts w:hint="eastAsia" w:ascii="宋体" w:hAnsi="宋体" w:eastAsia="宋体" w:cs="宋体"/>
                <w:snapToGrid w:val="0"/>
                <w:color w:val="auto"/>
                <w:spacing w:val="12"/>
                <w:kern w:val="0"/>
                <w:sz w:val="21"/>
                <w:szCs w:val="21"/>
                <w:highlight w:val="none"/>
                <w:lang w:bidi="ar-SA"/>
              </w:rPr>
              <w:t>目</w:t>
            </w:r>
          </w:p>
        </w:tc>
        <w:tc>
          <w:tcPr>
            <w:tcW w:w="773" w:type="pct"/>
            <w:tcBorders>
              <w:bottom w:val="single" w:color="auto" w:sz="4" w:space="0"/>
            </w:tcBorders>
            <w:vAlign w:val="center"/>
          </w:tcPr>
          <w:p>
            <w:pPr>
              <w:pageBreakBefore w:val="0"/>
              <w:widowControl/>
              <w:kinsoku w:val="0"/>
              <w:wordWrap/>
              <w:overflowPunct/>
              <w:topLinePunct w:val="0"/>
              <w:autoSpaceDE w:val="0"/>
              <w:autoSpaceDN w:val="0"/>
              <w:bidi w:val="0"/>
              <w:adjustRightInd w:val="0"/>
              <w:snapToGrid w:val="0"/>
              <w:spacing w:before="93" w:line="300" w:lineRule="exact"/>
              <w:ind w:left="0" w:leftChars="0" w:firstLine="0" w:firstLineChars="0"/>
              <w:jc w:val="center"/>
              <w:textAlignment w:val="baseline"/>
              <w:rPr>
                <w:rFonts w:hint="default" w:ascii="Times New Roman" w:hAnsi="Times New Roman" w:eastAsia="宋体" w:cs="Times New Roman"/>
                <w:snapToGrid w:val="0"/>
                <w:color w:val="auto"/>
                <w:spacing w:val="14"/>
                <w:kern w:val="0"/>
                <w:sz w:val="21"/>
                <w:szCs w:val="21"/>
                <w:highlight w:val="none"/>
                <w:lang w:bidi="ar-SA"/>
              </w:rPr>
            </w:pPr>
            <w:r>
              <w:rPr>
                <w:rFonts w:hint="default" w:ascii="Times New Roman" w:hAnsi="Times New Roman" w:eastAsia="宋体" w:cs="Times New Roman"/>
                <w:snapToGrid w:val="0"/>
                <w:color w:val="auto"/>
                <w:spacing w:val="14"/>
                <w:kern w:val="0"/>
                <w:sz w:val="21"/>
                <w:szCs w:val="21"/>
                <w:highlight w:val="none"/>
                <w:lang w:bidi="ar-SA"/>
              </w:rPr>
              <w:t>分项</w:t>
            </w:r>
          </w:p>
        </w:tc>
        <w:tc>
          <w:tcPr>
            <w:tcW w:w="3827" w:type="pct"/>
            <w:vAlign w:val="center"/>
          </w:tcPr>
          <w:p>
            <w:pPr>
              <w:pageBreakBefore w:val="0"/>
              <w:widowControl/>
              <w:kinsoku w:val="0"/>
              <w:wordWrap/>
              <w:overflowPunct/>
              <w:topLinePunct w:val="0"/>
              <w:autoSpaceDE w:val="0"/>
              <w:autoSpaceDN w:val="0"/>
              <w:bidi w:val="0"/>
              <w:adjustRightInd w:val="0"/>
              <w:snapToGrid w:val="0"/>
              <w:spacing w:before="93" w:line="300" w:lineRule="exact"/>
              <w:ind w:left="0" w:leftChars="0" w:firstLine="0" w:firstLineChars="0"/>
              <w:jc w:val="center"/>
              <w:textAlignment w:val="baseline"/>
              <w:rPr>
                <w:rFonts w:hint="default" w:ascii="Times New Roman" w:hAnsi="Times New Roman" w:eastAsia="宋体" w:cs="Times New Roman"/>
                <w:snapToGrid w:val="0"/>
                <w:color w:val="auto"/>
                <w:spacing w:val="14"/>
                <w:kern w:val="0"/>
                <w:sz w:val="21"/>
                <w:szCs w:val="21"/>
                <w:highlight w:val="none"/>
                <w:lang w:bidi="ar-SA"/>
              </w:rPr>
            </w:pPr>
            <w:r>
              <w:rPr>
                <w:rFonts w:hint="default" w:ascii="Times New Roman" w:hAnsi="Times New Roman" w:eastAsia="宋体" w:cs="Times New Roman"/>
                <w:snapToGrid w:val="0"/>
                <w:color w:val="auto"/>
                <w:spacing w:val="14"/>
                <w:kern w:val="0"/>
                <w:sz w:val="21"/>
                <w:szCs w:val="21"/>
                <w:highlight w:val="none"/>
                <w:lang w:bidi="ar-SA"/>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82" w:hRule="atLeast"/>
        </w:trPr>
        <w:tc>
          <w:tcPr>
            <w:tcW w:w="399" w:type="pct"/>
            <w:vMerge w:val="restart"/>
            <w:tcBorders>
              <w:top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286" w:leftChars="119" w:firstLine="0" w:firstLineChars="0"/>
              <w:jc w:val="center"/>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13"/>
                <w:kern w:val="0"/>
                <w:position w:val="3"/>
                <w:sz w:val="21"/>
                <w:szCs w:val="21"/>
                <w:highlight w:val="none"/>
                <w:lang w:val="en-US" w:eastAsia="zh-CN" w:bidi="ar-SA"/>
              </w:rPr>
              <w:t>结构残损检查</w:t>
            </w:r>
          </w:p>
        </w:tc>
        <w:tc>
          <w:tcPr>
            <w:tcW w:w="773" w:type="pct"/>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eastAsia="zh-CN" w:bidi="ar-SA"/>
              </w:rPr>
            </w:pPr>
            <w:r>
              <w:rPr>
                <w:rFonts w:hint="eastAsia" w:ascii="宋体" w:hAnsi="宋体" w:eastAsia="宋体" w:cs="宋体"/>
                <w:snapToGrid w:val="0"/>
                <w:color w:val="auto"/>
                <w:spacing w:val="2"/>
                <w:kern w:val="0"/>
                <w:sz w:val="21"/>
                <w:szCs w:val="21"/>
                <w:highlight w:val="none"/>
                <w:lang w:eastAsia="zh-CN" w:bidi="ar-SA"/>
              </w:rPr>
              <w:t>砌体结构</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1.墙、柱、拱砖石砌体的变形及损坏（如开裂、泛碱、粉化等）状况；</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2.有无抗震构造措施。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1790" w:hRule="atLeast"/>
        </w:trPr>
        <w:tc>
          <w:tcPr>
            <w:tcW w:w="399"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eastAsia" w:ascii="宋体" w:hAnsi="宋体" w:eastAsia="宋体" w:cs="宋体"/>
                <w:snapToGrid w:val="0"/>
                <w:color w:val="auto"/>
                <w:kern w:val="0"/>
                <w:sz w:val="21"/>
                <w:szCs w:val="21"/>
                <w:highlight w:val="none"/>
                <w:lang w:bidi="ar-SA"/>
              </w:rPr>
            </w:pPr>
          </w:p>
        </w:tc>
        <w:tc>
          <w:tcPr>
            <w:tcW w:w="773" w:type="pct"/>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砖</w:t>
            </w:r>
            <w:r>
              <w:rPr>
                <w:rFonts w:hint="eastAsia" w:ascii="宋体" w:hAnsi="宋体" w:eastAsia="宋体" w:cs="宋体"/>
                <w:snapToGrid w:val="0"/>
                <w:color w:val="auto"/>
                <w:spacing w:val="2"/>
                <w:kern w:val="0"/>
                <w:sz w:val="21"/>
                <w:szCs w:val="21"/>
                <w:highlight w:val="none"/>
                <w:lang w:bidi="ar-SA"/>
              </w:rPr>
              <w:t>木结构</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1.</w:t>
            </w:r>
            <w:r>
              <w:rPr>
                <w:rFonts w:hint="eastAsia" w:ascii="宋体" w:hAnsi="宋体" w:eastAsia="宋体" w:cs="宋体"/>
                <w:snapToGrid w:val="0"/>
                <w:color w:val="auto"/>
                <w:spacing w:val="4"/>
                <w:kern w:val="0"/>
                <w:sz w:val="21"/>
                <w:szCs w:val="21"/>
                <w:highlight w:val="none"/>
                <w:lang w:bidi="ar-SA"/>
              </w:rPr>
              <w:t>构件的挠曲、开裂、腐蚀、蚁害、虫蚀等损坏情况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bidi="ar-SA"/>
              </w:rPr>
              <w:t>2.节点脱榫、连接件缺失等损伤情况</w:t>
            </w:r>
            <w:r>
              <w:rPr>
                <w:rFonts w:hint="eastAsia" w:ascii="宋体" w:hAnsi="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杆件、支撑的连接状况</w:t>
            </w:r>
            <w:r>
              <w:rPr>
                <w:rFonts w:hint="eastAsia" w:ascii="宋体" w:hAnsi="宋体" w:eastAsia="宋体" w:cs="宋体"/>
                <w:snapToGrid w:val="0"/>
                <w:color w:val="auto"/>
                <w:spacing w:val="4"/>
                <w:kern w:val="0"/>
                <w:sz w:val="21"/>
                <w:szCs w:val="21"/>
                <w:highlight w:val="none"/>
                <w:lang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3.</w:t>
            </w:r>
            <w:r>
              <w:rPr>
                <w:rFonts w:hint="eastAsia" w:ascii="宋体" w:hAnsi="宋体" w:eastAsia="宋体" w:cs="宋体"/>
                <w:snapToGrid w:val="0"/>
                <w:color w:val="auto"/>
                <w:spacing w:val="4"/>
                <w:kern w:val="0"/>
                <w:sz w:val="21"/>
                <w:szCs w:val="21"/>
                <w:highlight w:val="none"/>
                <w:lang w:bidi="ar-SA"/>
              </w:rPr>
              <w:t>木柱柱脚及基础的损伤情况</w:t>
            </w:r>
            <w:r>
              <w:rPr>
                <w:rFonts w:hint="eastAsia" w:ascii="宋体" w:hAnsi="宋体" w:eastAsia="宋体" w:cs="宋体"/>
                <w:snapToGrid w:val="0"/>
                <w:color w:val="auto"/>
                <w:spacing w:val="4"/>
                <w:kern w:val="0"/>
                <w:sz w:val="21"/>
                <w:szCs w:val="21"/>
                <w:highlight w:val="none"/>
                <w:lang w:eastAsia="zh-CN" w:bidi="ar-SA"/>
              </w:rPr>
              <w:t>；</w:t>
            </w:r>
            <w:r>
              <w:rPr>
                <w:rFonts w:hint="eastAsia" w:ascii="宋体" w:hAnsi="宋体" w:eastAsia="宋体" w:cs="宋体"/>
                <w:snapToGrid w:val="0"/>
                <w:color w:val="auto"/>
                <w:spacing w:val="4"/>
                <w:kern w:val="0"/>
                <w:sz w:val="21"/>
                <w:szCs w:val="21"/>
                <w:highlight w:val="none"/>
                <w:lang w:bidi="ar-SA"/>
              </w:rPr>
              <w:t xml:space="preserve">                                                 4.木楼地板、楼梯梁、踏板、梯板等的损伤情况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75" w:hRule="atLeast"/>
        </w:trPr>
        <w:tc>
          <w:tcPr>
            <w:tcW w:w="399" w:type="pct"/>
            <w:vMerge w:val="continue"/>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666" w:firstLine="0" w:firstLineChars="0"/>
              <w:jc w:val="center"/>
              <w:textAlignment w:val="baseline"/>
              <w:rPr>
                <w:rFonts w:hint="eastAsia" w:ascii="宋体" w:hAnsi="宋体" w:eastAsia="宋体" w:cs="宋体"/>
                <w:snapToGrid w:val="0"/>
                <w:color w:val="auto"/>
                <w:kern w:val="0"/>
                <w:sz w:val="21"/>
                <w:szCs w:val="21"/>
                <w:highlight w:val="none"/>
                <w:lang w:bidi="ar-SA"/>
              </w:rPr>
            </w:pPr>
          </w:p>
        </w:tc>
        <w:tc>
          <w:tcPr>
            <w:tcW w:w="773" w:type="pct"/>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val="en-US" w:eastAsia="zh-CN" w:bidi="ar-SA"/>
              </w:rPr>
              <w:t>混凝土</w:t>
            </w:r>
            <w:r>
              <w:rPr>
                <w:rFonts w:hint="eastAsia" w:ascii="宋体" w:hAnsi="宋体" w:eastAsia="宋体" w:cs="宋体"/>
                <w:snapToGrid w:val="0"/>
                <w:color w:val="auto"/>
                <w:spacing w:val="2"/>
                <w:kern w:val="0"/>
                <w:sz w:val="21"/>
                <w:szCs w:val="21"/>
                <w:highlight w:val="none"/>
                <w:lang w:bidi="ar-SA"/>
              </w:rPr>
              <w:t>结构</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1.构件的锈胀、开裂等损伤情况；</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2.构件的变形情况。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75" w:hRule="atLeast"/>
        </w:trPr>
        <w:tc>
          <w:tcPr>
            <w:tcW w:w="399" w:type="pct"/>
            <w:vMerge w:val="continue"/>
            <w:tcBorders>
              <w:bottom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eastAsia" w:ascii="宋体" w:hAnsi="宋体" w:eastAsia="宋体" w:cs="宋体"/>
                <w:snapToGrid w:val="0"/>
                <w:color w:val="auto"/>
                <w:kern w:val="0"/>
                <w:sz w:val="21"/>
                <w:szCs w:val="21"/>
                <w:highlight w:val="none"/>
                <w:lang w:bidi="ar-SA"/>
              </w:rPr>
            </w:pPr>
          </w:p>
        </w:tc>
        <w:tc>
          <w:tcPr>
            <w:tcW w:w="773" w:type="pct"/>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val="en-US" w:eastAsia="zh-CN" w:bidi="ar-SA"/>
              </w:rPr>
              <w:t>地基基础</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1.结构整体的倾斜和不均匀沉降情况；</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eastAsia="zh-CN" w:bidi="ar-SA"/>
              </w:rPr>
            </w:pPr>
            <w:r>
              <w:rPr>
                <w:rFonts w:hint="eastAsia" w:ascii="宋体" w:hAnsi="宋体" w:eastAsia="宋体" w:cs="宋体"/>
                <w:snapToGrid w:val="0"/>
                <w:color w:val="auto"/>
                <w:spacing w:val="4"/>
                <w:kern w:val="0"/>
                <w:sz w:val="21"/>
                <w:szCs w:val="21"/>
                <w:highlight w:val="none"/>
                <w:lang w:val="en-US" w:eastAsia="zh-CN" w:bidi="ar-SA"/>
              </w:rPr>
              <w:t>2.上部结构因不均匀沉降导致的开裂变形情</w:t>
            </w:r>
            <w:r>
              <w:rPr>
                <w:rFonts w:hint="eastAsia" w:ascii="宋体" w:hAnsi="宋体" w:eastAsia="宋体" w:cs="宋体"/>
                <w:snapToGrid w:val="0"/>
                <w:color w:val="auto"/>
                <w:spacing w:val="4"/>
                <w:kern w:val="0"/>
                <w:sz w:val="21"/>
                <w:szCs w:val="21"/>
                <w:highlight w:val="none"/>
                <w:lang w:bidi="ar-SA"/>
              </w:rPr>
              <w:t>况</w:t>
            </w:r>
            <w:r>
              <w:rPr>
                <w:rFonts w:hint="eastAsia" w:ascii="宋体" w:hAnsi="宋体" w:eastAsia="宋体" w:cs="宋体"/>
                <w:snapToGrid w:val="0"/>
                <w:color w:val="auto"/>
                <w:spacing w:val="4"/>
                <w:kern w:val="0"/>
                <w:sz w:val="21"/>
                <w:szCs w:val="21"/>
                <w:highlight w:val="none"/>
                <w:lang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82" w:hRule="atLeast"/>
        </w:trPr>
        <w:tc>
          <w:tcPr>
            <w:tcW w:w="399" w:type="pct"/>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674" w:firstLine="0" w:firstLineChars="0"/>
              <w:jc w:val="center"/>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13"/>
                <w:kern w:val="0"/>
                <w:position w:val="3"/>
                <w:sz w:val="21"/>
                <w:szCs w:val="21"/>
                <w:highlight w:val="none"/>
                <w:lang w:val="en-US" w:eastAsia="zh-CN" w:bidi="ar-SA"/>
              </w:rPr>
              <w:t>设施设备</w:t>
            </w:r>
            <w:r>
              <w:rPr>
                <w:rFonts w:hint="eastAsia" w:ascii="宋体" w:hAnsi="宋体" w:eastAsia="宋体" w:cs="宋体"/>
                <w:snapToGrid w:val="0"/>
                <w:color w:val="auto"/>
                <w:spacing w:val="12"/>
                <w:kern w:val="0"/>
                <w:position w:val="3"/>
                <w:sz w:val="21"/>
                <w:szCs w:val="21"/>
                <w:highlight w:val="none"/>
                <w:lang w:bidi="ar-SA"/>
              </w:rPr>
              <w:t>残损检</w:t>
            </w:r>
            <w:r>
              <w:rPr>
                <w:rFonts w:hint="eastAsia" w:ascii="宋体" w:hAnsi="宋体" w:eastAsia="宋体" w:cs="宋体"/>
                <w:snapToGrid w:val="0"/>
                <w:color w:val="auto"/>
                <w:spacing w:val="12"/>
                <w:kern w:val="0"/>
                <w:position w:val="3"/>
                <w:sz w:val="21"/>
                <w:szCs w:val="21"/>
                <w:highlight w:val="none"/>
                <w:lang w:val="en-US" w:eastAsia="zh-CN" w:bidi="ar-SA"/>
              </w:rPr>
              <w:t>查</w:t>
            </w: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bidi="ar-SA"/>
              </w:rPr>
              <w:t>给排水</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1.室内外给排水管道老化、破损、渗漏等情况；</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2.卫生洁具、水箱等的损坏情况。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1389" w:hRule="atLeast"/>
        </w:trPr>
        <w:tc>
          <w:tcPr>
            <w:tcW w:w="399" w:type="pct"/>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both"/>
              <w:textAlignment w:val="baseline"/>
              <w:rPr>
                <w:rFonts w:hint="eastAsia" w:ascii="宋体" w:hAnsi="宋体" w:eastAsia="宋体" w:cs="宋体"/>
                <w:snapToGrid w:val="0"/>
                <w:color w:val="auto"/>
                <w:spacing w:val="2"/>
                <w:kern w:val="0"/>
                <w:sz w:val="21"/>
                <w:szCs w:val="21"/>
                <w:highlight w:val="none"/>
                <w:lang w:bidi="ar-SA"/>
              </w:rPr>
            </w:pPr>
          </w:p>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bidi="ar-SA"/>
              </w:rPr>
              <w:t>电气设备</w:t>
            </w:r>
          </w:p>
        </w:tc>
        <w:tc>
          <w:tcPr>
            <w:tcW w:w="3827" w:type="pct"/>
            <w:vAlign w:val="center"/>
          </w:tcPr>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1.强电、弱电管线布置、老化情况；</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2.电气设施的安全使用情况</w:t>
            </w:r>
            <w:r>
              <w:rPr>
                <w:rFonts w:hint="eastAsia" w:ascii="宋体" w:hAnsi="宋体" w:cs="宋体"/>
                <w:snapToGrid w:val="0"/>
                <w:color w:val="auto"/>
                <w:spacing w:val="4"/>
                <w:kern w:val="0"/>
                <w:sz w:val="21"/>
                <w:szCs w:val="21"/>
                <w:highlight w:val="none"/>
                <w:lang w:val="en-US" w:eastAsia="zh-CN" w:bidi="ar-SA"/>
              </w:rPr>
              <w:t>，</w:t>
            </w:r>
            <w:r>
              <w:rPr>
                <w:rFonts w:hint="eastAsia" w:ascii="宋体" w:hAnsi="宋体" w:eastAsia="宋体" w:cs="宋体"/>
                <w:snapToGrid w:val="0"/>
                <w:color w:val="auto"/>
                <w:spacing w:val="4"/>
                <w:kern w:val="0"/>
                <w:sz w:val="21"/>
                <w:szCs w:val="21"/>
                <w:highlight w:val="none"/>
                <w:lang w:val="en-US" w:eastAsia="zh-CN" w:bidi="ar-SA"/>
              </w:rPr>
              <w:t>包括开关、插座、保护开关器件；</w:t>
            </w:r>
          </w:p>
          <w:p>
            <w:pPr>
              <w:keepNext w:val="0"/>
              <w:keepLines w:val="0"/>
              <w:pageBreakBefore w:val="0"/>
              <w:widowControl/>
              <w:kinsoku/>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3.接零保护、接地保护措施。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708" w:hRule="atLeast"/>
        </w:trPr>
        <w:tc>
          <w:tcPr>
            <w:tcW w:w="399" w:type="pct"/>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before="148" w:line="300" w:lineRule="exact"/>
              <w:ind w:left="674"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暖通空调</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8" w:line="300" w:lineRule="exact"/>
              <w:ind w:left="41"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空调、管道等采暖通风设备使用及损坏情况。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708" w:hRule="atLeast"/>
        </w:trPr>
        <w:tc>
          <w:tcPr>
            <w:tcW w:w="399" w:type="pct"/>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val="en-US" w:eastAsia="zh-CN" w:bidi="ar-SA"/>
              </w:rPr>
            </w:pPr>
            <w:r>
              <w:rPr>
                <w:rFonts w:hint="eastAsia" w:ascii="宋体" w:hAnsi="宋体" w:eastAsia="宋体" w:cs="宋体"/>
                <w:snapToGrid w:val="0"/>
                <w:color w:val="auto"/>
                <w:spacing w:val="2"/>
                <w:kern w:val="0"/>
                <w:sz w:val="21"/>
                <w:szCs w:val="21"/>
                <w:highlight w:val="none"/>
                <w:lang w:val="en-US" w:eastAsia="zh-CN" w:bidi="ar-SA"/>
              </w:rPr>
              <w:t>消防设施</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8" w:line="300" w:lineRule="exact"/>
              <w:ind w:left="38" w:firstLine="0" w:firstLineChars="0"/>
              <w:jc w:val="left"/>
              <w:textAlignment w:val="baseline"/>
              <w:rPr>
                <w:rFonts w:hint="eastAsia" w:ascii="宋体" w:hAnsi="宋体" w:eastAsia="宋体" w:cs="宋体"/>
                <w:snapToGrid w:val="0"/>
                <w:color w:val="auto"/>
                <w:spacing w:val="10"/>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消防设施的安装、使用及损坏情况。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708" w:hRule="atLeast"/>
        </w:trPr>
        <w:tc>
          <w:tcPr>
            <w:tcW w:w="399" w:type="pct"/>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bidi="ar-SA"/>
              </w:rPr>
              <w:t>防雷设施</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before="98" w:line="300" w:lineRule="exact"/>
              <w:ind w:left="38" w:firstLine="0" w:firstLineChars="0"/>
              <w:jc w:val="left"/>
              <w:textAlignment w:val="baseline"/>
              <w:rPr>
                <w:rFonts w:hint="eastAsia" w:ascii="宋体" w:hAnsi="宋体" w:eastAsia="宋体" w:cs="宋体"/>
                <w:snapToGrid w:val="0"/>
                <w:color w:val="auto"/>
                <w:kern w:val="0"/>
                <w:sz w:val="21"/>
                <w:szCs w:val="21"/>
                <w:highlight w:val="none"/>
                <w:lang w:bidi="ar-SA"/>
              </w:rPr>
            </w:pPr>
            <w:r>
              <w:rPr>
                <w:rFonts w:hint="eastAsia" w:ascii="宋体" w:hAnsi="宋体" w:eastAsia="宋体" w:cs="宋体"/>
                <w:snapToGrid w:val="0"/>
                <w:color w:val="auto"/>
                <w:spacing w:val="4"/>
                <w:kern w:val="0"/>
                <w:sz w:val="21"/>
                <w:szCs w:val="21"/>
                <w:highlight w:val="none"/>
                <w:lang w:val="en-US" w:eastAsia="zh-CN" w:bidi="ar-SA"/>
              </w:rPr>
              <w:t>避雷设施的安装及损坏情况。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113" w:type="dxa"/>
            <w:bottom w:w="57" w:type="dxa"/>
            <w:right w:w="113" w:type="dxa"/>
          </w:tblCellMar>
        </w:tblPrEx>
        <w:trPr>
          <w:trHeight w:val="996" w:hRule="atLeast"/>
        </w:trPr>
        <w:tc>
          <w:tcPr>
            <w:tcW w:w="399" w:type="pct"/>
            <w:vMerge w:val="continue"/>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center"/>
              <w:textAlignment w:val="baseline"/>
              <w:rPr>
                <w:rFonts w:hint="default" w:ascii="Times New Roman" w:hAnsi="Times New Roman" w:eastAsia="宋体" w:cs="Times New Roman"/>
                <w:snapToGrid w:val="0"/>
                <w:color w:val="auto"/>
                <w:kern w:val="0"/>
                <w:sz w:val="21"/>
                <w:szCs w:val="21"/>
                <w:highlight w:val="none"/>
                <w:lang w:bidi="ar-SA"/>
              </w:rPr>
            </w:pPr>
          </w:p>
        </w:tc>
        <w:tc>
          <w:tcPr>
            <w:tcW w:w="773" w:type="pct"/>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0" w:line="300" w:lineRule="exact"/>
              <w:ind w:left="0" w:leftChars="0" w:firstLine="0" w:firstLineChars="0"/>
              <w:jc w:val="center"/>
              <w:textAlignment w:val="baseline"/>
              <w:rPr>
                <w:rFonts w:hint="eastAsia" w:ascii="宋体" w:hAnsi="宋体" w:eastAsia="宋体" w:cs="宋体"/>
                <w:snapToGrid w:val="0"/>
                <w:color w:val="auto"/>
                <w:spacing w:val="2"/>
                <w:kern w:val="0"/>
                <w:sz w:val="21"/>
                <w:szCs w:val="21"/>
                <w:highlight w:val="none"/>
                <w:lang w:bidi="ar-SA"/>
              </w:rPr>
            </w:pPr>
            <w:r>
              <w:rPr>
                <w:rFonts w:hint="eastAsia" w:ascii="宋体" w:hAnsi="宋体" w:eastAsia="宋体" w:cs="宋体"/>
                <w:snapToGrid w:val="0"/>
                <w:color w:val="auto"/>
                <w:spacing w:val="2"/>
                <w:kern w:val="0"/>
                <w:sz w:val="21"/>
                <w:szCs w:val="21"/>
                <w:highlight w:val="none"/>
                <w:lang w:val="en-US" w:eastAsia="zh-CN" w:bidi="ar-SA"/>
              </w:rPr>
              <w:t>安防</w:t>
            </w:r>
            <w:r>
              <w:rPr>
                <w:rFonts w:hint="eastAsia" w:ascii="宋体" w:hAnsi="宋体" w:eastAsia="宋体" w:cs="宋体"/>
                <w:snapToGrid w:val="0"/>
                <w:color w:val="auto"/>
                <w:spacing w:val="2"/>
                <w:kern w:val="0"/>
                <w:sz w:val="21"/>
                <w:szCs w:val="21"/>
                <w:highlight w:val="none"/>
                <w:lang w:bidi="ar-SA"/>
              </w:rPr>
              <w:t>设施</w:t>
            </w:r>
          </w:p>
        </w:tc>
        <w:tc>
          <w:tcPr>
            <w:tcW w:w="3827"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1.电梯运行状况、年检报告；</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right="119" w:firstLine="0" w:firstLineChars="0"/>
              <w:jc w:val="left"/>
              <w:textAlignment w:val="baseline"/>
              <w:rPr>
                <w:rFonts w:hint="eastAsia" w:ascii="宋体" w:hAnsi="宋体" w:eastAsia="宋体" w:cs="宋体"/>
                <w:snapToGrid w:val="0"/>
                <w:color w:val="auto"/>
                <w:spacing w:val="14"/>
                <w:kern w:val="0"/>
                <w:sz w:val="21"/>
                <w:szCs w:val="21"/>
                <w:highlight w:val="none"/>
                <w:lang w:val="en-US" w:eastAsia="zh-CN" w:bidi="ar-SA"/>
              </w:rPr>
            </w:pPr>
            <w:r>
              <w:rPr>
                <w:rFonts w:hint="eastAsia" w:ascii="宋体" w:hAnsi="宋体" w:eastAsia="宋体" w:cs="宋体"/>
                <w:snapToGrid w:val="0"/>
                <w:color w:val="auto"/>
                <w:spacing w:val="4"/>
                <w:kern w:val="0"/>
                <w:sz w:val="21"/>
                <w:szCs w:val="21"/>
                <w:highlight w:val="none"/>
                <w:lang w:val="en-US" w:eastAsia="zh-CN" w:bidi="ar-SA"/>
              </w:rPr>
              <w:t>2.消防设施的安装、使用及损坏情况。</w:t>
            </w:r>
          </w:p>
        </w:tc>
      </w:tr>
    </w:tbl>
    <w:p>
      <w:pPr>
        <w:rPr>
          <w:rFonts w:hint="default"/>
          <w:color w:val="auto"/>
          <w:highlight w:val="none"/>
        </w:rPr>
      </w:pPr>
    </w:p>
    <w:p>
      <w:pPr>
        <w:rPr>
          <w:rFonts w:hint="default"/>
          <w:color w:val="auto"/>
          <w:highlight w:val="none"/>
        </w:rPr>
      </w:pPr>
    </w:p>
    <w:p>
      <w:pPr>
        <w:rPr>
          <w:rFonts w:hint="default"/>
          <w:color w:val="auto"/>
          <w:highlight w:val="none"/>
        </w:rPr>
      </w:pPr>
    </w:p>
    <w:p>
      <w:pPr>
        <w:keepNext/>
        <w:spacing w:before="312" w:beforeLines="100" w:after="312" w:afterLines="100" w:line="540" w:lineRule="exact"/>
        <w:jc w:val="center"/>
        <w:outlineLvl w:val="1"/>
        <w:rPr>
          <w:rFonts w:eastAsia="黑体"/>
          <w:color w:val="auto"/>
          <w:sz w:val="28"/>
          <w:highlight w:val="none"/>
        </w:rPr>
      </w:pPr>
      <w:bookmarkStart w:id="143" w:name="_Toc7273"/>
      <w:r>
        <w:rPr>
          <w:rFonts w:eastAsia="黑体"/>
          <w:color w:val="auto"/>
          <w:sz w:val="28"/>
          <w:highlight w:val="none"/>
        </w:rPr>
        <w:t>附录</w:t>
      </w:r>
      <w:r>
        <w:rPr>
          <w:rFonts w:hint="eastAsia" w:eastAsia="黑体"/>
          <w:color w:val="auto"/>
          <w:sz w:val="28"/>
          <w:highlight w:val="none"/>
          <w:lang w:val="en-US" w:eastAsia="zh-CN"/>
        </w:rPr>
        <w:t>C</w:t>
      </w:r>
      <w:r>
        <w:rPr>
          <w:rFonts w:eastAsia="黑体"/>
          <w:color w:val="auto"/>
          <w:sz w:val="28"/>
          <w:highlight w:val="none"/>
        </w:rPr>
        <w:t xml:space="preserve">  历史建筑价值</w:t>
      </w:r>
      <w:r>
        <w:rPr>
          <w:rFonts w:hint="eastAsia" w:eastAsia="黑体"/>
          <w:color w:val="auto"/>
          <w:sz w:val="28"/>
          <w:highlight w:val="none"/>
          <w:lang w:val="en-US" w:eastAsia="zh-CN"/>
        </w:rPr>
        <w:t>特征</w:t>
      </w:r>
      <w:r>
        <w:rPr>
          <w:rFonts w:eastAsia="黑体"/>
          <w:color w:val="auto"/>
          <w:sz w:val="28"/>
          <w:highlight w:val="none"/>
        </w:rPr>
        <w:t>要素保护清单</w:t>
      </w:r>
      <w:bookmarkEnd w:id="143"/>
    </w:p>
    <w:p>
      <w:pPr>
        <w:pStyle w:val="96"/>
        <w:bidi w:val="0"/>
        <w:rPr>
          <w:rFonts w:hint="eastAsia"/>
          <w:color w:val="auto"/>
          <w:highlight w:val="none"/>
          <w:lang w:val="en-US" w:eastAsia="zh-CN"/>
        </w:rPr>
      </w:pPr>
      <w:r>
        <w:rPr>
          <w:rFonts w:hint="default" w:ascii="Times New Roman" w:hAnsi="Times New Roman" w:eastAsia="宋体" w:cstheme="minorBidi"/>
          <w:b/>
          <w:bCs/>
          <w:color w:val="auto"/>
          <w:kern w:val="2"/>
          <w:sz w:val="24"/>
          <w:szCs w:val="24"/>
          <w:highlight w:val="none"/>
          <w:lang w:val="en-US" w:eastAsia="en-US" w:bidi="ar-SA"/>
        </w:rPr>
        <w:t>C.0.1</w:t>
      </w:r>
      <w:r>
        <w:rPr>
          <w:rFonts w:hint="eastAsia"/>
          <w:b/>
          <w:bCs/>
          <w:color w:val="auto"/>
          <w:highlight w:val="none"/>
          <w:lang w:val="en-US" w:eastAsia="zh-CN"/>
        </w:rPr>
        <w:t xml:space="preserve"> </w:t>
      </w:r>
      <w:r>
        <w:rPr>
          <w:rFonts w:hint="eastAsia"/>
          <w:color w:val="auto"/>
          <w:sz w:val="24"/>
          <w:szCs w:val="24"/>
          <w:highlight w:val="none"/>
          <w:lang w:val="en-US" w:eastAsia="zh-CN"/>
        </w:rPr>
        <w:t>历史建筑价值特征要素保护</w:t>
      </w:r>
      <w:r>
        <w:rPr>
          <w:rFonts w:hint="default"/>
          <w:color w:val="auto"/>
          <w:sz w:val="24"/>
          <w:szCs w:val="24"/>
          <w:highlight w:val="none"/>
          <w:lang w:val="en-US" w:eastAsia="zh-CN"/>
        </w:rPr>
        <w:t>内容应符合表</w:t>
      </w:r>
      <w:r>
        <w:rPr>
          <w:rFonts w:hint="eastAsia"/>
          <w:color w:val="auto"/>
          <w:sz w:val="24"/>
          <w:szCs w:val="24"/>
          <w:highlight w:val="none"/>
          <w:lang w:val="en-US" w:eastAsia="zh-CN"/>
        </w:rPr>
        <w:t>C</w:t>
      </w:r>
      <w:r>
        <w:rPr>
          <w:rFonts w:hint="default"/>
          <w:color w:val="auto"/>
          <w:sz w:val="24"/>
          <w:szCs w:val="24"/>
          <w:highlight w:val="none"/>
          <w:lang w:val="en-US" w:eastAsia="zh-CN"/>
        </w:rPr>
        <w:t>.0.1的规定</w:t>
      </w:r>
      <w:r>
        <w:rPr>
          <w:rFonts w:hint="eastAsia"/>
          <w:color w:val="auto"/>
          <w:highlight w:val="none"/>
          <w:lang w:val="en-US" w:eastAsia="zh-CN"/>
        </w:rPr>
        <w:t>。</w:t>
      </w:r>
    </w:p>
    <w:p>
      <w:pPr>
        <w:pStyle w:val="96"/>
        <w:bidi w:val="0"/>
        <w:jc w:val="center"/>
        <w:rPr>
          <w:rFonts w:hint="default"/>
          <w:color w:val="auto"/>
          <w:highlight w:val="none"/>
          <w:lang w:val="en-US" w:eastAsia="zh-CN"/>
        </w:rPr>
      </w:pPr>
      <w:r>
        <w:rPr>
          <w:rFonts w:hint="eastAsia" w:ascii="黑体" w:hAnsi="黑体" w:eastAsia="黑体" w:cs="黑体"/>
          <w:b/>
          <w:bCs/>
          <w:color w:val="auto"/>
          <w:highlight w:val="none"/>
          <w:lang w:val="en-US" w:eastAsia="zh-CN"/>
        </w:rPr>
        <w:t>表C.0.1   历史建筑价值特征要素保护清单</w:t>
      </w:r>
    </w:p>
    <w:tbl>
      <w:tblPr>
        <w:tblStyle w:val="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3450"/>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价值要素</w:t>
            </w:r>
          </w:p>
        </w:tc>
        <w:tc>
          <w:tcPr>
            <w:tcW w:w="6476" w:type="dxa"/>
            <w:gridSpan w:val="2"/>
            <w:tcBorders>
              <w:bottom w:val="single" w:color="auto" w:sz="4" w:space="0"/>
            </w:tcBorders>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具体特征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6" w:hRule="atLeast"/>
        </w:trPr>
        <w:tc>
          <w:tcPr>
            <w:tcW w:w="2812" w:type="dxa"/>
            <w:tcBorders>
              <w:right w:val="single" w:color="auto" w:sz="4" w:space="0"/>
            </w:tcBorders>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□类型（功能）</w:t>
            </w:r>
          </w:p>
        </w:tc>
        <w:tc>
          <w:tcPr>
            <w:tcW w:w="3450" w:type="dxa"/>
            <w:tcBorders>
              <w:top w:val="single" w:color="auto" w:sz="4" w:space="0"/>
              <w:left w:val="single" w:color="auto" w:sz="4" w:space="0"/>
              <w:bottom w:val="single" w:color="auto" w:sz="4" w:space="0"/>
              <w:right w:val="nil"/>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 宅第民居</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坛庙祠堂</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书院会馆</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店铺作坊</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牌坊影壁</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亭台楼阙</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寺观塔幢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苑囿园林</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桥涵码头</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堤坝渠堰</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池塘井泉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名人故、旧居</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历史事件或重要机构旧址</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历史事件纪念地及纪念设施</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 近现代住宅</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 宗教建筑</w:t>
            </w:r>
          </w:p>
          <w:p>
            <w:pPr>
              <w:jc w:val="left"/>
              <w:rPr>
                <w:rFonts w:hint="eastAsia" w:asciiTheme="minorEastAsia" w:hAnsiTheme="minorEastAsia" w:eastAsiaTheme="minorEastAsia" w:cstheme="minorEastAsia"/>
                <w:color w:val="auto"/>
                <w:sz w:val="21"/>
                <w:szCs w:val="21"/>
                <w:highlight w:val="none"/>
              </w:rPr>
            </w:pPr>
          </w:p>
        </w:tc>
        <w:tc>
          <w:tcPr>
            <w:tcW w:w="3026"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17 名人、烈士墓纪念设施</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 工业建筑及附属物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 金融商贸建筑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 老字号</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 水利设施及附属物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 文化教育建筑及附属物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 医疗卫生建筑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 军事建筑及设施</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 交通道路设施</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 红色革命建筑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 著名建筑师代表作等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 典型风格建筑或构筑物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□29 </w:t>
            </w:r>
            <w:r>
              <w:rPr>
                <w:rFonts w:hint="eastAsia" w:asciiTheme="minorEastAsia" w:hAnsiTheme="minorEastAsia" w:eastAsiaTheme="minorEastAsia" w:cstheme="minorEastAsia"/>
                <w:color w:val="auto"/>
                <w:sz w:val="21"/>
                <w:szCs w:val="21"/>
                <w:highlight w:val="none"/>
                <w:lang w:eastAsia="zh-CN"/>
              </w:rPr>
              <w:t>其他</w:t>
            </w:r>
            <w:r>
              <w:rPr>
                <w:rFonts w:hint="eastAsia" w:asciiTheme="minorEastAsia" w:hAnsiTheme="minorEastAsia" w:eastAsiaTheme="minorEastAsia" w:cstheme="minorEastAsia"/>
                <w:color w:val="auto"/>
                <w:sz w:val="21"/>
                <w:szCs w:val="21"/>
                <w:highlight w:val="none"/>
              </w:rPr>
              <w:t>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（备注：建筑类型的确定，</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以该建筑建造之初所代表的类型为准。）</w:t>
            </w:r>
          </w:p>
          <w:p>
            <w:pPr>
              <w:jc w:val="left"/>
              <w:rPr>
                <w:rFonts w:hint="eastAsia" w:asciiTheme="minorEastAsia" w:hAnsiTheme="minorEastAsia" w:eastAsiaTheme="minorEastAsia" w:cstheme="minorEastAsia"/>
                <w:color w:val="auto"/>
                <w:sz w:val="21"/>
                <w:szCs w:val="21"/>
                <w:highlight w:val="none"/>
              </w:rPr>
            </w:pPr>
          </w:p>
          <w:p>
            <w:pPr>
              <w:jc w:val="left"/>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2812" w:type="dxa"/>
            <w:tcBorders>
              <w:right w:val="single" w:color="auto" w:sz="4" w:space="0"/>
            </w:tcBorders>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□平面（形制）</w:t>
            </w:r>
          </w:p>
        </w:tc>
        <w:tc>
          <w:tcPr>
            <w:tcW w:w="3450" w:type="dxa"/>
            <w:tcBorders>
              <w:top w:val="single" w:color="auto" w:sz="4" w:space="0"/>
              <w:left w:val="single" w:color="auto" w:sz="4" w:space="0"/>
              <w:bottom w:val="single" w:color="auto" w:sz="4" w:space="0"/>
              <w:right w:val="nil"/>
            </w:tcBorders>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中式建筑：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 单开间</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 </w:t>
            </w:r>
            <w:r>
              <w:rPr>
                <w:rFonts w:hint="eastAsia" w:asciiTheme="minorEastAsia" w:hAnsiTheme="minorEastAsia" w:eastAsiaTheme="minorEastAsia" w:cstheme="minorEastAsia"/>
                <w:color w:val="auto"/>
                <w:sz w:val="21"/>
                <w:szCs w:val="21"/>
                <w:highlight w:val="none"/>
                <w:lang w:val="en-US" w:eastAsia="zh-CN"/>
              </w:rPr>
              <w:t>多</w:t>
            </w:r>
            <w:r>
              <w:rPr>
                <w:rFonts w:hint="eastAsia" w:asciiTheme="minorEastAsia" w:hAnsiTheme="minorEastAsia" w:eastAsiaTheme="minorEastAsia" w:cstheme="minorEastAsia"/>
                <w:color w:val="auto"/>
                <w:sz w:val="21"/>
                <w:szCs w:val="21"/>
                <w:highlight w:val="none"/>
              </w:rPr>
              <w:t>开间</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 </w:t>
            </w:r>
            <w:r>
              <w:rPr>
                <w:rFonts w:hint="eastAsia" w:asciiTheme="minorEastAsia" w:hAnsiTheme="minorEastAsia" w:eastAsiaTheme="minorEastAsia" w:cstheme="minorEastAsia"/>
                <w:color w:val="auto"/>
                <w:sz w:val="21"/>
                <w:szCs w:val="21"/>
                <w:highlight w:val="none"/>
                <w:lang w:val="en-US" w:eastAsia="zh-CN"/>
              </w:rPr>
              <w:t>合</w:t>
            </w:r>
            <w:r>
              <w:rPr>
                <w:rFonts w:hint="eastAsia" w:asciiTheme="minorEastAsia" w:hAnsiTheme="minorEastAsia" w:eastAsiaTheme="minorEastAsia" w:cstheme="minorEastAsia"/>
                <w:color w:val="auto"/>
                <w:sz w:val="21"/>
                <w:szCs w:val="21"/>
                <w:highlight w:val="none"/>
              </w:rPr>
              <w:t>院式</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组合式</w:t>
            </w:r>
          </w:p>
          <w:p>
            <w:pPr>
              <w:jc w:val="left"/>
              <w:rPr>
                <w:rFonts w:hint="eastAsia" w:asciiTheme="minorEastAsia" w:hAnsiTheme="minorEastAsia" w:eastAsiaTheme="minorEastAsia" w:cstheme="minorEastAsia"/>
                <w:color w:val="auto"/>
                <w:sz w:val="21"/>
                <w:szCs w:val="21"/>
                <w:highlight w:val="none"/>
                <w:lang w:val="en-US" w:eastAsia="zh-CN"/>
              </w:rPr>
            </w:pPr>
          </w:p>
        </w:tc>
        <w:tc>
          <w:tcPr>
            <w:tcW w:w="3026" w:type="dxa"/>
            <w:tcBorders>
              <w:top w:val="single" w:color="auto" w:sz="4" w:space="0"/>
              <w:left w:val="nil"/>
              <w:bottom w:val="single" w:color="auto" w:sz="4" w:space="0"/>
              <w:right w:val="single" w:color="auto" w:sz="4" w:space="0"/>
            </w:tcBorders>
            <w:vAlign w:val="center"/>
          </w:tcPr>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西式建筑：</w:t>
            </w:r>
          </w:p>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 拉丁十字式</w:t>
            </w:r>
          </w:p>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 集中式</w:t>
            </w:r>
          </w:p>
          <w:p>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 巴西利卡式</w:t>
            </w:r>
          </w:p>
          <w:p>
            <w:pPr>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 其他形制：</w:t>
            </w:r>
            <w:r>
              <w:rPr>
                <w:rFonts w:hint="eastAsia" w:asciiTheme="minorEastAsia" w:hAnsiTheme="minorEastAsia" w:eastAsiaTheme="minorEastAsia" w:cstheme="minorEastAsia"/>
                <w:color w:val="auto"/>
                <w:sz w:val="21"/>
                <w:szCs w:val="21"/>
                <w:highlight w:val="none"/>
              </w:rPr>
              <w:t>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trPr>
        <w:tc>
          <w:tcPr>
            <w:tcW w:w="281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□结构</w:t>
            </w:r>
            <w:r>
              <w:rPr>
                <w:rFonts w:hint="eastAsia" w:asciiTheme="minorEastAsia" w:hAnsiTheme="minorEastAsia" w:eastAsiaTheme="minorEastAsia" w:cstheme="minorEastAsia"/>
                <w:color w:val="auto"/>
                <w:sz w:val="21"/>
                <w:szCs w:val="21"/>
                <w:highlight w:val="none"/>
                <w:lang w:val="en-US" w:eastAsia="zh-CN"/>
              </w:rPr>
              <w:t>形式</w:t>
            </w:r>
          </w:p>
        </w:tc>
        <w:tc>
          <w:tcPr>
            <w:tcW w:w="6476" w:type="dxa"/>
            <w:gridSpan w:val="2"/>
            <w:tcBorders>
              <w:top w:val="single" w:color="auto" w:sz="4" w:space="0"/>
            </w:tcBorders>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 混合结构（砖木结构、砖混结构、石木结构、土木结构等）</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钢筋混凝土结构</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石结构</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夯土（生土）结构</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木结构</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钢架结构（门式钢架/排架、框架）</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 </w:t>
            </w:r>
            <w:r>
              <w:rPr>
                <w:rFonts w:hint="eastAsia" w:asciiTheme="minorEastAsia" w:hAnsiTheme="minorEastAsia" w:eastAsiaTheme="minorEastAsia" w:cstheme="minorEastAsia"/>
                <w:color w:val="auto"/>
                <w:sz w:val="21"/>
                <w:szCs w:val="21"/>
                <w:highlight w:val="none"/>
                <w:lang w:eastAsia="zh-CN"/>
              </w:rPr>
              <w:t>其他</w:t>
            </w:r>
            <w:r>
              <w:rPr>
                <w:rFonts w:hint="eastAsia" w:asciiTheme="minorEastAsia" w:hAnsiTheme="minorEastAsia" w:eastAsiaTheme="minorEastAsia" w:cstheme="minorEastAsia"/>
                <w:color w:val="auto"/>
                <w:sz w:val="21"/>
                <w:szCs w:val="21"/>
                <w:highlight w:val="none"/>
              </w:rPr>
              <w:t>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（备注：可根据实际情况多项选择。）</w:t>
            </w:r>
          </w:p>
          <w:p>
            <w:pPr>
              <w:jc w:val="left"/>
              <w:rPr>
                <w:rFonts w:asciiTheme="minorEastAsia" w:hAnsiTheme="minorEastAsia" w:eastAsiaTheme="minorEastAsia" w:cstheme="minorEastAsia"/>
                <w:color w:val="auto"/>
                <w:sz w:val="21"/>
                <w:szCs w:val="21"/>
                <w:highlight w:val="none"/>
              </w:rPr>
            </w:pPr>
          </w:p>
        </w:tc>
      </w:tr>
    </w:tbl>
    <w:p>
      <w:pPr>
        <w:jc w:val="center"/>
        <w:rPr>
          <w:rFonts w:ascii="黑体" w:hAnsi="黑体" w:eastAsia="黑体" w:cs="黑体"/>
          <w:b/>
          <w:bCs/>
          <w:color w:val="auto"/>
          <w:highlight w:val="none"/>
        </w:rPr>
      </w:pPr>
      <w:r>
        <w:rPr>
          <w:rFonts w:hint="eastAsia" w:ascii="黑体" w:hAnsi="黑体" w:eastAsia="黑体" w:cs="黑体"/>
          <w:b/>
          <w:bCs/>
          <w:color w:val="auto"/>
          <w:highlight w:val="none"/>
        </w:rPr>
        <w:t>续表</w:t>
      </w:r>
      <w:r>
        <w:rPr>
          <w:rFonts w:hint="eastAsia" w:ascii="黑体" w:hAnsi="黑体" w:eastAsia="黑体" w:cs="黑体"/>
          <w:b/>
          <w:bCs/>
          <w:color w:val="auto"/>
          <w:highlight w:val="none"/>
          <w:lang w:val="en-US" w:eastAsia="zh-CN"/>
        </w:rPr>
        <w:t>C</w:t>
      </w:r>
      <w:r>
        <w:rPr>
          <w:rFonts w:hint="eastAsia" w:ascii="黑体" w:hAnsi="黑体" w:eastAsia="黑体" w:cs="黑体"/>
          <w:b/>
          <w:bCs/>
          <w:color w:val="auto"/>
          <w:highlight w:val="none"/>
        </w:rPr>
        <w:t>.0.1</w:t>
      </w:r>
    </w:p>
    <w:tbl>
      <w:tblPr>
        <w:tblStyle w:val="1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3380"/>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2812" w:type="dxa"/>
            <w:vAlign w:val="center"/>
          </w:tcPr>
          <w:p>
            <w:pPr>
              <w:jc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□结构</w:t>
            </w:r>
            <w:r>
              <w:rPr>
                <w:rFonts w:hint="eastAsia" w:asciiTheme="minorEastAsia" w:hAnsiTheme="minorEastAsia" w:eastAsiaTheme="minorEastAsia" w:cstheme="minorEastAsia"/>
                <w:color w:val="auto"/>
                <w:sz w:val="21"/>
                <w:szCs w:val="21"/>
                <w:highlight w:val="none"/>
                <w:lang w:val="en-US" w:eastAsia="zh-CN"/>
              </w:rPr>
              <w:t>构件</w:t>
            </w:r>
          </w:p>
        </w:tc>
        <w:tc>
          <w:tcPr>
            <w:tcW w:w="6476" w:type="dxa"/>
            <w:gridSpan w:val="2"/>
            <w:tcBorders>
              <w:bottom w:val="single" w:color="auto" w:sz="4" w:space="0"/>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木构件（瓜柱/斗拱/额枋等传统木梁架构件、上弦杆/下弦杆/拉杆/压杆等木桁架构件）</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砖构件（砖基础、砖墙、砖拱、砖柱、扶壁柱等）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石构件（石基础/石柱础/石柱/石墙等）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土构件（夯土墙、土坯墙等）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钢筋混凝土构件（混凝土柱/梁/板、预制混凝土桁架、牛腿等）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钢构件（钢柱/梁/板、钢桁架、钢网架等）</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 </w:t>
            </w:r>
            <w:r>
              <w:rPr>
                <w:rFonts w:hint="eastAsia" w:asciiTheme="minorEastAsia" w:hAnsiTheme="minorEastAsia" w:eastAsiaTheme="minorEastAsia" w:cstheme="minorEastAsia"/>
                <w:color w:val="auto"/>
                <w:sz w:val="21"/>
                <w:szCs w:val="21"/>
                <w:highlight w:val="none"/>
                <w:lang w:eastAsia="zh-CN"/>
              </w:rPr>
              <w:t>其他</w:t>
            </w:r>
            <w:r>
              <w:rPr>
                <w:rFonts w:hint="eastAsia" w:asciiTheme="minorEastAsia" w:hAnsiTheme="minorEastAsia" w:eastAsiaTheme="minorEastAsia" w:cstheme="minorEastAsia"/>
                <w:color w:val="auto"/>
                <w:sz w:val="21"/>
                <w:szCs w:val="21"/>
                <w:highlight w:val="none"/>
              </w:rPr>
              <w:t>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（备注：可根据实际情况多项选择。）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2812" w:type="dxa"/>
            <w:tcBorders>
              <w:right w:val="single" w:color="auto" w:sz="4" w:space="0"/>
            </w:tcBorders>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□历史环境要素</w:t>
            </w:r>
          </w:p>
        </w:tc>
        <w:tc>
          <w:tcPr>
            <w:tcW w:w="3380" w:type="dxa"/>
            <w:tcBorders>
              <w:top w:val="single" w:color="auto" w:sz="4" w:space="0"/>
              <w:left w:val="single" w:color="auto" w:sz="4" w:space="0"/>
              <w:bottom w:val="single" w:color="auto" w:sz="4" w:space="0"/>
              <w:right w:val="nil"/>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 地形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室外铺装</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驳岸</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围墙</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古树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石狮</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石鼓</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石碑</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石阶</w:t>
            </w:r>
          </w:p>
        </w:tc>
        <w:tc>
          <w:tcPr>
            <w:tcW w:w="3096"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旗杆</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古井</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河涌水系</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埠头</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西式构筑物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 凉亭牌坊等中式构筑物</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 传统街巷</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 生产设施</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□18 </w:t>
            </w:r>
            <w:r>
              <w:rPr>
                <w:rFonts w:hint="eastAsia" w:asciiTheme="minorEastAsia" w:hAnsiTheme="minorEastAsia" w:eastAsiaTheme="minorEastAsia" w:cstheme="minorEastAsia"/>
                <w:color w:val="auto"/>
                <w:sz w:val="21"/>
                <w:szCs w:val="21"/>
                <w:highlight w:val="none"/>
                <w:lang w:eastAsia="zh-CN"/>
              </w:rPr>
              <w:t>其他</w:t>
            </w:r>
            <w:r>
              <w:rPr>
                <w:rFonts w:hint="eastAsia" w:asciiTheme="minorEastAsia" w:hAnsiTheme="minorEastAsia" w:eastAsiaTheme="minorEastAsia" w:cstheme="minorEastAsia"/>
                <w:color w:val="auto"/>
                <w:sz w:val="21"/>
                <w:szCs w:val="21"/>
                <w:highlight w:val="none"/>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jc w:val="center"/>
        </w:trPr>
        <w:tc>
          <w:tcPr>
            <w:tcW w:w="2812" w:type="dxa"/>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□立面（风格）</w:t>
            </w:r>
          </w:p>
        </w:tc>
        <w:tc>
          <w:tcPr>
            <w:tcW w:w="6476" w:type="dxa"/>
            <w:gridSpan w:val="2"/>
            <w:tcBorders>
              <w:top w:val="single" w:color="auto" w:sz="4" w:space="0"/>
            </w:tcBorders>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中国官式（__________立面）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西方古典式</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地方民居式（海草房、石头房等）（__________立面）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中西结合式（__________立面）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早期现代式（__________立面）</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民族形式（__________立面）</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近代官式风格（______立面）</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 xml:space="preserve">8 </w:t>
            </w:r>
            <w:r>
              <w:rPr>
                <w:rFonts w:hint="eastAsia" w:asciiTheme="minorEastAsia" w:hAnsiTheme="minorEastAsia" w:eastAsiaTheme="minorEastAsia" w:cstheme="minorEastAsia"/>
                <w:color w:val="auto"/>
                <w:sz w:val="21"/>
                <w:szCs w:val="21"/>
                <w:highlight w:val="none"/>
              </w:rPr>
              <w:t>伪满时期折衷主义风格（______立面）</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 其他</w:t>
            </w:r>
            <w:r>
              <w:rPr>
                <w:rFonts w:hint="eastAsia" w:asciiTheme="minorEastAsia" w:hAnsiTheme="minorEastAsia" w:eastAsiaTheme="minorEastAsia" w:cstheme="minorEastAsia"/>
                <w:color w:val="auto"/>
                <w:sz w:val="21"/>
                <w:szCs w:val="21"/>
                <w:highlight w:val="none"/>
              </w:rPr>
              <w:t>______________（__________立面）</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（备注：可根据实际情况多项选择</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并在</w:t>
            </w:r>
            <w:r>
              <w:rPr>
                <w:rFonts w:hint="eastAsia" w:asciiTheme="minorEastAsia" w:hAnsiTheme="minorEastAsia" w:eastAsiaTheme="minorEastAsia" w:cstheme="minorEastAsia"/>
                <w:color w:val="auto"/>
                <w:sz w:val="21"/>
                <w:szCs w:val="21"/>
                <w:highlight w:val="none"/>
              </w:rPr>
              <w:t>括号内横线填写该价值</w:t>
            </w:r>
            <w:r>
              <w:rPr>
                <w:rFonts w:hint="eastAsia" w:asciiTheme="minorEastAsia" w:hAnsiTheme="minorEastAsia" w:eastAsiaTheme="minorEastAsia" w:cstheme="minorEastAsia"/>
                <w:color w:val="auto"/>
                <w:sz w:val="21"/>
                <w:szCs w:val="21"/>
                <w:highlight w:val="none"/>
                <w:lang w:val="en-US" w:eastAsia="zh-CN"/>
              </w:rPr>
              <w:t>特征</w:t>
            </w:r>
            <w:r>
              <w:rPr>
                <w:rFonts w:hint="eastAsia" w:asciiTheme="minorEastAsia" w:hAnsiTheme="minorEastAsia" w:eastAsiaTheme="minorEastAsia" w:cstheme="minorEastAsia"/>
                <w:color w:val="auto"/>
                <w:sz w:val="21"/>
                <w:szCs w:val="21"/>
                <w:highlight w:val="none"/>
              </w:rPr>
              <w:t>要素的立面位置。）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2812" w:type="dxa"/>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□材料</w:t>
            </w:r>
          </w:p>
        </w:tc>
        <w:tc>
          <w:tcPr>
            <w:tcW w:w="6476" w:type="dxa"/>
            <w:gridSpan w:val="2"/>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砖（如青砖、传统红砖、西式红砖、灰砂砖、空心砖、土坯砖等）（________________）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木（如花旗松、红松、楸木等）（________________）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瓦（如陶瓦、琉璃瓦、机制瓦、牛舌瓦等）（________________）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土（如三合土、二合土等）；灰（如石灰、骨料等）（________________）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石（崂山红、青石、花岗岩等）（________________）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其他特殊材料（海草、压花/彩色玻璃等）（________________）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（备注：括号内横线填写该价值</w:t>
            </w:r>
            <w:r>
              <w:rPr>
                <w:rFonts w:hint="eastAsia" w:asciiTheme="minorEastAsia" w:hAnsiTheme="minorEastAsia" w:eastAsiaTheme="minorEastAsia" w:cstheme="minorEastAsia"/>
                <w:color w:val="auto"/>
                <w:sz w:val="21"/>
                <w:szCs w:val="21"/>
                <w:highlight w:val="none"/>
                <w:lang w:val="en-US" w:eastAsia="zh-CN"/>
              </w:rPr>
              <w:t>特征</w:t>
            </w:r>
            <w:r>
              <w:rPr>
                <w:rFonts w:hint="eastAsia" w:asciiTheme="minorEastAsia" w:hAnsiTheme="minorEastAsia" w:eastAsiaTheme="minorEastAsia" w:cstheme="minorEastAsia"/>
                <w:color w:val="auto"/>
                <w:sz w:val="21"/>
                <w:szCs w:val="21"/>
                <w:highlight w:val="none"/>
              </w:rPr>
              <w:t>要素</w:t>
            </w:r>
            <w:r>
              <w:rPr>
                <w:rFonts w:hint="eastAsia" w:asciiTheme="minorEastAsia" w:hAnsiTheme="minorEastAsia" w:eastAsiaTheme="minorEastAsia" w:cstheme="minorEastAsia"/>
                <w:color w:val="auto"/>
                <w:sz w:val="21"/>
                <w:szCs w:val="21"/>
                <w:highlight w:val="none"/>
                <w:lang w:val="en-US" w:eastAsia="zh-CN"/>
              </w:rPr>
              <w:t>对应的部位</w:t>
            </w:r>
            <w:r>
              <w:rPr>
                <w:rFonts w:hint="eastAsia" w:asciiTheme="minorEastAsia" w:hAnsiTheme="minorEastAsia" w:eastAsiaTheme="minorEastAsia" w:cstheme="minorEastAsia"/>
                <w:color w:val="auto"/>
                <w:sz w:val="21"/>
                <w:szCs w:val="21"/>
                <w:highlight w:val="none"/>
              </w:rPr>
              <w:t>）</w:t>
            </w:r>
          </w:p>
        </w:tc>
      </w:tr>
    </w:tbl>
    <w:p>
      <w:pPr>
        <w:jc w:val="center"/>
        <w:rPr>
          <w:rFonts w:ascii="黑体" w:hAnsi="黑体" w:eastAsia="黑体" w:cs="黑体"/>
          <w:b/>
          <w:bCs/>
          <w:color w:val="auto"/>
          <w:highlight w:val="none"/>
        </w:rPr>
      </w:pPr>
      <w:r>
        <w:rPr>
          <w:rFonts w:hint="eastAsia" w:ascii="黑体" w:hAnsi="黑体" w:eastAsia="黑体" w:cs="黑体"/>
          <w:b/>
          <w:bCs/>
          <w:color w:val="auto"/>
          <w:highlight w:val="none"/>
        </w:rPr>
        <w:t>续表</w:t>
      </w:r>
      <w:r>
        <w:rPr>
          <w:rFonts w:hint="eastAsia" w:ascii="黑体" w:hAnsi="黑体" w:eastAsia="黑体" w:cs="黑体"/>
          <w:b/>
          <w:bCs/>
          <w:color w:val="auto"/>
          <w:highlight w:val="none"/>
          <w:lang w:val="en-US" w:eastAsia="zh-CN"/>
        </w:rPr>
        <w:t>C</w:t>
      </w:r>
      <w:r>
        <w:rPr>
          <w:rFonts w:hint="eastAsia" w:ascii="黑体" w:hAnsi="黑体" w:eastAsia="黑体" w:cs="黑体"/>
          <w:b/>
          <w:bCs/>
          <w:color w:val="auto"/>
          <w:highlight w:val="none"/>
        </w:rPr>
        <w:t>.0.1</w:t>
      </w:r>
    </w:p>
    <w:tbl>
      <w:tblPr>
        <w:tblStyle w:val="1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2812" w:type="dxa"/>
            <w:vAlign w:val="center"/>
          </w:tcPr>
          <w:p>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□工艺</w:t>
            </w:r>
          </w:p>
        </w:tc>
        <w:tc>
          <w:tcPr>
            <w:tcW w:w="6476" w:type="dxa"/>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砖（砖雕、拱券、叠涩、拼花、干摆丝缝墙、空斗墙、淌白墙等）（________________）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木（如木雕、大木构件等）（________________）</w:t>
            </w:r>
          </w:p>
          <w:p>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 瓦（如干挂瓦、湿贴瓦等）（________________）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4 灰（如灰塑、传统抹灰、特色抹灰等，传统抹灰包括石灰抹灰等，特色抹灰包括水刷石、水磨石、拉毛抹灰等）（________________）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石（如条石、石基础、石地面、石墙面、石雕等）（________________）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土（如土坯/夯土等）（________________）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其他_______________（________________）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（备注：括号内横线填写该价值</w:t>
            </w:r>
            <w:r>
              <w:rPr>
                <w:rFonts w:hint="eastAsia" w:asciiTheme="minorEastAsia" w:hAnsiTheme="minorEastAsia" w:eastAsiaTheme="minorEastAsia" w:cstheme="minorEastAsia"/>
                <w:color w:val="auto"/>
                <w:sz w:val="21"/>
                <w:szCs w:val="21"/>
                <w:highlight w:val="none"/>
                <w:lang w:val="en-US" w:eastAsia="zh-CN"/>
              </w:rPr>
              <w:t>特征</w:t>
            </w:r>
            <w:r>
              <w:rPr>
                <w:rFonts w:hint="eastAsia" w:asciiTheme="minorEastAsia" w:hAnsiTheme="minorEastAsia" w:eastAsiaTheme="minorEastAsia" w:cstheme="minorEastAsia"/>
                <w:color w:val="auto"/>
                <w:sz w:val="21"/>
                <w:szCs w:val="21"/>
                <w:highlight w:val="none"/>
              </w:rPr>
              <w:t>要素</w:t>
            </w:r>
            <w:r>
              <w:rPr>
                <w:rFonts w:hint="eastAsia" w:asciiTheme="minorEastAsia" w:hAnsiTheme="minorEastAsia" w:eastAsiaTheme="minorEastAsia" w:cstheme="minorEastAsia"/>
                <w:color w:val="auto"/>
                <w:sz w:val="21"/>
                <w:szCs w:val="21"/>
                <w:highlight w:val="none"/>
                <w:lang w:val="en-US" w:eastAsia="zh-CN"/>
              </w:rPr>
              <w:t>对应的部位</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jc w:val="center"/>
        </w:trPr>
        <w:tc>
          <w:tcPr>
            <w:tcW w:w="281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□技术</w:t>
            </w:r>
          </w:p>
        </w:tc>
        <w:tc>
          <w:tcPr>
            <w:tcW w:w="6476" w:type="dxa"/>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体现通风/采光技术的构造（如通风孔、百叶窗、采光天花、玻璃拱顶、水平长窗、老虎窗等）（________________）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体现隔热技术的构造（________________）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体现排水/防水的构造（如檐沟、排水口、落水管、明沟、天沟、石勒脚等）（________________）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体现遮阳/挡雨的技术构造（如雨棚、檐口三件等）（________________）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体现防御性的构造（如防御门组件、射击口、走马廊等）（________________）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其他_______________（________________）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（备注：括号内横线填写该价值</w:t>
            </w:r>
            <w:r>
              <w:rPr>
                <w:rFonts w:hint="eastAsia" w:asciiTheme="minorEastAsia" w:hAnsiTheme="minorEastAsia" w:eastAsiaTheme="minorEastAsia" w:cstheme="minorEastAsia"/>
                <w:color w:val="auto"/>
                <w:sz w:val="21"/>
                <w:szCs w:val="21"/>
                <w:highlight w:val="none"/>
                <w:lang w:val="en-US" w:eastAsia="zh-CN"/>
              </w:rPr>
              <w:t>特征</w:t>
            </w:r>
            <w:r>
              <w:rPr>
                <w:rFonts w:hint="eastAsia" w:asciiTheme="minorEastAsia" w:hAnsiTheme="minorEastAsia" w:eastAsiaTheme="minorEastAsia" w:cstheme="minorEastAsia"/>
                <w:color w:val="auto"/>
                <w:sz w:val="21"/>
                <w:szCs w:val="21"/>
                <w:highlight w:val="none"/>
              </w:rPr>
              <w:t>要素</w:t>
            </w:r>
            <w:r>
              <w:rPr>
                <w:rFonts w:hint="eastAsia" w:asciiTheme="minorEastAsia" w:hAnsiTheme="minorEastAsia" w:eastAsiaTheme="minorEastAsia" w:cstheme="minorEastAsia"/>
                <w:color w:val="auto"/>
                <w:sz w:val="21"/>
                <w:szCs w:val="21"/>
                <w:highlight w:val="none"/>
                <w:lang w:val="en-US" w:eastAsia="zh-CN"/>
              </w:rPr>
              <w:t>对应的部位</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1" w:hRule="atLeast"/>
          <w:jc w:val="center"/>
        </w:trPr>
        <w:tc>
          <w:tcPr>
            <w:tcW w:w="2812" w:type="dxa"/>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细部构件</w:t>
            </w:r>
          </w:p>
        </w:tc>
        <w:tc>
          <w:tcPr>
            <w:tcW w:w="6476" w:type="dxa"/>
            <w:vAlign w:val="center"/>
          </w:tcPr>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特色构件（特色楼梯、楼板）（________________）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特色阳台（________________）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西式铁艺（________________）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西式柱式或拱券（________________）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西式栏杆（________________）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西式山花（________________）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新艺术装饰线条（________________）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彩画（________________）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匾额/题字（________________）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门楣、窗楣、门簪（________________）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门官/天官神台/神龛（________________）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正脊、侧脊、垂脊、戗脊、围脊、博脊等（________________）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琉璃构件（________________）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 标语（________________）</w:t>
            </w:r>
          </w:p>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 其他______________（________________）</w:t>
            </w:r>
          </w:p>
          <w:p>
            <w:pPr>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（备注：括号内横线填写该价值</w:t>
            </w:r>
            <w:r>
              <w:rPr>
                <w:rFonts w:hint="eastAsia" w:asciiTheme="minorEastAsia" w:hAnsiTheme="minorEastAsia" w:eastAsiaTheme="minorEastAsia" w:cstheme="minorEastAsia"/>
                <w:color w:val="auto"/>
                <w:sz w:val="21"/>
                <w:szCs w:val="21"/>
                <w:highlight w:val="none"/>
                <w:lang w:val="en-US" w:eastAsia="zh-CN"/>
              </w:rPr>
              <w:t>特征</w:t>
            </w:r>
            <w:r>
              <w:rPr>
                <w:rFonts w:hint="eastAsia" w:asciiTheme="minorEastAsia" w:hAnsiTheme="minorEastAsia" w:eastAsiaTheme="minorEastAsia" w:cstheme="minorEastAsia"/>
                <w:color w:val="auto"/>
                <w:sz w:val="21"/>
                <w:szCs w:val="21"/>
                <w:highlight w:val="none"/>
              </w:rPr>
              <w:t>要素</w:t>
            </w:r>
            <w:r>
              <w:rPr>
                <w:rFonts w:hint="eastAsia" w:asciiTheme="minorEastAsia" w:hAnsiTheme="minorEastAsia" w:eastAsiaTheme="minorEastAsia" w:cstheme="minorEastAsia"/>
                <w:color w:val="auto"/>
                <w:sz w:val="21"/>
                <w:szCs w:val="21"/>
                <w:highlight w:val="none"/>
                <w:lang w:val="en-US" w:eastAsia="zh-CN"/>
              </w:rPr>
              <w:t>对应的部位</w:t>
            </w:r>
            <w:r>
              <w:rPr>
                <w:rFonts w:hint="eastAsia" w:asciiTheme="minorEastAsia" w:hAnsiTheme="minorEastAsia" w:eastAsiaTheme="minorEastAsia" w:cstheme="minorEastAsia"/>
                <w:color w:val="auto"/>
                <w:sz w:val="21"/>
                <w:szCs w:val="21"/>
                <w:highlight w:val="none"/>
              </w:rPr>
              <w:t>）</w:t>
            </w:r>
          </w:p>
        </w:tc>
      </w:tr>
    </w:tbl>
    <w:p>
      <w:pPr>
        <w:rPr>
          <w:rFonts w:hint="default"/>
          <w:color w:val="auto"/>
          <w:highlight w:val="none"/>
        </w:rPr>
      </w:pPr>
    </w:p>
    <w:p>
      <w:pPr>
        <w:pStyle w:val="95"/>
        <w:spacing w:before="312" w:after="312"/>
        <w:rPr>
          <w:rFonts w:hint="default"/>
          <w:color w:val="auto"/>
        </w:rPr>
      </w:pPr>
      <w:bookmarkStart w:id="144" w:name="_Toc16456"/>
      <w:r>
        <w:rPr>
          <w:color w:val="auto"/>
        </w:rPr>
        <w:t>本导则用词说明</w:t>
      </w:r>
      <w:bookmarkEnd w:id="144"/>
    </w:p>
    <w:p>
      <w:pPr>
        <w:pStyle w:val="93"/>
        <w:ind w:firstLine="562"/>
        <w:rPr>
          <w:rFonts w:hint="default"/>
          <w:color w:val="auto"/>
        </w:rPr>
      </w:pPr>
      <w:r>
        <w:rPr>
          <w:b/>
          <w:bCs/>
          <w:color w:val="auto"/>
        </w:rPr>
        <w:t xml:space="preserve">1 </w:t>
      </w:r>
      <w:r>
        <w:rPr>
          <w:color w:val="auto"/>
        </w:rPr>
        <w:t>为便于在执行本标准条文时区别对待，对要求严格程度不同的用词说明如下：</w:t>
      </w:r>
    </w:p>
    <w:p>
      <w:pPr>
        <w:pStyle w:val="93"/>
        <w:ind w:firstLine="562"/>
        <w:rPr>
          <w:rFonts w:hint="default"/>
          <w:color w:val="auto"/>
        </w:rPr>
      </w:pPr>
      <w:r>
        <w:rPr>
          <w:b/>
          <w:bCs/>
          <w:color w:val="auto"/>
        </w:rPr>
        <w:t>1）</w:t>
      </w:r>
      <w:r>
        <w:rPr>
          <w:color w:val="auto"/>
        </w:rPr>
        <w:t>表示很严格，非这样做不可的：正面词采用“必须”；反面词采用“严禁”。</w:t>
      </w:r>
    </w:p>
    <w:p>
      <w:pPr>
        <w:pStyle w:val="93"/>
        <w:ind w:firstLine="562"/>
        <w:rPr>
          <w:rFonts w:hint="default"/>
          <w:color w:val="auto"/>
        </w:rPr>
      </w:pPr>
      <w:r>
        <w:rPr>
          <w:b/>
          <w:bCs/>
          <w:color w:val="auto"/>
        </w:rPr>
        <w:t>2）</w:t>
      </w:r>
      <w:r>
        <w:rPr>
          <w:color w:val="auto"/>
        </w:rPr>
        <w:t>表示严格，在正常情况下均应这样做的：正面词采用“应”；反面词采用“不应”或“</w:t>
      </w:r>
      <w:r>
        <w:rPr>
          <w:rFonts w:hint="eastAsia"/>
          <w:color w:val="auto"/>
          <w:lang w:eastAsia="zh-CN"/>
        </w:rPr>
        <w:t>不应</w:t>
      </w:r>
      <w:r>
        <w:rPr>
          <w:color w:val="auto"/>
        </w:rPr>
        <w:t>”。</w:t>
      </w:r>
    </w:p>
    <w:p>
      <w:pPr>
        <w:pStyle w:val="93"/>
        <w:ind w:firstLine="562"/>
        <w:rPr>
          <w:rFonts w:hint="default"/>
          <w:color w:val="auto"/>
        </w:rPr>
      </w:pPr>
      <w:r>
        <w:rPr>
          <w:b/>
          <w:bCs/>
          <w:color w:val="auto"/>
        </w:rPr>
        <w:t>3）</w:t>
      </w:r>
      <w:r>
        <w:rPr>
          <w:color w:val="auto"/>
        </w:rPr>
        <w:t>表示允许稍有选择，在条件许可时首先应这样做的：正面词采用“宜”；反面词采用“不宜”。</w:t>
      </w:r>
    </w:p>
    <w:p>
      <w:pPr>
        <w:pStyle w:val="93"/>
        <w:ind w:firstLine="562"/>
        <w:rPr>
          <w:rFonts w:hint="default"/>
          <w:color w:val="auto"/>
        </w:rPr>
      </w:pPr>
      <w:r>
        <w:rPr>
          <w:b/>
          <w:bCs/>
          <w:color w:val="auto"/>
        </w:rPr>
        <w:t>4）</w:t>
      </w:r>
      <w:r>
        <w:rPr>
          <w:color w:val="auto"/>
        </w:rPr>
        <w:t>表示有选择，在一定条件下可以这样做的，采用“可”。</w:t>
      </w:r>
    </w:p>
    <w:p>
      <w:pPr>
        <w:pStyle w:val="93"/>
        <w:ind w:firstLine="562"/>
        <w:rPr>
          <w:rFonts w:hint="default"/>
          <w:color w:val="auto"/>
        </w:rPr>
      </w:pPr>
      <w:r>
        <w:rPr>
          <w:b/>
          <w:bCs/>
          <w:color w:val="auto"/>
        </w:rPr>
        <w:t xml:space="preserve">2 </w:t>
      </w:r>
      <w:r>
        <w:rPr>
          <w:color w:val="auto"/>
        </w:rPr>
        <w:t>条文中指明应按其他有关标准、规范执行时，写法为“应按……执行”或“应符合……的规定（或要求）”。</w:t>
      </w:r>
    </w:p>
    <w:p>
      <w:pPr>
        <w:pStyle w:val="95"/>
        <w:spacing w:before="312" w:after="312"/>
        <w:rPr>
          <w:rFonts w:hint="default"/>
          <w:color w:val="auto"/>
        </w:rPr>
      </w:pPr>
      <w:bookmarkStart w:id="145" w:name="_Toc14944"/>
      <w:r>
        <w:rPr>
          <w:color w:val="auto"/>
        </w:rPr>
        <w:t>引用标准名录</w:t>
      </w:r>
      <w:bookmarkEnd w:id="145"/>
    </w:p>
    <w:p>
      <w:pPr>
        <w:widowControl w:val="0"/>
        <w:spacing w:line="540" w:lineRule="exact"/>
        <w:ind w:firstLine="562" w:firstLineChars="200"/>
        <w:jc w:val="both"/>
        <w:rPr>
          <w:rFonts w:hint="eastAsia" w:ascii="Times New Roman" w:hAnsi="Times New Roman" w:eastAsia="宋体" w:cs="Times New Roman"/>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1 </w:t>
      </w:r>
      <w:r>
        <w:rPr>
          <w:rFonts w:hint="eastAsia" w:ascii="Times New Roman" w:hAnsi="Times New Roman" w:eastAsia="宋体" w:cs="Times New Roman"/>
          <w:color w:val="auto"/>
          <w:sz w:val="28"/>
          <w:lang w:val="zh-CN" w:eastAsia="zh-CN" w:bidi="ar-SA"/>
        </w:rPr>
        <w:t>《木结构设计标准》GB</w:t>
      </w:r>
      <w:r>
        <w:rPr>
          <w:rFonts w:hint="eastAsia" w:ascii="Times New Roman" w:hAnsi="Times New Roman" w:eastAsia="宋体" w:cs="Times New Roman"/>
          <w:color w:val="auto"/>
          <w:sz w:val="28"/>
          <w:lang w:val="en-US" w:eastAsia="zh-CN" w:bidi="ar-SA"/>
        </w:rPr>
        <w:t xml:space="preserve"> </w:t>
      </w:r>
      <w:r>
        <w:rPr>
          <w:rFonts w:hint="eastAsia" w:ascii="Times New Roman" w:hAnsi="Times New Roman" w:eastAsia="宋体" w:cs="Times New Roman"/>
          <w:color w:val="auto"/>
          <w:sz w:val="28"/>
          <w:lang w:val="zh-CN" w:eastAsia="zh-CN" w:bidi="ar-SA"/>
        </w:rPr>
        <w:t>50005</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ascii="Times New Roman" w:hAnsi="Times New Roman" w:eastAsia="宋体" w:cs="Times New Roman"/>
          <w:b/>
          <w:bCs/>
          <w:color w:val="auto"/>
          <w:sz w:val="28"/>
          <w:lang w:val="zh-CN" w:eastAsia="zh-CN" w:bidi="ar-SA"/>
        </w:rPr>
        <w:t xml:space="preserve">2 </w:t>
      </w:r>
      <w:r>
        <w:rPr>
          <w:rFonts w:hint="default" w:ascii="Times New Roman" w:hAnsi="Times New Roman" w:eastAsia="宋体" w:cs="Times New Roman"/>
          <w:b w:val="0"/>
          <w:bCs w:val="0"/>
          <w:color w:val="auto"/>
          <w:sz w:val="28"/>
          <w:lang w:val="zh-CN" w:eastAsia="zh-CN" w:bidi="ar-SA"/>
        </w:rPr>
        <w:t>《建筑结构荷载规范》GB 50009</w:t>
      </w:r>
    </w:p>
    <w:p>
      <w:pPr>
        <w:widowControl w:val="0"/>
        <w:spacing w:line="540" w:lineRule="exact"/>
        <w:ind w:firstLine="562" w:firstLineChars="200"/>
        <w:jc w:val="both"/>
        <w:rPr>
          <w:rFonts w:hint="default" w:ascii="Times New Roman" w:hAnsi="Times New Roman" w:eastAsia="宋体" w:cs="Times New Roman"/>
          <w:b/>
          <w:bCs/>
          <w:color w:val="auto"/>
          <w:sz w:val="28"/>
          <w:lang w:val="zh-CN" w:eastAsia="zh-CN" w:bidi="ar-SA"/>
        </w:rPr>
      </w:pPr>
      <w:r>
        <w:rPr>
          <w:rFonts w:hint="eastAsia" w:ascii="Times New Roman" w:hAnsi="Times New Roman" w:eastAsia="宋体" w:cs="Times New Roman"/>
          <w:b/>
          <w:bCs/>
          <w:color w:val="auto"/>
          <w:sz w:val="28"/>
          <w:lang w:val="en-US" w:eastAsia="zh-CN" w:bidi="ar-SA"/>
        </w:rPr>
        <w:t>3</w:t>
      </w:r>
      <w:r>
        <w:rPr>
          <w:rFonts w:hint="eastAsia" w:ascii="Times New Roman" w:hAnsi="Times New Roman" w:eastAsia="宋体" w:cs="Times New Roman"/>
          <w:b w:val="0"/>
          <w:bCs w:val="0"/>
          <w:color w:val="auto"/>
          <w:sz w:val="28"/>
          <w:lang w:val="en-US" w:eastAsia="zh-CN" w:bidi="ar-SA"/>
        </w:rPr>
        <w:t xml:space="preserve"> </w:t>
      </w:r>
      <w:r>
        <w:rPr>
          <w:rFonts w:hint="default" w:ascii="Times New Roman" w:hAnsi="Times New Roman" w:eastAsia="宋体" w:cs="Times New Roman"/>
          <w:b w:val="0"/>
          <w:bCs w:val="0"/>
          <w:color w:val="auto"/>
          <w:sz w:val="28"/>
          <w:lang w:val="zh-CN" w:eastAsia="zh-CN" w:bidi="ar-SA"/>
        </w:rPr>
        <w:t>《建筑物防雷设计规范》GB 50057</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4</w:t>
      </w:r>
      <w:r>
        <w:rPr>
          <w:rFonts w:hint="default" w:ascii="Times New Roman" w:hAnsi="Times New Roman" w:eastAsia="宋体" w:cs="Times New Roman"/>
          <w:b w:val="0"/>
          <w:bCs w:val="0"/>
          <w:color w:val="auto"/>
          <w:sz w:val="28"/>
          <w:lang w:val="zh-CN" w:eastAsia="zh-CN" w:bidi="ar-SA"/>
        </w:rPr>
        <w:t xml:space="preserve"> 《建筑地基基础工程施工质量验收标准》GB 50202</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5</w:t>
      </w:r>
      <w:r>
        <w:rPr>
          <w:rFonts w:hint="default" w:ascii="Times New Roman" w:hAnsi="Times New Roman" w:eastAsia="宋体" w:cs="Times New Roman"/>
          <w:b w:val="0"/>
          <w:bCs w:val="0"/>
          <w:color w:val="auto"/>
          <w:sz w:val="28"/>
          <w:lang w:val="zh-CN" w:eastAsia="zh-CN" w:bidi="ar-SA"/>
        </w:rPr>
        <w:t xml:space="preserve"> 《钢结构工程施工质量验收标准》GB 50205</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6</w:t>
      </w:r>
      <w:r>
        <w:rPr>
          <w:rFonts w:hint="default" w:ascii="Times New Roman" w:hAnsi="Times New Roman" w:eastAsia="宋体" w:cs="Times New Roman"/>
          <w:b w:val="0"/>
          <w:bCs w:val="0"/>
          <w:color w:val="auto"/>
          <w:sz w:val="28"/>
          <w:lang w:val="zh-CN" w:eastAsia="zh-CN" w:bidi="ar-SA"/>
        </w:rPr>
        <w:t xml:space="preserve"> 《木结构工程施工质量验收规范》GB 50206</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7</w:t>
      </w:r>
      <w:r>
        <w:rPr>
          <w:rFonts w:hint="default" w:ascii="Times New Roman" w:hAnsi="Times New Roman" w:eastAsia="宋体" w:cs="Times New Roman"/>
          <w:b w:val="0"/>
          <w:bCs w:val="0"/>
          <w:color w:val="auto"/>
          <w:sz w:val="28"/>
          <w:lang w:val="zh-CN" w:eastAsia="zh-CN" w:bidi="ar-SA"/>
        </w:rPr>
        <w:t xml:space="preserve"> 《建筑工程施工质量验收统一标准》GB 50300</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8</w:t>
      </w:r>
      <w:r>
        <w:rPr>
          <w:rFonts w:hint="default" w:ascii="Times New Roman" w:hAnsi="Times New Roman" w:eastAsia="宋体" w:cs="Times New Roman"/>
          <w:b w:val="0"/>
          <w:bCs w:val="0"/>
          <w:color w:val="auto"/>
          <w:sz w:val="28"/>
          <w:lang w:val="zh-CN" w:eastAsia="zh-CN" w:bidi="ar-SA"/>
        </w:rPr>
        <w:t xml:space="preserve"> 《智能建筑设计标准》GB 50314</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9</w:t>
      </w:r>
      <w:r>
        <w:rPr>
          <w:rFonts w:hint="default" w:ascii="Times New Roman" w:hAnsi="Times New Roman" w:eastAsia="宋体" w:cs="Times New Roman"/>
          <w:b w:val="0"/>
          <w:bCs w:val="0"/>
          <w:color w:val="auto"/>
          <w:sz w:val="28"/>
          <w:lang w:val="zh-CN" w:eastAsia="zh-CN" w:bidi="ar-SA"/>
        </w:rPr>
        <w:t xml:space="preserve"> 《安全防范工程技术标准》GB 50348</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w:t>
      </w:r>
      <w:r>
        <w:rPr>
          <w:rFonts w:hint="eastAsia" w:cs="Times New Roman"/>
          <w:b/>
          <w:bCs/>
          <w:color w:val="auto"/>
          <w:sz w:val="28"/>
          <w:lang w:val="en-US" w:eastAsia="zh-CN" w:bidi="ar-SA"/>
        </w:rPr>
        <w:t>0</w:t>
      </w:r>
      <w:r>
        <w:rPr>
          <w:rFonts w:hint="default" w:ascii="Times New Roman" w:hAnsi="Times New Roman" w:eastAsia="宋体" w:cs="Times New Roman"/>
          <w:b w:val="0"/>
          <w:bCs w:val="0"/>
          <w:color w:val="auto"/>
          <w:sz w:val="28"/>
          <w:lang w:val="zh-CN" w:eastAsia="zh-CN" w:bidi="ar-SA"/>
        </w:rPr>
        <w:t xml:space="preserve"> 《混凝土结构加固设计规范》GB 50367</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w:t>
      </w:r>
      <w:r>
        <w:rPr>
          <w:rFonts w:hint="eastAsia" w:cs="Times New Roman"/>
          <w:b/>
          <w:bCs/>
          <w:color w:val="auto"/>
          <w:sz w:val="28"/>
          <w:lang w:val="en-US" w:eastAsia="zh-CN" w:bidi="ar-SA"/>
        </w:rPr>
        <w:t>1</w:t>
      </w:r>
      <w:r>
        <w:rPr>
          <w:rFonts w:hint="default" w:ascii="Times New Roman" w:hAnsi="Times New Roman" w:eastAsia="宋体" w:cs="Times New Roman"/>
          <w:b w:val="0"/>
          <w:bCs w:val="0"/>
          <w:color w:val="auto"/>
          <w:sz w:val="28"/>
          <w:lang w:val="zh-CN" w:eastAsia="zh-CN" w:bidi="ar-SA"/>
        </w:rPr>
        <w:t xml:space="preserve"> 《建筑结构加固工程施工质量验收规范》GB 50550</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w:t>
      </w:r>
      <w:r>
        <w:rPr>
          <w:rFonts w:hint="eastAsia" w:cs="Times New Roman"/>
          <w:b/>
          <w:bCs/>
          <w:color w:val="auto"/>
          <w:sz w:val="28"/>
          <w:lang w:val="en-US" w:eastAsia="zh-CN" w:bidi="ar-SA"/>
        </w:rPr>
        <w:t>2</w:t>
      </w:r>
      <w:r>
        <w:rPr>
          <w:rFonts w:hint="default" w:ascii="Times New Roman" w:hAnsi="Times New Roman" w:eastAsia="宋体" w:cs="Times New Roman"/>
          <w:b w:val="0"/>
          <w:bCs w:val="0"/>
          <w:color w:val="auto"/>
          <w:sz w:val="28"/>
          <w:lang w:val="zh-CN" w:eastAsia="zh-CN" w:bidi="ar-SA"/>
        </w:rPr>
        <w:t xml:space="preserve"> 《钢结构焊接规范》GB 50661</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w:t>
      </w:r>
      <w:r>
        <w:rPr>
          <w:rFonts w:hint="eastAsia" w:cs="Times New Roman"/>
          <w:b/>
          <w:bCs/>
          <w:color w:val="auto"/>
          <w:sz w:val="28"/>
          <w:lang w:val="en-US" w:eastAsia="zh-CN" w:bidi="ar-SA"/>
        </w:rPr>
        <w:t>3</w:t>
      </w:r>
      <w:r>
        <w:rPr>
          <w:rFonts w:hint="default" w:ascii="Times New Roman" w:hAnsi="Times New Roman" w:eastAsia="宋体" w:cs="Times New Roman"/>
          <w:b w:val="0"/>
          <w:bCs w:val="0"/>
          <w:color w:val="auto"/>
          <w:sz w:val="28"/>
          <w:lang w:val="zh-CN" w:eastAsia="zh-CN" w:bidi="ar-SA"/>
        </w:rPr>
        <w:t xml:space="preserve"> 《砌体结构加固设计规范》GB 50702</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14</w:t>
      </w:r>
      <w:r>
        <w:rPr>
          <w:rFonts w:hint="eastAsia" w:cs="Times New Roman"/>
          <w:b w:val="0"/>
          <w:bCs w:val="0"/>
          <w:color w:val="auto"/>
          <w:sz w:val="28"/>
          <w:lang w:val="en-US" w:eastAsia="zh-CN" w:bidi="ar-SA"/>
        </w:rPr>
        <w:t xml:space="preserve"> </w:t>
      </w:r>
      <w:r>
        <w:rPr>
          <w:rFonts w:hint="default" w:ascii="Times New Roman" w:hAnsi="Times New Roman" w:eastAsia="宋体" w:cs="Times New Roman"/>
          <w:b w:val="0"/>
          <w:bCs w:val="0"/>
          <w:color w:val="auto"/>
          <w:sz w:val="28"/>
          <w:lang w:val="zh-CN" w:eastAsia="zh-CN" w:bidi="ar-SA"/>
        </w:rPr>
        <w:t>《砌体结构工程施工规范》GB 50924</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15</w:t>
      </w:r>
      <w:r>
        <w:rPr>
          <w:rFonts w:hint="default" w:ascii="Times New Roman" w:hAnsi="Times New Roman" w:eastAsia="宋体" w:cs="Times New Roman"/>
          <w:b w:val="0"/>
          <w:bCs w:val="0"/>
          <w:color w:val="auto"/>
          <w:sz w:val="28"/>
          <w:lang w:val="zh-CN" w:eastAsia="zh-CN" w:bidi="ar-SA"/>
        </w:rPr>
        <w:t xml:space="preserve"> 《古建筑防雷工程技术规范》GB 51017</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 xml:space="preserve">16 </w:t>
      </w:r>
      <w:r>
        <w:rPr>
          <w:rFonts w:hint="default" w:ascii="Times New Roman" w:hAnsi="Times New Roman" w:eastAsia="宋体" w:cs="Times New Roman"/>
          <w:b w:val="0"/>
          <w:bCs w:val="0"/>
          <w:color w:val="auto"/>
          <w:sz w:val="28"/>
          <w:lang w:val="zh-CN" w:eastAsia="zh-CN" w:bidi="ar-SA"/>
        </w:rPr>
        <w:t>《钢结构加固设计标准》GB 51367</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 xml:space="preserve">17 </w:t>
      </w:r>
      <w:r>
        <w:rPr>
          <w:rFonts w:hint="default" w:ascii="Times New Roman" w:hAnsi="Times New Roman" w:eastAsia="宋体" w:cs="Times New Roman"/>
          <w:b w:val="0"/>
          <w:bCs w:val="0"/>
          <w:color w:val="auto"/>
          <w:sz w:val="28"/>
          <w:lang w:val="zh-CN" w:eastAsia="zh-CN" w:bidi="ar-SA"/>
        </w:rPr>
        <w:t>《既有建筑鉴定与加固通用规范》GB 55021</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1</w:t>
      </w:r>
      <w:r>
        <w:rPr>
          <w:rFonts w:hint="eastAsia" w:cs="Times New Roman"/>
          <w:b/>
          <w:bCs/>
          <w:color w:val="auto"/>
          <w:sz w:val="28"/>
          <w:lang w:val="en-US" w:eastAsia="zh-CN" w:bidi="ar-SA"/>
        </w:rPr>
        <w:t>8</w:t>
      </w:r>
      <w:r>
        <w:rPr>
          <w:rFonts w:hint="default" w:ascii="Times New Roman" w:hAnsi="Times New Roman" w:eastAsia="宋体" w:cs="Times New Roman"/>
          <w:b w:val="0"/>
          <w:bCs w:val="0"/>
          <w:color w:val="auto"/>
          <w:sz w:val="28"/>
          <w:lang w:val="zh-CN" w:eastAsia="zh-CN" w:bidi="ar-SA"/>
        </w:rPr>
        <w:t xml:space="preserve"> 《既有建筑维护与改造通用规范》GB 55022</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19</w:t>
      </w:r>
      <w:r>
        <w:rPr>
          <w:rFonts w:hint="default" w:ascii="Times New Roman" w:hAnsi="Times New Roman" w:eastAsia="宋体" w:cs="Times New Roman"/>
          <w:b w:val="0"/>
          <w:bCs w:val="0"/>
          <w:color w:val="auto"/>
          <w:sz w:val="28"/>
          <w:lang w:val="zh-CN" w:eastAsia="zh-CN" w:bidi="ar-SA"/>
        </w:rPr>
        <w:t xml:space="preserve"> 《安全防范工程通用规范》GB 55029</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20</w:t>
      </w:r>
      <w:r>
        <w:rPr>
          <w:rFonts w:hint="default" w:ascii="Times New Roman" w:hAnsi="Times New Roman" w:eastAsia="宋体" w:cs="Times New Roman"/>
          <w:b w:val="0"/>
          <w:bCs w:val="0"/>
          <w:color w:val="auto"/>
          <w:sz w:val="28"/>
          <w:lang w:val="zh-CN" w:eastAsia="zh-CN" w:bidi="ar-SA"/>
        </w:rPr>
        <w:t xml:space="preserve"> 《古建筑砖石结构维修与加固技术规范》GB/T 39056</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21</w:t>
      </w:r>
      <w:r>
        <w:rPr>
          <w:rFonts w:hint="default" w:ascii="Times New Roman" w:hAnsi="Times New Roman" w:eastAsia="宋体" w:cs="Times New Roman"/>
          <w:b w:val="0"/>
          <w:bCs w:val="0"/>
          <w:color w:val="auto"/>
          <w:sz w:val="28"/>
          <w:lang w:val="zh-CN" w:eastAsia="zh-CN" w:bidi="ar-SA"/>
        </w:rPr>
        <w:t xml:space="preserve"> 《古建筑木结构维护与加固技术标准》GB/T 50165</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cs="Times New Roman"/>
          <w:b/>
          <w:bCs/>
          <w:color w:val="auto"/>
          <w:sz w:val="28"/>
          <w:lang w:val="en-US" w:eastAsia="zh-CN" w:bidi="ar-SA"/>
        </w:rPr>
        <w:t>22</w:t>
      </w:r>
      <w:r>
        <w:rPr>
          <w:rFonts w:hint="default" w:ascii="Times New Roman" w:hAnsi="Times New Roman" w:eastAsia="宋体" w:cs="Times New Roman"/>
          <w:b w:val="0"/>
          <w:bCs w:val="0"/>
          <w:color w:val="auto"/>
          <w:sz w:val="28"/>
          <w:lang w:val="zh-CN" w:eastAsia="zh-CN" w:bidi="ar-SA"/>
        </w:rPr>
        <w:t xml:space="preserve"> 《建设工程施工现场消防安全技术标准》GB/T 50720</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ascii="Times New Roman" w:hAnsi="Times New Roman" w:eastAsia="宋体" w:cs="Times New Roman"/>
          <w:b/>
          <w:bCs/>
          <w:color w:val="auto"/>
          <w:sz w:val="28"/>
          <w:lang w:val="en-US" w:eastAsia="zh-CN" w:bidi="ar-SA"/>
        </w:rPr>
        <w:t>2</w:t>
      </w:r>
      <w:r>
        <w:rPr>
          <w:rFonts w:hint="eastAsia" w:cs="Times New Roman"/>
          <w:b/>
          <w:bCs/>
          <w:color w:val="auto"/>
          <w:sz w:val="28"/>
          <w:lang w:val="en-US" w:eastAsia="zh-CN" w:bidi="ar-SA"/>
        </w:rPr>
        <w:t>3</w:t>
      </w:r>
      <w:r>
        <w:rPr>
          <w:rFonts w:hint="default" w:ascii="Times New Roman" w:hAnsi="Times New Roman" w:eastAsia="宋体" w:cs="Times New Roman"/>
          <w:b w:val="0"/>
          <w:bCs w:val="0"/>
          <w:color w:val="auto"/>
          <w:sz w:val="28"/>
          <w:lang w:val="zh-CN" w:eastAsia="zh-CN" w:bidi="ar-SA"/>
        </w:rPr>
        <w:t xml:space="preserve"> 《传统建筑工程技术标准》GB/T 51330</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default" w:ascii="Times New Roman" w:hAnsi="Times New Roman" w:eastAsia="宋体" w:cs="Times New Roman"/>
          <w:b/>
          <w:bCs/>
          <w:color w:val="auto"/>
          <w:sz w:val="28"/>
          <w:lang w:val="zh-CN" w:eastAsia="zh-CN" w:bidi="ar-SA"/>
        </w:rPr>
        <w:t>2</w:t>
      </w:r>
      <w:r>
        <w:rPr>
          <w:rFonts w:hint="eastAsia" w:cs="Times New Roman"/>
          <w:b/>
          <w:bCs/>
          <w:color w:val="auto"/>
          <w:sz w:val="28"/>
          <w:lang w:val="en-US" w:eastAsia="zh-CN" w:bidi="ar-SA"/>
        </w:rPr>
        <w:t>4</w:t>
      </w:r>
      <w:r>
        <w:rPr>
          <w:rFonts w:hint="default" w:ascii="Times New Roman" w:hAnsi="Times New Roman" w:eastAsia="宋体" w:cs="Times New Roman"/>
          <w:b w:val="0"/>
          <w:bCs w:val="0"/>
          <w:color w:val="auto"/>
          <w:sz w:val="28"/>
          <w:lang w:val="zh-CN" w:eastAsia="zh-CN" w:bidi="ar-SA"/>
        </w:rPr>
        <w:t xml:space="preserve"> 《</w:t>
      </w:r>
      <w:r>
        <w:rPr>
          <w:rFonts w:hint="default" w:ascii="Times New Roman" w:hAnsi="Times New Roman" w:eastAsia="宋体" w:cs="Times New Roman"/>
          <w:b w:val="0"/>
          <w:bCs w:val="0"/>
          <w:color w:val="auto"/>
          <w:sz w:val="28"/>
          <w:highlight w:val="none"/>
          <w:lang w:val="zh-CN" w:eastAsia="zh-CN" w:bidi="ar-SA"/>
        </w:rPr>
        <w:t>古建筑修建工程施工与质量验收规范》JGJ 159</w:t>
      </w:r>
    </w:p>
    <w:p>
      <w:pPr>
        <w:widowControl w:val="0"/>
        <w:spacing w:line="540" w:lineRule="exact"/>
        <w:ind w:firstLine="562" w:firstLineChars="200"/>
        <w:jc w:val="both"/>
        <w:rPr>
          <w:rFonts w:hint="default" w:ascii="Times New Roman" w:hAnsi="Times New Roman" w:eastAsia="宋体" w:cs="Times New Roman"/>
          <w:b w:val="0"/>
          <w:bCs w:val="0"/>
          <w:color w:val="auto"/>
          <w:sz w:val="28"/>
          <w:highlight w:val="none"/>
          <w:lang w:val="zh-CN" w:eastAsia="zh-CN" w:bidi="ar-SA"/>
        </w:rPr>
      </w:pPr>
      <w:r>
        <w:rPr>
          <w:rFonts w:hint="default" w:ascii="Times New Roman" w:hAnsi="Times New Roman" w:eastAsia="宋体" w:cs="Times New Roman"/>
          <w:b/>
          <w:bCs/>
          <w:color w:val="auto"/>
          <w:sz w:val="28"/>
          <w:highlight w:val="none"/>
          <w:lang w:val="zh-CN" w:eastAsia="zh-CN" w:bidi="ar-SA"/>
        </w:rPr>
        <w:t>2</w:t>
      </w:r>
      <w:r>
        <w:rPr>
          <w:rFonts w:hint="eastAsia" w:cs="Times New Roman"/>
          <w:b/>
          <w:bCs/>
          <w:color w:val="auto"/>
          <w:sz w:val="28"/>
          <w:highlight w:val="none"/>
          <w:lang w:val="en-US" w:eastAsia="zh-CN" w:bidi="ar-SA"/>
        </w:rPr>
        <w:t>5</w:t>
      </w:r>
      <w:r>
        <w:rPr>
          <w:rFonts w:hint="default" w:ascii="Times New Roman" w:hAnsi="Times New Roman" w:eastAsia="宋体" w:cs="Times New Roman"/>
          <w:b/>
          <w:bCs/>
          <w:color w:val="auto"/>
          <w:sz w:val="28"/>
          <w:highlight w:val="none"/>
          <w:lang w:val="zh-CN" w:eastAsia="zh-CN" w:bidi="ar-SA"/>
        </w:rPr>
        <w:t xml:space="preserve"> </w:t>
      </w:r>
      <w:r>
        <w:rPr>
          <w:rFonts w:hint="default" w:ascii="Times New Roman" w:hAnsi="Times New Roman" w:eastAsia="宋体" w:cs="Times New Roman"/>
          <w:b w:val="0"/>
          <w:bCs w:val="0"/>
          <w:color w:val="auto"/>
          <w:sz w:val="28"/>
          <w:highlight w:val="none"/>
          <w:lang w:val="zh-CN" w:eastAsia="zh-CN" w:bidi="ar-SA"/>
        </w:rPr>
        <w:t>《</w:t>
      </w:r>
      <w:r>
        <w:rPr>
          <w:rFonts w:hint="eastAsia" w:cs="Times New Roman"/>
          <w:b w:val="0"/>
          <w:bCs w:val="0"/>
          <w:color w:val="auto"/>
          <w:sz w:val="28"/>
          <w:highlight w:val="none"/>
          <w:lang w:val="zh-CN" w:eastAsia="zh-CN" w:bidi="ar-SA"/>
        </w:rPr>
        <w:t>房屋白蚁防治技术标准</w:t>
      </w:r>
      <w:r>
        <w:rPr>
          <w:rFonts w:hint="default" w:ascii="Times New Roman" w:hAnsi="Times New Roman" w:eastAsia="宋体" w:cs="Times New Roman"/>
          <w:b w:val="0"/>
          <w:bCs w:val="0"/>
          <w:color w:val="auto"/>
          <w:sz w:val="28"/>
          <w:highlight w:val="none"/>
          <w:lang w:val="zh-CN" w:eastAsia="zh-CN" w:bidi="ar-SA"/>
        </w:rPr>
        <w:t>》</w:t>
      </w:r>
      <w:r>
        <w:rPr>
          <w:rFonts w:hint="eastAsia" w:cs="Times New Roman"/>
          <w:b w:val="0"/>
          <w:bCs w:val="0"/>
          <w:color w:val="auto"/>
          <w:sz w:val="28"/>
          <w:highlight w:val="none"/>
          <w:lang w:val="zh-CN" w:eastAsia="zh-CN" w:bidi="ar-SA"/>
        </w:rPr>
        <w:t>JGJ/T 245</w:t>
      </w:r>
    </w:p>
    <w:p>
      <w:pPr>
        <w:widowControl w:val="0"/>
        <w:spacing w:line="540" w:lineRule="exact"/>
        <w:ind w:firstLine="562" w:firstLineChars="200"/>
        <w:jc w:val="both"/>
        <w:rPr>
          <w:rFonts w:hint="default" w:ascii="Times New Roman" w:hAnsi="Times New Roman" w:eastAsia="宋体" w:cs="Times New Roman"/>
          <w:b w:val="0"/>
          <w:bCs w:val="0"/>
          <w:color w:val="auto"/>
          <w:sz w:val="28"/>
          <w:lang w:val="zh-CN" w:eastAsia="zh-CN" w:bidi="ar-SA"/>
        </w:rPr>
      </w:pPr>
      <w:r>
        <w:rPr>
          <w:rFonts w:hint="eastAsia" w:ascii="Times New Roman" w:hAnsi="Times New Roman" w:eastAsia="宋体" w:cs="Times New Roman"/>
          <w:b/>
          <w:bCs/>
          <w:color w:val="auto"/>
          <w:sz w:val="28"/>
          <w:lang w:val="en-US" w:eastAsia="zh-CN" w:bidi="ar-SA"/>
        </w:rPr>
        <w:t>2</w:t>
      </w:r>
      <w:r>
        <w:rPr>
          <w:rFonts w:hint="eastAsia" w:cs="Times New Roman"/>
          <w:b/>
          <w:bCs/>
          <w:color w:val="auto"/>
          <w:sz w:val="28"/>
          <w:lang w:val="en-US" w:eastAsia="zh-CN" w:bidi="ar-SA"/>
        </w:rPr>
        <w:t>6</w:t>
      </w:r>
      <w:r>
        <w:rPr>
          <w:rFonts w:hint="eastAsia" w:ascii="Times New Roman" w:hAnsi="Times New Roman" w:eastAsia="宋体" w:cs="Times New Roman"/>
          <w:b w:val="0"/>
          <w:bCs w:val="0"/>
          <w:color w:val="auto"/>
          <w:sz w:val="28"/>
          <w:lang w:val="en-US" w:eastAsia="zh-CN" w:bidi="ar-SA"/>
        </w:rPr>
        <w:t xml:space="preserve"> </w:t>
      </w:r>
      <w:r>
        <w:rPr>
          <w:rFonts w:hint="default" w:ascii="Times New Roman" w:hAnsi="Times New Roman" w:eastAsia="宋体" w:cs="Times New Roman"/>
          <w:b w:val="0"/>
          <w:bCs w:val="0"/>
          <w:color w:val="auto"/>
          <w:sz w:val="28"/>
          <w:lang w:val="zh-CN" w:eastAsia="zh-CN" w:bidi="ar-SA"/>
        </w:rPr>
        <w:t>《吉林省历史建筑结构检测鉴定技术导则》</w:t>
      </w:r>
    </w:p>
    <w:sectPr>
      <w:footerReference r:id="rId8"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Microsoft YaHei UI">
    <w:altName w:val="文泉驿微米黑"/>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71B95"/>
    <w:rsid w:val="0002480F"/>
    <w:rsid w:val="00034F0E"/>
    <w:rsid w:val="00037005"/>
    <w:rsid w:val="00055794"/>
    <w:rsid w:val="00082589"/>
    <w:rsid w:val="000A002F"/>
    <w:rsid w:val="000A47AD"/>
    <w:rsid w:val="000B043C"/>
    <w:rsid w:val="000C09A2"/>
    <w:rsid w:val="000C1B3E"/>
    <w:rsid w:val="000C6894"/>
    <w:rsid w:val="000D6423"/>
    <w:rsid w:val="000E7463"/>
    <w:rsid w:val="000F1926"/>
    <w:rsid w:val="000F7E3E"/>
    <w:rsid w:val="001051F5"/>
    <w:rsid w:val="00106EFE"/>
    <w:rsid w:val="001073A8"/>
    <w:rsid w:val="00144231"/>
    <w:rsid w:val="00145DAE"/>
    <w:rsid w:val="00162518"/>
    <w:rsid w:val="001747B4"/>
    <w:rsid w:val="00197CB8"/>
    <w:rsid w:val="001A5739"/>
    <w:rsid w:val="001C0C3C"/>
    <w:rsid w:val="001D2578"/>
    <w:rsid w:val="001F04A7"/>
    <w:rsid w:val="002207D7"/>
    <w:rsid w:val="002418CC"/>
    <w:rsid w:val="00253ACA"/>
    <w:rsid w:val="0025734D"/>
    <w:rsid w:val="0026154C"/>
    <w:rsid w:val="00264DCF"/>
    <w:rsid w:val="00270F21"/>
    <w:rsid w:val="00272850"/>
    <w:rsid w:val="002802D2"/>
    <w:rsid w:val="002924D0"/>
    <w:rsid w:val="002A7F52"/>
    <w:rsid w:val="002C3455"/>
    <w:rsid w:val="002D0ED7"/>
    <w:rsid w:val="002D475A"/>
    <w:rsid w:val="002E43DA"/>
    <w:rsid w:val="002E6958"/>
    <w:rsid w:val="002F741B"/>
    <w:rsid w:val="002F7F1C"/>
    <w:rsid w:val="0031380D"/>
    <w:rsid w:val="0031535E"/>
    <w:rsid w:val="00330861"/>
    <w:rsid w:val="00336663"/>
    <w:rsid w:val="003508DA"/>
    <w:rsid w:val="00353D64"/>
    <w:rsid w:val="003541E9"/>
    <w:rsid w:val="003617E6"/>
    <w:rsid w:val="00364BC3"/>
    <w:rsid w:val="00384CE9"/>
    <w:rsid w:val="00387F2E"/>
    <w:rsid w:val="003E2476"/>
    <w:rsid w:val="003E302A"/>
    <w:rsid w:val="003F417C"/>
    <w:rsid w:val="003F7EF7"/>
    <w:rsid w:val="004020F6"/>
    <w:rsid w:val="004164A8"/>
    <w:rsid w:val="00420E7C"/>
    <w:rsid w:val="00451E01"/>
    <w:rsid w:val="0046375D"/>
    <w:rsid w:val="00463FFF"/>
    <w:rsid w:val="00471A80"/>
    <w:rsid w:val="00477502"/>
    <w:rsid w:val="00490807"/>
    <w:rsid w:val="00492A05"/>
    <w:rsid w:val="004B0D73"/>
    <w:rsid w:val="004C398A"/>
    <w:rsid w:val="004D5E59"/>
    <w:rsid w:val="004E5FA6"/>
    <w:rsid w:val="004F0192"/>
    <w:rsid w:val="004F31F6"/>
    <w:rsid w:val="004F490E"/>
    <w:rsid w:val="0051094B"/>
    <w:rsid w:val="005319D6"/>
    <w:rsid w:val="00536B98"/>
    <w:rsid w:val="00540D96"/>
    <w:rsid w:val="00541E24"/>
    <w:rsid w:val="005450BF"/>
    <w:rsid w:val="00564299"/>
    <w:rsid w:val="00574B7A"/>
    <w:rsid w:val="00583020"/>
    <w:rsid w:val="0058779C"/>
    <w:rsid w:val="0059521E"/>
    <w:rsid w:val="005A6523"/>
    <w:rsid w:val="005A7830"/>
    <w:rsid w:val="005B0721"/>
    <w:rsid w:val="005C6B61"/>
    <w:rsid w:val="005C790E"/>
    <w:rsid w:val="005D3C24"/>
    <w:rsid w:val="005D74A7"/>
    <w:rsid w:val="005E6CF6"/>
    <w:rsid w:val="005F4BA9"/>
    <w:rsid w:val="0060042C"/>
    <w:rsid w:val="006100AC"/>
    <w:rsid w:val="00615EAD"/>
    <w:rsid w:val="0062392F"/>
    <w:rsid w:val="006313B1"/>
    <w:rsid w:val="00634691"/>
    <w:rsid w:val="0063642D"/>
    <w:rsid w:val="00641030"/>
    <w:rsid w:val="00646E32"/>
    <w:rsid w:val="00664533"/>
    <w:rsid w:val="006662CB"/>
    <w:rsid w:val="00687A37"/>
    <w:rsid w:val="006911F9"/>
    <w:rsid w:val="00692780"/>
    <w:rsid w:val="006A67BD"/>
    <w:rsid w:val="006B37D3"/>
    <w:rsid w:val="006B3EBE"/>
    <w:rsid w:val="006B7535"/>
    <w:rsid w:val="006E4A62"/>
    <w:rsid w:val="00720AC7"/>
    <w:rsid w:val="007314A1"/>
    <w:rsid w:val="0073164B"/>
    <w:rsid w:val="00736DFF"/>
    <w:rsid w:val="00744A2D"/>
    <w:rsid w:val="00746443"/>
    <w:rsid w:val="0075255E"/>
    <w:rsid w:val="007625D0"/>
    <w:rsid w:val="00770051"/>
    <w:rsid w:val="00774CF6"/>
    <w:rsid w:val="00793554"/>
    <w:rsid w:val="0079639D"/>
    <w:rsid w:val="007A6846"/>
    <w:rsid w:val="007D180B"/>
    <w:rsid w:val="007E36D8"/>
    <w:rsid w:val="007F2EDF"/>
    <w:rsid w:val="0080066A"/>
    <w:rsid w:val="008163E2"/>
    <w:rsid w:val="008323E7"/>
    <w:rsid w:val="00852BEA"/>
    <w:rsid w:val="0086066C"/>
    <w:rsid w:val="008707E5"/>
    <w:rsid w:val="00873B6F"/>
    <w:rsid w:val="008760ED"/>
    <w:rsid w:val="008815F0"/>
    <w:rsid w:val="00897072"/>
    <w:rsid w:val="008A1270"/>
    <w:rsid w:val="008B2575"/>
    <w:rsid w:val="008B6CF2"/>
    <w:rsid w:val="008B73C2"/>
    <w:rsid w:val="008C7FF6"/>
    <w:rsid w:val="008D4EE8"/>
    <w:rsid w:val="008E5E0C"/>
    <w:rsid w:val="008F56F8"/>
    <w:rsid w:val="00903179"/>
    <w:rsid w:val="0091447E"/>
    <w:rsid w:val="00920C43"/>
    <w:rsid w:val="009340FE"/>
    <w:rsid w:val="00941B80"/>
    <w:rsid w:val="00951475"/>
    <w:rsid w:val="00965083"/>
    <w:rsid w:val="00982624"/>
    <w:rsid w:val="00986007"/>
    <w:rsid w:val="009A150A"/>
    <w:rsid w:val="009A1E45"/>
    <w:rsid w:val="009A63EB"/>
    <w:rsid w:val="009B4D8E"/>
    <w:rsid w:val="009C280F"/>
    <w:rsid w:val="009D1801"/>
    <w:rsid w:val="009F1215"/>
    <w:rsid w:val="00A13B93"/>
    <w:rsid w:val="00A2219A"/>
    <w:rsid w:val="00A26917"/>
    <w:rsid w:val="00A41E1A"/>
    <w:rsid w:val="00A4569D"/>
    <w:rsid w:val="00A60BA0"/>
    <w:rsid w:val="00A6531D"/>
    <w:rsid w:val="00A76622"/>
    <w:rsid w:val="00A8079C"/>
    <w:rsid w:val="00A80820"/>
    <w:rsid w:val="00A8642B"/>
    <w:rsid w:val="00A91176"/>
    <w:rsid w:val="00A962A2"/>
    <w:rsid w:val="00AA3D23"/>
    <w:rsid w:val="00AA75A7"/>
    <w:rsid w:val="00AB17A5"/>
    <w:rsid w:val="00AC2AAA"/>
    <w:rsid w:val="00AC7226"/>
    <w:rsid w:val="00AD052B"/>
    <w:rsid w:val="00AE2729"/>
    <w:rsid w:val="00AE5FAD"/>
    <w:rsid w:val="00AF3A2E"/>
    <w:rsid w:val="00B014B0"/>
    <w:rsid w:val="00B14A40"/>
    <w:rsid w:val="00B16F31"/>
    <w:rsid w:val="00B249B3"/>
    <w:rsid w:val="00B26BB1"/>
    <w:rsid w:val="00B420B4"/>
    <w:rsid w:val="00B47EB6"/>
    <w:rsid w:val="00B70E3B"/>
    <w:rsid w:val="00B768BC"/>
    <w:rsid w:val="00B91DBF"/>
    <w:rsid w:val="00B9653C"/>
    <w:rsid w:val="00BA3FBE"/>
    <w:rsid w:val="00BC2D44"/>
    <w:rsid w:val="00BD02F5"/>
    <w:rsid w:val="00BD07C5"/>
    <w:rsid w:val="00BD4F42"/>
    <w:rsid w:val="00BE29C4"/>
    <w:rsid w:val="00BE7E3E"/>
    <w:rsid w:val="00BF0445"/>
    <w:rsid w:val="00C13948"/>
    <w:rsid w:val="00C171CC"/>
    <w:rsid w:val="00C213CA"/>
    <w:rsid w:val="00C24C4D"/>
    <w:rsid w:val="00C34524"/>
    <w:rsid w:val="00C36E4C"/>
    <w:rsid w:val="00C40150"/>
    <w:rsid w:val="00C63653"/>
    <w:rsid w:val="00C7055E"/>
    <w:rsid w:val="00C710D5"/>
    <w:rsid w:val="00C832D3"/>
    <w:rsid w:val="00C87886"/>
    <w:rsid w:val="00C945D8"/>
    <w:rsid w:val="00CA205A"/>
    <w:rsid w:val="00CD0E51"/>
    <w:rsid w:val="00CD14AF"/>
    <w:rsid w:val="00CD2FDE"/>
    <w:rsid w:val="00CE2C5E"/>
    <w:rsid w:val="00CF0D45"/>
    <w:rsid w:val="00CF4B80"/>
    <w:rsid w:val="00CF64E1"/>
    <w:rsid w:val="00D01932"/>
    <w:rsid w:val="00D060C0"/>
    <w:rsid w:val="00D06161"/>
    <w:rsid w:val="00D16A9A"/>
    <w:rsid w:val="00D638EE"/>
    <w:rsid w:val="00D877F6"/>
    <w:rsid w:val="00DB7D76"/>
    <w:rsid w:val="00DC0D20"/>
    <w:rsid w:val="00DE0100"/>
    <w:rsid w:val="00DE0471"/>
    <w:rsid w:val="00DE0CFA"/>
    <w:rsid w:val="00E041FD"/>
    <w:rsid w:val="00E11C7F"/>
    <w:rsid w:val="00E123C4"/>
    <w:rsid w:val="00E13127"/>
    <w:rsid w:val="00E27700"/>
    <w:rsid w:val="00E35D39"/>
    <w:rsid w:val="00E571B6"/>
    <w:rsid w:val="00E908CF"/>
    <w:rsid w:val="00EB05FB"/>
    <w:rsid w:val="00EB1C84"/>
    <w:rsid w:val="00EB5E12"/>
    <w:rsid w:val="00EC5A91"/>
    <w:rsid w:val="00EC7D6F"/>
    <w:rsid w:val="00ED1315"/>
    <w:rsid w:val="00EF581E"/>
    <w:rsid w:val="00EF6A16"/>
    <w:rsid w:val="00F04498"/>
    <w:rsid w:val="00F11F19"/>
    <w:rsid w:val="00F1490E"/>
    <w:rsid w:val="00F2799B"/>
    <w:rsid w:val="00F30CA0"/>
    <w:rsid w:val="00F42E9E"/>
    <w:rsid w:val="00F44F67"/>
    <w:rsid w:val="00F46721"/>
    <w:rsid w:val="00F47CA4"/>
    <w:rsid w:val="00F61C24"/>
    <w:rsid w:val="00F73E22"/>
    <w:rsid w:val="00F818A4"/>
    <w:rsid w:val="00F85127"/>
    <w:rsid w:val="00F97326"/>
    <w:rsid w:val="00FA062A"/>
    <w:rsid w:val="00FA4DA7"/>
    <w:rsid w:val="00FB2829"/>
    <w:rsid w:val="00FB60AC"/>
    <w:rsid w:val="00FC65B2"/>
    <w:rsid w:val="00FD124D"/>
    <w:rsid w:val="00FD39CC"/>
    <w:rsid w:val="00FD5D2C"/>
    <w:rsid w:val="00FE7031"/>
    <w:rsid w:val="00FF122F"/>
    <w:rsid w:val="00FF4AB2"/>
    <w:rsid w:val="01001B66"/>
    <w:rsid w:val="01002534"/>
    <w:rsid w:val="010121B4"/>
    <w:rsid w:val="01025A37"/>
    <w:rsid w:val="01027C35"/>
    <w:rsid w:val="010356B7"/>
    <w:rsid w:val="01043138"/>
    <w:rsid w:val="010569BB"/>
    <w:rsid w:val="0106663B"/>
    <w:rsid w:val="01071EBF"/>
    <w:rsid w:val="01087940"/>
    <w:rsid w:val="01092E43"/>
    <w:rsid w:val="010D6029"/>
    <w:rsid w:val="010E3A48"/>
    <w:rsid w:val="010E72CB"/>
    <w:rsid w:val="01114A92"/>
    <w:rsid w:val="01115BDC"/>
    <w:rsid w:val="0112244E"/>
    <w:rsid w:val="01133753"/>
    <w:rsid w:val="01145951"/>
    <w:rsid w:val="011469D8"/>
    <w:rsid w:val="01172A03"/>
    <w:rsid w:val="01176E30"/>
    <w:rsid w:val="01187BDA"/>
    <w:rsid w:val="0119548C"/>
    <w:rsid w:val="0119785A"/>
    <w:rsid w:val="011B2D5D"/>
    <w:rsid w:val="011B495B"/>
    <w:rsid w:val="011C07DF"/>
    <w:rsid w:val="011D6260"/>
    <w:rsid w:val="011E1AE4"/>
    <w:rsid w:val="011E1FE4"/>
    <w:rsid w:val="011E3CE2"/>
    <w:rsid w:val="011E6D88"/>
    <w:rsid w:val="011E7841"/>
    <w:rsid w:val="011F1764"/>
    <w:rsid w:val="011F388F"/>
    <w:rsid w:val="011F7A56"/>
    <w:rsid w:val="0125366D"/>
    <w:rsid w:val="01256EF0"/>
    <w:rsid w:val="01276B70"/>
    <w:rsid w:val="01287101"/>
    <w:rsid w:val="0128721D"/>
    <w:rsid w:val="012958F6"/>
    <w:rsid w:val="012A6BDB"/>
    <w:rsid w:val="012B5576"/>
    <w:rsid w:val="012D5C29"/>
    <w:rsid w:val="012E27E2"/>
    <w:rsid w:val="012E47A0"/>
    <w:rsid w:val="012F3F7C"/>
    <w:rsid w:val="012F6FDA"/>
    <w:rsid w:val="012F7800"/>
    <w:rsid w:val="01312D03"/>
    <w:rsid w:val="01317F3C"/>
    <w:rsid w:val="01336206"/>
    <w:rsid w:val="01343FA0"/>
    <w:rsid w:val="01350C9C"/>
    <w:rsid w:val="01353714"/>
    <w:rsid w:val="0136718A"/>
    <w:rsid w:val="01372051"/>
    <w:rsid w:val="01374C0C"/>
    <w:rsid w:val="013846CB"/>
    <w:rsid w:val="013A3612"/>
    <w:rsid w:val="013B4D07"/>
    <w:rsid w:val="013C2FD3"/>
    <w:rsid w:val="013C56E1"/>
    <w:rsid w:val="013C6B15"/>
    <w:rsid w:val="013D4597"/>
    <w:rsid w:val="013E2018"/>
    <w:rsid w:val="013F7A9A"/>
    <w:rsid w:val="01420A1F"/>
    <w:rsid w:val="01437EBC"/>
    <w:rsid w:val="01443F22"/>
    <w:rsid w:val="014519A3"/>
    <w:rsid w:val="014526B9"/>
    <w:rsid w:val="01482928"/>
    <w:rsid w:val="0149727D"/>
    <w:rsid w:val="014A7C57"/>
    <w:rsid w:val="014C1AC7"/>
    <w:rsid w:val="014D6DB0"/>
    <w:rsid w:val="014F22B3"/>
    <w:rsid w:val="014F32E7"/>
    <w:rsid w:val="014F4905"/>
    <w:rsid w:val="01505F15"/>
    <w:rsid w:val="01511039"/>
    <w:rsid w:val="015141AA"/>
    <w:rsid w:val="015157B6"/>
    <w:rsid w:val="01516AA6"/>
    <w:rsid w:val="01526ABB"/>
    <w:rsid w:val="015477E4"/>
    <w:rsid w:val="01550602"/>
    <w:rsid w:val="01557A3F"/>
    <w:rsid w:val="015676BF"/>
    <w:rsid w:val="0157162E"/>
    <w:rsid w:val="015809C4"/>
    <w:rsid w:val="01581371"/>
    <w:rsid w:val="01582BC2"/>
    <w:rsid w:val="01592D6B"/>
    <w:rsid w:val="01593EC7"/>
    <w:rsid w:val="015A1949"/>
    <w:rsid w:val="015B3B47"/>
    <w:rsid w:val="015B73CA"/>
    <w:rsid w:val="015F254D"/>
    <w:rsid w:val="015F3216"/>
    <w:rsid w:val="015F5DD0"/>
    <w:rsid w:val="01603852"/>
    <w:rsid w:val="01610218"/>
    <w:rsid w:val="016112D3"/>
    <w:rsid w:val="01612538"/>
    <w:rsid w:val="01630F53"/>
    <w:rsid w:val="01633E9B"/>
    <w:rsid w:val="01642258"/>
    <w:rsid w:val="016516B4"/>
    <w:rsid w:val="01657CDA"/>
    <w:rsid w:val="016731DD"/>
    <w:rsid w:val="01680C5E"/>
    <w:rsid w:val="016A4161"/>
    <w:rsid w:val="016A6360"/>
    <w:rsid w:val="016D1EEA"/>
    <w:rsid w:val="016E28C5"/>
    <w:rsid w:val="016E2B68"/>
    <w:rsid w:val="01700269"/>
    <w:rsid w:val="017019DD"/>
    <w:rsid w:val="01726FEF"/>
    <w:rsid w:val="0173611A"/>
    <w:rsid w:val="01750E08"/>
    <w:rsid w:val="017546F1"/>
    <w:rsid w:val="0175772D"/>
    <w:rsid w:val="01763BCE"/>
    <w:rsid w:val="017659EF"/>
    <w:rsid w:val="017659F6"/>
    <w:rsid w:val="01783AFE"/>
    <w:rsid w:val="017A2B5E"/>
    <w:rsid w:val="017B1E7D"/>
    <w:rsid w:val="017C78FF"/>
    <w:rsid w:val="017E2E02"/>
    <w:rsid w:val="017E4704"/>
    <w:rsid w:val="017E63B3"/>
    <w:rsid w:val="017F1427"/>
    <w:rsid w:val="017F6D8E"/>
    <w:rsid w:val="01802A82"/>
    <w:rsid w:val="01804A4C"/>
    <w:rsid w:val="01804CDA"/>
    <w:rsid w:val="01810503"/>
    <w:rsid w:val="01815F85"/>
    <w:rsid w:val="01821808"/>
    <w:rsid w:val="01823A06"/>
    <w:rsid w:val="0182567E"/>
    <w:rsid w:val="018361AC"/>
    <w:rsid w:val="018365DA"/>
    <w:rsid w:val="0183728A"/>
    <w:rsid w:val="0185498B"/>
    <w:rsid w:val="01861478"/>
    <w:rsid w:val="01877E8E"/>
    <w:rsid w:val="01885910"/>
    <w:rsid w:val="018A4696"/>
    <w:rsid w:val="018A73B0"/>
    <w:rsid w:val="018B0A68"/>
    <w:rsid w:val="018B2121"/>
    <w:rsid w:val="018D561B"/>
    <w:rsid w:val="018E309C"/>
    <w:rsid w:val="018E7819"/>
    <w:rsid w:val="018F287C"/>
    <w:rsid w:val="018F529B"/>
    <w:rsid w:val="01902D1C"/>
    <w:rsid w:val="0191079E"/>
    <w:rsid w:val="01921AA3"/>
    <w:rsid w:val="01933CA1"/>
    <w:rsid w:val="01937524"/>
    <w:rsid w:val="01943B4B"/>
    <w:rsid w:val="01944FA6"/>
    <w:rsid w:val="01952A27"/>
    <w:rsid w:val="01964270"/>
    <w:rsid w:val="01964C25"/>
    <w:rsid w:val="0196601E"/>
    <w:rsid w:val="019726A7"/>
    <w:rsid w:val="01975F2A"/>
    <w:rsid w:val="01986D6A"/>
    <w:rsid w:val="01992300"/>
    <w:rsid w:val="01995BAA"/>
    <w:rsid w:val="019A76C8"/>
    <w:rsid w:val="019B0527"/>
    <w:rsid w:val="019B4930"/>
    <w:rsid w:val="019C4253"/>
    <w:rsid w:val="019C46A4"/>
    <w:rsid w:val="019F3337"/>
    <w:rsid w:val="01A00DB8"/>
    <w:rsid w:val="01A1683A"/>
    <w:rsid w:val="01A324E9"/>
    <w:rsid w:val="01A45240"/>
    <w:rsid w:val="01A52CC1"/>
    <w:rsid w:val="01A65914"/>
    <w:rsid w:val="01A761C5"/>
    <w:rsid w:val="01A85250"/>
    <w:rsid w:val="01A86300"/>
    <w:rsid w:val="01A916C8"/>
    <w:rsid w:val="01AA7D1B"/>
    <w:rsid w:val="01AB4BCB"/>
    <w:rsid w:val="01AC266F"/>
    <w:rsid w:val="01B02834"/>
    <w:rsid w:val="01B110AA"/>
    <w:rsid w:val="01B14C06"/>
    <w:rsid w:val="01B2759C"/>
    <w:rsid w:val="01B31FD7"/>
    <w:rsid w:val="01B3564B"/>
    <w:rsid w:val="01B4161C"/>
    <w:rsid w:val="01B45EC4"/>
    <w:rsid w:val="01B62F5C"/>
    <w:rsid w:val="01B66795"/>
    <w:rsid w:val="01B709DD"/>
    <w:rsid w:val="01B72E6E"/>
    <w:rsid w:val="01B87D5F"/>
    <w:rsid w:val="01BA1962"/>
    <w:rsid w:val="01BA22B8"/>
    <w:rsid w:val="01BA73E4"/>
    <w:rsid w:val="01BB2C92"/>
    <w:rsid w:val="01BC28E7"/>
    <w:rsid w:val="01BE171C"/>
    <w:rsid w:val="01BF166D"/>
    <w:rsid w:val="01BF6A26"/>
    <w:rsid w:val="01C20073"/>
    <w:rsid w:val="01C23707"/>
    <w:rsid w:val="01C32272"/>
    <w:rsid w:val="01C43576"/>
    <w:rsid w:val="01C47CF3"/>
    <w:rsid w:val="01C50FF8"/>
    <w:rsid w:val="01C52716"/>
    <w:rsid w:val="01C744FB"/>
    <w:rsid w:val="01C866F9"/>
    <w:rsid w:val="01CA1BFC"/>
    <w:rsid w:val="01CA5480"/>
    <w:rsid w:val="01CB767E"/>
    <w:rsid w:val="01CC0983"/>
    <w:rsid w:val="01CC1D57"/>
    <w:rsid w:val="01CD6404"/>
    <w:rsid w:val="01CE0603"/>
    <w:rsid w:val="01CE10DA"/>
    <w:rsid w:val="01CE3E86"/>
    <w:rsid w:val="01CF1907"/>
    <w:rsid w:val="01CF4477"/>
    <w:rsid w:val="01CF6084"/>
    <w:rsid w:val="01D00C3B"/>
    <w:rsid w:val="01D029AF"/>
    <w:rsid w:val="01D03B06"/>
    <w:rsid w:val="01D06D12"/>
    <w:rsid w:val="01D27009"/>
    <w:rsid w:val="01D3030E"/>
    <w:rsid w:val="01D34C1D"/>
    <w:rsid w:val="01D45666"/>
    <w:rsid w:val="01D45D8F"/>
    <w:rsid w:val="01D53811"/>
    <w:rsid w:val="01D63491"/>
    <w:rsid w:val="01D7620E"/>
    <w:rsid w:val="01D81EDA"/>
    <w:rsid w:val="01D84795"/>
    <w:rsid w:val="01D87773"/>
    <w:rsid w:val="01D94415"/>
    <w:rsid w:val="01DA3673"/>
    <w:rsid w:val="01DB319C"/>
    <w:rsid w:val="01DB7918"/>
    <w:rsid w:val="01DC0C1D"/>
    <w:rsid w:val="01DD41C2"/>
    <w:rsid w:val="01E03DA0"/>
    <w:rsid w:val="01E11822"/>
    <w:rsid w:val="01E150A5"/>
    <w:rsid w:val="01E22B26"/>
    <w:rsid w:val="01E272A3"/>
    <w:rsid w:val="01E34D25"/>
    <w:rsid w:val="01E50D11"/>
    <w:rsid w:val="01E512E3"/>
    <w:rsid w:val="01E5236A"/>
    <w:rsid w:val="01E728F2"/>
    <w:rsid w:val="01E84A30"/>
    <w:rsid w:val="01E96C2E"/>
    <w:rsid w:val="01EA2131"/>
    <w:rsid w:val="01EA46B0"/>
    <w:rsid w:val="01EB28B9"/>
    <w:rsid w:val="01EB6738"/>
    <w:rsid w:val="01ED30B6"/>
    <w:rsid w:val="01EE084F"/>
    <w:rsid w:val="01EF65B9"/>
    <w:rsid w:val="01F006AC"/>
    <w:rsid w:val="01F178BE"/>
    <w:rsid w:val="01F216A9"/>
    <w:rsid w:val="01F23506"/>
    <w:rsid w:val="01F30842"/>
    <w:rsid w:val="01F464B3"/>
    <w:rsid w:val="01F52B11"/>
    <w:rsid w:val="01F81447"/>
    <w:rsid w:val="01F82835"/>
    <w:rsid w:val="01F90CAD"/>
    <w:rsid w:val="01F9274C"/>
    <w:rsid w:val="01F96D38"/>
    <w:rsid w:val="01FB23CB"/>
    <w:rsid w:val="01FC36D0"/>
    <w:rsid w:val="01FD1152"/>
    <w:rsid w:val="01FD3E22"/>
    <w:rsid w:val="01FF4EDD"/>
    <w:rsid w:val="01FF5FBE"/>
    <w:rsid w:val="020020D6"/>
    <w:rsid w:val="02002882"/>
    <w:rsid w:val="02005A7B"/>
    <w:rsid w:val="02025E60"/>
    <w:rsid w:val="02026863"/>
    <w:rsid w:val="0203056D"/>
    <w:rsid w:val="02040ADD"/>
    <w:rsid w:val="02051AE6"/>
    <w:rsid w:val="02056D00"/>
    <w:rsid w:val="02063FE0"/>
    <w:rsid w:val="02094F64"/>
    <w:rsid w:val="020A0467"/>
    <w:rsid w:val="020B5D15"/>
    <w:rsid w:val="020B6A0C"/>
    <w:rsid w:val="020C61D9"/>
    <w:rsid w:val="020D4D69"/>
    <w:rsid w:val="020E2D3A"/>
    <w:rsid w:val="020E6E6E"/>
    <w:rsid w:val="020F48EF"/>
    <w:rsid w:val="02117DF2"/>
    <w:rsid w:val="02124773"/>
    <w:rsid w:val="02125874"/>
    <w:rsid w:val="02145195"/>
    <w:rsid w:val="021567F9"/>
    <w:rsid w:val="02166173"/>
    <w:rsid w:val="02170D3A"/>
    <w:rsid w:val="02184B6E"/>
    <w:rsid w:val="021A27AB"/>
    <w:rsid w:val="021A5AB2"/>
    <w:rsid w:val="021C1A07"/>
    <w:rsid w:val="021D0B8B"/>
    <w:rsid w:val="021D2207"/>
    <w:rsid w:val="021D7488"/>
    <w:rsid w:val="02215E8E"/>
    <w:rsid w:val="0222023B"/>
    <w:rsid w:val="02226DE7"/>
    <w:rsid w:val="02256A93"/>
    <w:rsid w:val="02261C62"/>
    <w:rsid w:val="02262316"/>
    <w:rsid w:val="02271F96"/>
    <w:rsid w:val="02285819"/>
    <w:rsid w:val="02287A18"/>
    <w:rsid w:val="022A0D1C"/>
    <w:rsid w:val="022B421F"/>
    <w:rsid w:val="022C1CA1"/>
    <w:rsid w:val="022D7723"/>
    <w:rsid w:val="022E26FA"/>
    <w:rsid w:val="022F73A2"/>
    <w:rsid w:val="023006A7"/>
    <w:rsid w:val="023128A5"/>
    <w:rsid w:val="023149A6"/>
    <w:rsid w:val="02316129"/>
    <w:rsid w:val="02333271"/>
    <w:rsid w:val="02335DA9"/>
    <w:rsid w:val="02337315"/>
    <w:rsid w:val="02354B2F"/>
    <w:rsid w:val="023827F9"/>
    <w:rsid w:val="02393535"/>
    <w:rsid w:val="023A0C1C"/>
    <w:rsid w:val="023B1A72"/>
    <w:rsid w:val="023B31B5"/>
    <w:rsid w:val="023B3D44"/>
    <w:rsid w:val="023D1F3B"/>
    <w:rsid w:val="023E22CB"/>
    <w:rsid w:val="023F4471"/>
    <w:rsid w:val="023F543E"/>
    <w:rsid w:val="023F763D"/>
    <w:rsid w:val="024205C1"/>
    <w:rsid w:val="02450FB6"/>
    <w:rsid w:val="024702CC"/>
    <w:rsid w:val="02471C19"/>
    <w:rsid w:val="02474A49"/>
    <w:rsid w:val="0248169D"/>
    <w:rsid w:val="02485D4E"/>
    <w:rsid w:val="024A1251"/>
    <w:rsid w:val="024A31B5"/>
    <w:rsid w:val="024B6CD3"/>
    <w:rsid w:val="024C4754"/>
    <w:rsid w:val="024D21D6"/>
    <w:rsid w:val="024D6952"/>
    <w:rsid w:val="024E43D4"/>
    <w:rsid w:val="024E4C71"/>
    <w:rsid w:val="024E7C57"/>
    <w:rsid w:val="024F1E56"/>
    <w:rsid w:val="024F56D9"/>
    <w:rsid w:val="024F7D9B"/>
    <w:rsid w:val="0250315A"/>
    <w:rsid w:val="025078D7"/>
    <w:rsid w:val="025340DF"/>
    <w:rsid w:val="025368F3"/>
    <w:rsid w:val="02543D5F"/>
    <w:rsid w:val="025517E0"/>
    <w:rsid w:val="025649A5"/>
    <w:rsid w:val="02565064"/>
    <w:rsid w:val="02572999"/>
    <w:rsid w:val="02582765"/>
    <w:rsid w:val="02584013"/>
    <w:rsid w:val="025901E7"/>
    <w:rsid w:val="025A5C68"/>
    <w:rsid w:val="025A6B3C"/>
    <w:rsid w:val="025B14EB"/>
    <w:rsid w:val="025B6F6D"/>
    <w:rsid w:val="025C116B"/>
    <w:rsid w:val="025D2470"/>
    <w:rsid w:val="025E36C0"/>
    <w:rsid w:val="02604C03"/>
    <w:rsid w:val="02610E76"/>
    <w:rsid w:val="026223A4"/>
    <w:rsid w:val="02623074"/>
    <w:rsid w:val="026259A2"/>
    <w:rsid w:val="02654DA4"/>
    <w:rsid w:val="0265787C"/>
    <w:rsid w:val="02661A7B"/>
    <w:rsid w:val="02672D80"/>
    <w:rsid w:val="02673B42"/>
    <w:rsid w:val="02684F7E"/>
    <w:rsid w:val="026929FF"/>
    <w:rsid w:val="026A177C"/>
    <w:rsid w:val="026A3B24"/>
    <w:rsid w:val="026A449F"/>
    <w:rsid w:val="026B5B28"/>
    <w:rsid w:val="026D06F0"/>
    <w:rsid w:val="02732A09"/>
    <w:rsid w:val="02734614"/>
    <w:rsid w:val="027435A8"/>
    <w:rsid w:val="0276296B"/>
    <w:rsid w:val="02764CE5"/>
    <w:rsid w:val="02765598"/>
    <w:rsid w:val="02776B90"/>
    <w:rsid w:val="02777725"/>
    <w:rsid w:val="02780A9B"/>
    <w:rsid w:val="0279651D"/>
    <w:rsid w:val="027A149C"/>
    <w:rsid w:val="027A647D"/>
    <w:rsid w:val="027C4F1E"/>
    <w:rsid w:val="027E29A5"/>
    <w:rsid w:val="02805EA8"/>
    <w:rsid w:val="0281282A"/>
    <w:rsid w:val="028213AB"/>
    <w:rsid w:val="02824C2E"/>
    <w:rsid w:val="0283451D"/>
    <w:rsid w:val="02840131"/>
    <w:rsid w:val="0284781E"/>
    <w:rsid w:val="028710B6"/>
    <w:rsid w:val="02873BB9"/>
    <w:rsid w:val="028832B4"/>
    <w:rsid w:val="02890D36"/>
    <w:rsid w:val="028B1CBA"/>
    <w:rsid w:val="028B4239"/>
    <w:rsid w:val="028B483E"/>
    <w:rsid w:val="028C467A"/>
    <w:rsid w:val="028C773C"/>
    <w:rsid w:val="028D2FBF"/>
    <w:rsid w:val="028D51BD"/>
    <w:rsid w:val="028E3199"/>
    <w:rsid w:val="028E6956"/>
    <w:rsid w:val="028F2D41"/>
    <w:rsid w:val="028F45D6"/>
    <w:rsid w:val="02907D0A"/>
    <w:rsid w:val="02907ECF"/>
    <w:rsid w:val="029151BA"/>
    <w:rsid w:val="02921645"/>
    <w:rsid w:val="02923124"/>
    <w:rsid w:val="02931FE6"/>
    <w:rsid w:val="029525CA"/>
    <w:rsid w:val="02990FD0"/>
    <w:rsid w:val="02994853"/>
    <w:rsid w:val="029A2A90"/>
    <w:rsid w:val="029B7D56"/>
    <w:rsid w:val="029C1F55"/>
    <w:rsid w:val="029C3B08"/>
    <w:rsid w:val="029C57D8"/>
    <w:rsid w:val="029E0CDB"/>
    <w:rsid w:val="029E5458"/>
    <w:rsid w:val="029F2ED9"/>
    <w:rsid w:val="02A037F9"/>
    <w:rsid w:val="02A048C9"/>
    <w:rsid w:val="02A24D72"/>
    <w:rsid w:val="02A276E1"/>
    <w:rsid w:val="02A44DE3"/>
    <w:rsid w:val="02A56E89"/>
    <w:rsid w:val="02A602E6"/>
    <w:rsid w:val="02A62373"/>
    <w:rsid w:val="02A70145"/>
    <w:rsid w:val="02A73B69"/>
    <w:rsid w:val="02A75D67"/>
    <w:rsid w:val="02A815EB"/>
    <w:rsid w:val="02A9126A"/>
    <w:rsid w:val="02A9706C"/>
    <w:rsid w:val="02AA4599"/>
    <w:rsid w:val="02AA4AEE"/>
    <w:rsid w:val="02AC21EF"/>
    <w:rsid w:val="02AC7FF1"/>
    <w:rsid w:val="02AD34F4"/>
    <w:rsid w:val="02AE0F75"/>
    <w:rsid w:val="02B16F50"/>
    <w:rsid w:val="02B20860"/>
    <w:rsid w:val="02B353FD"/>
    <w:rsid w:val="02B50900"/>
    <w:rsid w:val="02B66382"/>
    <w:rsid w:val="02B70580"/>
    <w:rsid w:val="02B73E03"/>
    <w:rsid w:val="02B81F19"/>
    <w:rsid w:val="02B86002"/>
    <w:rsid w:val="02B9366D"/>
    <w:rsid w:val="02B961CD"/>
    <w:rsid w:val="02BA4D88"/>
    <w:rsid w:val="02BB280A"/>
    <w:rsid w:val="02BC028B"/>
    <w:rsid w:val="02BC1916"/>
    <w:rsid w:val="02BE378E"/>
    <w:rsid w:val="02C00E90"/>
    <w:rsid w:val="02C14713"/>
    <w:rsid w:val="02C22194"/>
    <w:rsid w:val="02C362FE"/>
    <w:rsid w:val="02C37C16"/>
    <w:rsid w:val="02C43119"/>
    <w:rsid w:val="02C45698"/>
    <w:rsid w:val="02C72207"/>
    <w:rsid w:val="02C80459"/>
    <w:rsid w:val="02CA179F"/>
    <w:rsid w:val="02CA5022"/>
    <w:rsid w:val="02CC0525"/>
    <w:rsid w:val="02CC3DCA"/>
    <w:rsid w:val="02CD2724"/>
    <w:rsid w:val="02D01375"/>
    <w:rsid w:val="02D03C2B"/>
    <w:rsid w:val="02D17E3E"/>
    <w:rsid w:val="02D37EB0"/>
    <w:rsid w:val="02D5292F"/>
    <w:rsid w:val="02D52AF4"/>
    <w:rsid w:val="02D533B3"/>
    <w:rsid w:val="02D60E35"/>
    <w:rsid w:val="02D748A5"/>
    <w:rsid w:val="02D768B7"/>
    <w:rsid w:val="02DA6AC8"/>
    <w:rsid w:val="02DB5D32"/>
    <w:rsid w:val="02DD6241"/>
    <w:rsid w:val="02DE3CC3"/>
    <w:rsid w:val="02DF23B3"/>
    <w:rsid w:val="02E05784"/>
    <w:rsid w:val="02E20C9A"/>
    <w:rsid w:val="02E268DA"/>
    <w:rsid w:val="02E4587F"/>
    <w:rsid w:val="02E610CF"/>
    <w:rsid w:val="02E84D5F"/>
    <w:rsid w:val="02E86072"/>
    <w:rsid w:val="02E958D7"/>
    <w:rsid w:val="02EA3359"/>
    <w:rsid w:val="02EB0DDA"/>
    <w:rsid w:val="02EB5557"/>
    <w:rsid w:val="02EC685C"/>
    <w:rsid w:val="02EF4B60"/>
    <w:rsid w:val="02F0372C"/>
    <w:rsid w:val="02F11221"/>
    <w:rsid w:val="02F17460"/>
    <w:rsid w:val="02F32963"/>
    <w:rsid w:val="02F43C68"/>
    <w:rsid w:val="02F55D74"/>
    <w:rsid w:val="02F74BED"/>
    <w:rsid w:val="02F8486D"/>
    <w:rsid w:val="02F900F0"/>
    <w:rsid w:val="02F922EE"/>
    <w:rsid w:val="02FA1AFB"/>
    <w:rsid w:val="02FA5B72"/>
    <w:rsid w:val="02FA7D70"/>
    <w:rsid w:val="02FB35F3"/>
    <w:rsid w:val="02FC044B"/>
    <w:rsid w:val="02FD02D6"/>
    <w:rsid w:val="02FD0CF5"/>
    <w:rsid w:val="02FD4578"/>
    <w:rsid w:val="02FE1FF9"/>
    <w:rsid w:val="02FE6776"/>
    <w:rsid w:val="02FF41F8"/>
    <w:rsid w:val="03003129"/>
    <w:rsid w:val="03007B4D"/>
    <w:rsid w:val="030176FB"/>
    <w:rsid w:val="03020A00"/>
    <w:rsid w:val="03020C5A"/>
    <w:rsid w:val="03023FB1"/>
    <w:rsid w:val="03030BCC"/>
    <w:rsid w:val="03032AE0"/>
    <w:rsid w:val="03034482"/>
    <w:rsid w:val="03036481"/>
    <w:rsid w:val="03040133"/>
    <w:rsid w:val="03067406"/>
    <w:rsid w:val="03071604"/>
    <w:rsid w:val="03074E87"/>
    <w:rsid w:val="03092820"/>
    <w:rsid w:val="030A2589"/>
    <w:rsid w:val="030A5E0C"/>
    <w:rsid w:val="030B2604"/>
    <w:rsid w:val="030B27C9"/>
    <w:rsid w:val="030D0562"/>
    <w:rsid w:val="030E2B4B"/>
    <w:rsid w:val="03101F14"/>
    <w:rsid w:val="03115797"/>
    <w:rsid w:val="03122F5C"/>
    <w:rsid w:val="03130C9A"/>
    <w:rsid w:val="0313544C"/>
    <w:rsid w:val="0314091A"/>
    <w:rsid w:val="0314419D"/>
    <w:rsid w:val="0314671B"/>
    <w:rsid w:val="031676A0"/>
    <w:rsid w:val="03175122"/>
    <w:rsid w:val="03182BA3"/>
    <w:rsid w:val="03187320"/>
    <w:rsid w:val="03190625"/>
    <w:rsid w:val="031B3B28"/>
    <w:rsid w:val="031C15A9"/>
    <w:rsid w:val="031C5783"/>
    <w:rsid w:val="031C5D26"/>
    <w:rsid w:val="031D37A8"/>
    <w:rsid w:val="031D702B"/>
    <w:rsid w:val="031F252E"/>
    <w:rsid w:val="032072B4"/>
    <w:rsid w:val="03207FB0"/>
    <w:rsid w:val="03215A31"/>
    <w:rsid w:val="032234B3"/>
    <w:rsid w:val="0322704A"/>
    <w:rsid w:val="03230F34"/>
    <w:rsid w:val="03243133"/>
    <w:rsid w:val="03254437"/>
    <w:rsid w:val="03256636"/>
    <w:rsid w:val="03260A99"/>
    <w:rsid w:val="03261EB9"/>
    <w:rsid w:val="03271B39"/>
    <w:rsid w:val="032853BC"/>
    <w:rsid w:val="03286E48"/>
    <w:rsid w:val="03292E3E"/>
    <w:rsid w:val="0329503C"/>
    <w:rsid w:val="032A500A"/>
    <w:rsid w:val="032C22E7"/>
    <w:rsid w:val="032C4E8C"/>
    <w:rsid w:val="032C5FC0"/>
    <w:rsid w:val="032D1844"/>
    <w:rsid w:val="032D3A42"/>
    <w:rsid w:val="032D72C5"/>
    <w:rsid w:val="03306DDD"/>
    <w:rsid w:val="03315CCB"/>
    <w:rsid w:val="0332374D"/>
    <w:rsid w:val="03327ECA"/>
    <w:rsid w:val="033311CF"/>
    <w:rsid w:val="0333594B"/>
    <w:rsid w:val="03341FBC"/>
    <w:rsid w:val="033433CD"/>
    <w:rsid w:val="03345AEF"/>
    <w:rsid w:val="033546D2"/>
    <w:rsid w:val="03362040"/>
    <w:rsid w:val="03362153"/>
    <w:rsid w:val="033623D2"/>
    <w:rsid w:val="033777E1"/>
    <w:rsid w:val="03394EB3"/>
    <w:rsid w:val="033A0B59"/>
    <w:rsid w:val="033B65DB"/>
    <w:rsid w:val="033C405D"/>
    <w:rsid w:val="033C790D"/>
    <w:rsid w:val="033D1ADE"/>
    <w:rsid w:val="033E071B"/>
    <w:rsid w:val="033F4FE1"/>
    <w:rsid w:val="0340030C"/>
    <w:rsid w:val="0340173B"/>
    <w:rsid w:val="034043CF"/>
    <w:rsid w:val="03407D12"/>
    <w:rsid w:val="03411FB9"/>
    <w:rsid w:val="03425F66"/>
    <w:rsid w:val="03444D2C"/>
    <w:rsid w:val="03452199"/>
    <w:rsid w:val="0345496C"/>
    <w:rsid w:val="034623EE"/>
    <w:rsid w:val="034675D0"/>
    <w:rsid w:val="03477E6F"/>
    <w:rsid w:val="034870A7"/>
    <w:rsid w:val="034C108A"/>
    <w:rsid w:val="034D1D78"/>
    <w:rsid w:val="034D3112"/>
    <w:rsid w:val="034E307D"/>
    <w:rsid w:val="03506580"/>
    <w:rsid w:val="03506C86"/>
    <w:rsid w:val="03526200"/>
    <w:rsid w:val="03533C82"/>
    <w:rsid w:val="03537505"/>
    <w:rsid w:val="03541CED"/>
    <w:rsid w:val="03544F87"/>
    <w:rsid w:val="0356048A"/>
    <w:rsid w:val="03572688"/>
    <w:rsid w:val="03580109"/>
    <w:rsid w:val="0359140E"/>
    <w:rsid w:val="03593570"/>
    <w:rsid w:val="03595B8B"/>
    <w:rsid w:val="035A6766"/>
    <w:rsid w:val="035B2159"/>
    <w:rsid w:val="035B4657"/>
    <w:rsid w:val="035B4911"/>
    <w:rsid w:val="035C02D5"/>
    <w:rsid w:val="035C2393"/>
    <w:rsid w:val="035D4591"/>
    <w:rsid w:val="035F3318"/>
    <w:rsid w:val="03602F97"/>
    <w:rsid w:val="0364791E"/>
    <w:rsid w:val="0365658B"/>
    <w:rsid w:val="03664EA1"/>
    <w:rsid w:val="036652B9"/>
    <w:rsid w:val="03672922"/>
    <w:rsid w:val="03683C27"/>
    <w:rsid w:val="03685798"/>
    <w:rsid w:val="03695E25"/>
    <w:rsid w:val="036A712A"/>
    <w:rsid w:val="036B4BAC"/>
    <w:rsid w:val="036C1D15"/>
    <w:rsid w:val="036C262D"/>
    <w:rsid w:val="036D4B44"/>
    <w:rsid w:val="036E22AD"/>
    <w:rsid w:val="03703FAA"/>
    <w:rsid w:val="037142C4"/>
    <w:rsid w:val="037441B6"/>
    <w:rsid w:val="03751C38"/>
    <w:rsid w:val="03757E97"/>
    <w:rsid w:val="0376513B"/>
    <w:rsid w:val="0378063E"/>
    <w:rsid w:val="037A3B41"/>
    <w:rsid w:val="037B15C3"/>
    <w:rsid w:val="037B371D"/>
    <w:rsid w:val="037B4AA0"/>
    <w:rsid w:val="037B4B96"/>
    <w:rsid w:val="037B73C5"/>
    <w:rsid w:val="037D0349"/>
    <w:rsid w:val="037D6CE7"/>
    <w:rsid w:val="037F384C"/>
    <w:rsid w:val="037F5D39"/>
    <w:rsid w:val="037F7FC9"/>
    <w:rsid w:val="03810CCF"/>
    <w:rsid w:val="0381256F"/>
    <w:rsid w:val="03820F4E"/>
    <w:rsid w:val="038247D1"/>
    <w:rsid w:val="03832252"/>
    <w:rsid w:val="038369CF"/>
    <w:rsid w:val="03844451"/>
    <w:rsid w:val="03875A9D"/>
    <w:rsid w:val="0388663C"/>
    <w:rsid w:val="038A1BDD"/>
    <w:rsid w:val="038B058F"/>
    <w:rsid w:val="038B0753"/>
    <w:rsid w:val="038C185D"/>
    <w:rsid w:val="038C50E0"/>
    <w:rsid w:val="038D1CCC"/>
    <w:rsid w:val="038E27E2"/>
    <w:rsid w:val="038F351F"/>
    <w:rsid w:val="03905CE5"/>
    <w:rsid w:val="03920189"/>
    <w:rsid w:val="03926FEA"/>
    <w:rsid w:val="039446EB"/>
    <w:rsid w:val="03947474"/>
    <w:rsid w:val="0395216D"/>
    <w:rsid w:val="03972D86"/>
    <w:rsid w:val="03982AC8"/>
    <w:rsid w:val="03984491"/>
    <w:rsid w:val="039A36A3"/>
    <w:rsid w:val="039B4038"/>
    <w:rsid w:val="039C537B"/>
    <w:rsid w:val="039D57BB"/>
    <w:rsid w:val="039F62FF"/>
    <w:rsid w:val="03A03D81"/>
    <w:rsid w:val="03A0770E"/>
    <w:rsid w:val="03A42787"/>
    <w:rsid w:val="03A50209"/>
    <w:rsid w:val="03A52514"/>
    <w:rsid w:val="03A55D9B"/>
    <w:rsid w:val="03A644DC"/>
    <w:rsid w:val="03A74EB6"/>
    <w:rsid w:val="03A964DC"/>
    <w:rsid w:val="03AA4690"/>
    <w:rsid w:val="03AB2112"/>
    <w:rsid w:val="03AB3320"/>
    <w:rsid w:val="03AB7B6C"/>
    <w:rsid w:val="03AC7B94"/>
    <w:rsid w:val="03AD5274"/>
    <w:rsid w:val="03AD5615"/>
    <w:rsid w:val="03AF31FD"/>
    <w:rsid w:val="03B01A0A"/>
    <w:rsid w:val="03B03D9B"/>
    <w:rsid w:val="03B0401B"/>
    <w:rsid w:val="03B10EED"/>
    <w:rsid w:val="03B11A9D"/>
    <w:rsid w:val="03B16FEA"/>
    <w:rsid w:val="03B24C65"/>
    <w:rsid w:val="03B34FA0"/>
    <w:rsid w:val="03B617A8"/>
    <w:rsid w:val="03B70655"/>
    <w:rsid w:val="03B77229"/>
    <w:rsid w:val="03B9272D"/>
    <w:rsid w:val="03B96EA9"/>
    <w:rsid w:val="03BB409F"/>
    <w:rsid w:val="03BB5C30"/>
    <w:rsid w:val="03BC7E2E"/>
    <w:rsid w:val="03BE3331"/>
    <w:rsid w:val="03BE614D"/>
    <w:rsid w:val="03BE6BB4"/>
    <w:rsid w:val="03C142B6"/>
    <w:rsid w:val="03C230FA"/>
    <w:rsid w:val="03C3233A"/>
    <w:rsid w:val="03C35828"/>
    <w:rsid w:val="03C377B9"/>
    <w:rsid w:val="03C661BF"/>
    <w:rsid w:val="03C73C40"/>
    <w:rsid w:val="03C74658"/>
    <w:rsid w:val="03C874C4"/>
    <w:rsid w:val="03C97144"/>
    <w:rsid w:val="03CA0201"/>
    <w:rsid w:val="03CB2647"/>
    <w:rsid w:val="03CC00C8"/>
    <w:rsid w:val="03CC5ECA"/>
    <w:rsid w:val="03CE0106"/>
    <w:rsid w:val="03CE35CB"/>
    <w:rsid w:val="03D06ACE"/>
    <w:rsid w:val="03D14550"/>
    <w:rsid w:val="03D21FD2"/>
    <w:rsid w:val="03D2472D"/>
    <w:rsid w:val="03D248F1"/>
    <w:rsid w:val="03D26FD0"/>
    <w:rsid w:val="03D270B5"/>
    <w:rsid w:val="03D40D58"/>
    <w:rsid w:val="03D567D9"/>
    <w:rsid w:val="03D571D4"/>
    <w:rsid w:val="03D609D8"/>
    <w:rsid w:val="03D7095C"/>
    <w:rsid w:val="03D756A0"/>
    <w:rsid w:val="03D83DB5"/>
    <w:rsid w:val="03D8775E"/>
    <w:rsid w:val="03D91441"/>
    <w:rsid w:val="03D968EC"/>
    <w:rsid w:val="03DA73DE"/>
    <w:rsid w:val="03DB4E5F"/>
    <w:rsid w:val="03DD3BE6"/>
    <w:rsid w:val="03DE3866"/>
    <w:rsid w:val="03DE73B9"/>
    <w:rsid w:val="03DF70E9"/>
    <w:rsid w:val="03E04B6A"/>
    <w:rsid w:val="03E06D69"/>
    <w:rsid w:val="03E30DBA"/>
    <w:rsid w:val="03E35AEF"/>
    <w:rsid w:val="03E37CED"/>
    <w:rsid w:val="03E42333"/>
    <w:rsid w:val="03E9547A"/>
    <w:rsid w:val="03E96B94"/>
    <w:rsid w:val="03EA7678"/>
    <w:rsid w:val="03EC2B7B"/>
    <w:rsid w:val="03EC461B"/>
    <w:rsid w:val="03EC7ADB"/>
    <w:rsid w:val="03ED05FD"/>
    <w:rsid w:val="03EF3B00"/>
    <w:rsid w:val="03EF7579"/>
    <w:rsid w:val="03F02480"/>
    <w:rsid w:val="03F12886"/>
    <w:rsid w:val="03F20308"/>
    <w:rsid w:val="03F24A85"/>
    <w:rsid w:val="03F35283"/>
    <w:rsid w:val="03F35D89"/>
    <w:rsid w:val="03F41B32"/>
    <w:rsid w:val="03F4380B"/>
    <w:rsid w:val="03F47F88"/>
    <w:rsid w:val="03F66D0E"/>
    <w:rsid w:val="03F70F0C"/>
    <w:rsid w:val="03F74790"/>
    <w:rsid w:val="03F77F39"/>
    <w:rsid w:val="03F84410"/>
    <w:rsid w:val="03F8646F"/>
    <w:rsid w:val="03F91E91"/>
    <w:rsid w:val="03FA5714"/>
    <w:rsid w:val="03FD0897"/>
    <w:rsid w:val="03FF3D9A"/>
    <w:rsid w:val="0400181C"/>
    <w:rsid w:val="0400509F"/>
    <w:rsid w:val="0401729D"/>
    <w:rsid w:val="04020397"/>
    <w:rsid w:val="04026D41"/>
    <w:rsid w:val="04043AA5"/>
    <w:rsid w:val="04051527"/>
    <w:rsid w:val="040824AC"/>
    <w:rsid w:val="04094FA1"/>
    <w:rsid w:val="040A59AF"/>
    <w:rsid w:val="040C6FB7"/>
    <w:rsid w:val="040C70B8"/>
    <w:rsid w:val="040C7782"/>
    <w:rsid w:val="040E533A"/>
    <w:rsid w:val="04111BD8"/>
    <w:rsid w:val="04122DBB"/>
    <w:rsid w:val="04134A25"/>
    <w:rsid w:val="041462BE"/>
    <w:rsid w:val="04153D40"/>
    <w:rsid w:val="04177243"/>
    <w:rsid w:val="041901C7"/>
    <w:rsid w:val="04190A8F"/>
    <w:rsid w:val="041A5C49"/>
    <w:rsid w:val="041D4120"/>
    <w:rsid w:val="041D49CF"/>
    <w:rsid w:val="041D6BCE"/>
    <w:rsid w:val="041F6B4A"/>
    <w:rsid w:val="042033D6"/>
    <w:rsid w:val="04207B52"/>
    <w:rsid w:val="04223055"/>
    <w:rsid w:val="042268D9"/>
    <w:rsid w:val="0423435A"/>
    <w:rsid w:val="0425785D"/>
    <w:rsid w:val="04257EE1"/>
    <w:rsid w:val="04261A5C"/>
    <w:rsid w:val="042652DF"/>
    <w:rsid w:val="04272D60"/>
    <w:rsid w:val="042774DD"/>
    <w:rsid w:val="042929E0"/>
    <w:rsid w:val="04294F58"/>
    <w:rsid w:val="04296264"/>
    <w:rsid w:val="042A0462"/>
    <w:rsid w:val="042B1676"/>
    <w:rsid w:val="042B5EE3"/>
    <w:rsid w:val="042D13E6"/>
    <w:rsid w:val="042E26EB"/>
    <w:rsid w:val="042E6E68"/>
    <w:rsid w:val="042F236B"/>
    <w:rsid w:val="042F62B6"/>
    <w:rsid w:val="04301076"/>
    <w:rsid w:val="04301D26"/>
    <w:rsid w:val="04301F9D"/>
    <w:rsid w:val="04305BEE"/>
    <w:rsid w:val="043128C5"/>
    <w:rsid w:val="04315861"/>
    <w:rsid w:val="04334C4C"/>
    <w:rsid w:val="04352076"/>
    <w:rsid w:val="043720BD"/>
    <w:rsid w:val="04375579"/>
    <w:rsid w:val="04380A7C"/>
    <w:rsid w:val="04383EC3"/>
    <w:rsid w:val="04387EA8"/>
    <w:rsid w:val="043964FE"/>
    <w:rsid w:val="043A06FC"/>
    <w:rsid w:val="043B1A01"/>
    <w:rsid w:val="043B5440"/>
    <w:rsid w:val="043C573A"/>
    <w:rsid w:val="043C7483"/>
    <w:rsid w:val="043D4F04"/>
    <w:rsid w:val="043E2986"/>
    <w:rsid w:val="043E7102"/>
    <w:rsid w:val="043F0407"/>
    <w:rsid w:val="043F4B84"/>
    <w:rsid w:val="043F6556"/>
    <w:rsid w:val="04405E89"/>
    <w:rsid w:val="0442138C"/>
    <w:rsid w:val="04421602"/>
    <w:rsid w:val="0443358A"/>
    <w:rsid w:val="0444488F"/>
    <w:rsid w:val="04456A8D"/>
    <w:rsid w:val="0446241E"/>
    <w:rsid w:val="04467D92"/>
    <w:rsid w:val="04471F90"/>
    <w:rsid w:val="04483295"/>
    <w:rsid w:val="04485493"/>
    <w:rsid w:val="04492F15"/>
    <w:rsid w:val="044A0997"/>
    <w:rsid w:val="044A6798"/>
    <w:rsid w:val="044B6418"/>
    <w:rsid w:val="044D771D"/>
    <w:rsid w:val="044E15E0"/>
    <w:rsid w:val="044E24A1"/>
    <w:rsid w:val="044E2C54"/>
    <w:rsid w:val="04525DA3"/>
    <w:rsid w:val="04533824"/>
    <w:rsid w:val="045370A8"/>
    <w:rsid w:val="045525AB"/>
    <w:rsid w:val="04556D28"/>
    <w:rsid w:val="045647A9"/>
    <w:rsid w:val="0457222B"/>
    <w:rsid w:val="04575AAE"/>
    <w:rsid w:val="04576AAB"/>
    <w:rsid w:val="0458352F"/>
    <w:rsid w:val="04587CAC"/>
    <w:rsid w:val="045950FF"/>
    <w:rsid w:val="0459572E"/>
    <w:rsid w:val="04597C9E"/>
    <w:rsid w:val="045A31AF"/>
    <w:rsid w:val="045A6A33"/>
    <w:rsid w:val="045B70AB"/>
    <w:rsid w:val="045C66B2"/>
    <w:rsid w:val="045E1BB5"/>
    <w:rsid w:val="046002E3"/>
    <w:rsid w:val="046057CC"/>
    <w:rsid w:val="046105BC"/>
    <w:rsid w:val="04623071"/>
    <w:rsid w:val="04623271"/>
    <w:rsid w:val="046402BE"/>
    <w:rsid w:val="04641540"/>
    <w:rsid w:val="04647342"/>
    <w:rsid w:val="046515FB"/>
    <w:rsid w:val="046723D5"/>
    <w:rsid w:val="046726B3"/>
    <w:rsid w:val="046837CA"/>
    <w:rsid w:val="0469124B"/>
    <w:rsid w:val="046C21D0"/>
    <w:rsid w:val="046C67C9"/>
    <w:rsid w:val="046D7C52"/>
    <w:rsid w:val="046E56D3"/>
    <w:rsid w:val="046F3155"/>
    <w:rsid w:val="04700BD6"/>
    <w:rsid w:val="04716658"/>
    <w:rsid w:val="047240D9"/>
    <w:rsid w:val="04743F71"/>
    <w:rsid w:val="047475DC"/>
    <w:rsid w:val="0475505E"/>
    <w:rsid w:val="04782849"/>
    <w:rsid w:val="04785FE3"/>
    <w:rsid w:val="04786A62"/>
    <w:rsid w:val="04793A64"/>
    <w:rsid w:val="047A14E6"/>
    <w:rsid w:val="047A1C27"/>
    <w:rsid w:val="047B0B7A"/>
    <w:rsid w:val="047C34BA"/>
    <w:rsid w:val="047D2ACD"/>
    <w:rsid w:val="04815783"/>
    <w:rsid w:val="048168F2"/>
    <w:rsid w:val="04837BF7"/>
    <w:rsid w:val="04845678"/>
    <w:rsid w:val="0484789B"/>
    <w:rsid w:val="048530FA"/>
    <w:rsid w:val="048552F8"/>
    <w:rsid w:val="048605CC"/>
    <w:rsid w:val="048707FB"/>
    <w:rsid w:val="04897582"/>
    <w:rsid w:val="048A2E5F"/>
    <w:rsid w:val="048B7202"/>
    <w:rsid w:val="048D36EB"/>
    <w:rsid w:val="048D45BF"/>
    <w:rsid w:val="048D5F88"/>
    <w:rsid w:val="048E4EE6"/>
    <w:rsid w:val="048E56D2"/>
    <w:rsid w:val="048F148B"/>
    <w:rsid w:val="048F5C08"/>
    <w:rsid w:val="049006D3"/>
    <w:rsid w:val="04906F0D"/>
    <w:rsid w:val="0491110B"/>
    <w:rsid w:val="0491498E"/>
    <w:rsid w:val="04922410"/>
    <w:rsid w:val="04926B8C"/>
    <w:rsid w:val="04937E91"/>
    <w:rsid w:val="04941CF4"/>
    <w:rsid w:val="049539D1"/>
    <w:rsid w:val="04960E16"/>
    <w:rsid w:val="0496725D"/>
    <w:rsid w:val="04976897"/>
    <w:rsid w:val="04980A96"/>
    <w:rsid w:val="04986517"/>
    <w:rsid w:val="0498755C"/>
    <w:rsid w:val="04991483"/>
    <w:rsid w:val="0499189F"/>
    <w:rsid w:val="049A1A1A"/>
    <w:rsid w:val="049C2D1F"/>
    <w:rsid w:val="049D299F"/>
    <w:rsid w:val="049D5915"/>
    <w:rsid w:val="049D76C3"/>
    <w:rsid w:val="049E7545"/>
    <w:rsid w:val="049F3831"/>
    <w:rsid w:val="049F3CA4"/>
    <w:rsid w:val="04A01725"/>
    <w:rsid w:val="04A226AA"/>
    <w:rsid w:val="04A25512"/>
    <w:rsid w:val="04A3012C"/>
    <w:rsid w:val="04A32A1D"/>
    <w:rsid w:val="04A348A8"/>
    <w:rsid w:val="04A60F90"/>
    <w:rsid w:val="04A610B0"/>
    <w:rsid w:val="04A63ABD"/>
    <w:rsid w:val="04A76B32"/>
    <w:rsid w:val="04AA14ED"/>
    <w:rsid w:val="04AA4233"/>
    <w:rsid w:val="04AC2FBA"/>
    <w:rsid w:val="04AC7736"/>
    <w:rsid w:val="04AD0A3B"/>
    <w:rsid w:val="04AE64BD"/>
    <w:rsid w:val="04B07CB0"/>
    <w:rsid w:val="04B113EE"/>
    <w:rsid w:val="04B12F6C"/>
    <w:rsid w:val="04B40508"/>
    <w:rsid w:val="04B50EB1"/>
    <w:rsid w:val="04B638C9"/>
    <w:rsid w:val="04B7424D"/>
    <w:rsid w:val="04B8484E"/>
    <w:rsid w:val="04B85C2C"/>
    <w:rsid w:val="04B86DCC"/>
    <w:rsid w:val="04B922CF"/>
    <w:rsid w:val="04BA38D0"/>
    <w:rsid w:val="04BA44CE"/>
    <w:rsid w:val="04BD5452"/>
    <w:rsid w:val="04BF0955"/>
    <w:rsid w:val="04C02431"/>
    <w:rsid w:val="04C13E58"/>
    <w:rsid w:val="04C3735B"/>
    <w:rsid w:val="04C560E2"/>
    <w:rsid w:val="04C602E0"/>
    <w:rsid w:val="04C6056D"/>
    <w:rsid w:val="04C62D29"/>
    <w:rsid w:val="04C74B35"/>
    <w:rsid w:val="04C837E3"/>
    <w:rsid w:val="04C858D4"/>
    <w:rsid w:val="04C87066"/>
    <w:rsid w:val="04CC45D7"/>
    <w:rsid w:val="04CC5A6D"/>
    <w:rsid w:val="04CD56ED"/>
    <w:rsid w:val="04CF6EEC"/>
    <w:rsid w:val="04D04473"/>
    <w:rsid w:val="04D10642"/>
    <w:rsid w:val="04D316FC"/>
    <w:rsid w:val="04D32E79"/>
    <w:rsid w:val="04D3453E"/>
    <w:rsid w:val="04D36DC8"/>
    <w:rsid w:val="04D87301"/>
    <w:rsid w:val="04DA2804"/>
    <w:rsid w:val="04DB0285"/>
    <w:rsid w:val="04DC4690"/>
    <w:rsid w:val="04DC5D07"/>
    <w:rsid w:val="04DD3789"/>
    <w:rsid w:val="04DF2BB8"/>
    <w:rsid w:val="04DF2D7C"/>
    <w:rsid w:val="04E03757"/>
    <w:rsid w:val="04E1218F"/>
    <w:rsid w:val="04E13A54"/>
    <w:rsid w:val="04E50B95"/>
    <w:rsid w:val="04E66617"/>
    <w:rsid w:val="04E74098"/>
    <w:rsid w:val="04E81B1A"/>
    <w:rsid w:val="04E8759B"/>
    <w:rsid w:val="04E92E1E"/>
    <w:rsid w:val="04E94275"/>
    <w:rsid w:val="04EA2363"/>
    <w:rsid w:val="04EC5FA1"/>
    <w:rsid w:val="04EE14A4"/>
    <w:rsid w:val="04EF4D28"/>
    <w:rsid w:val="04F0022B"/>
    <w:rsid w:val="04F027A9"/>
    <w:rsid w:val="04F12553"/>
    <w:rsid w:val="04F13D4F"/>
    <w:rsid w:val="04F15CAC"/>
    <w:rsid w:val="04F17DE4"/>
    <w:rsid w:val="04F2372E"/>
    <w:rsid w:val="04F31C7B"/>
    <w:rsid w:val="04F454D9"/>
    <w:rsid w:val="04F46D7C"/>
    <w:rsid w:val="04F62134"/>
    <w:rsid w:val="04F632B0"/>
    <w:rsid w:val="04F77BB6"/>
    <w:rsid w:val="04F91138"/>
    <w:rsid w:val="04F97836"/>
    <w:rsid w:val="04FA0B3A"/>
    <w:rsid w:val="04FA52B7"/>
    <w:rsid w:val="04FC07BA"/>
    <w:rsid w:val="04FC403D"/>
    <w:rsid w:val="04FD1ABF"/>
    <w:rsid w:val="04FD623C"/>
    <w:rsid w:val="04FE7541"/>
    <w:rsid w:val="04FF173F"/>
    <w:rsid w:val="05002A44"/>
    <w:rsid w:val="050126C3"/>
    <w:rsid w:val="050506A6"/>
    <w:rsid w:val="05056ECB"/>
    <w:rsid w:val="05072B8F"/>
    <w:rsid w:val="05087E50"/>
    <w:rsid w:val="050958D2"/>
    <w:rsid w:val="050A0DD5"/>
    <w:rsid w:val="050A242F"/>
    <w:rsid w:val="050B2030"/>
    <w:rsid w:val="050B6856"/>
    <w:rsid w:val="050C0A55"/>
    <w:rsid w:val="050D1D59"/>
    <w:rsid w:val="050E3F58"/>
    <w:rsid w:val="050E5010"/>
    <w:rsid w:val="05102CDE"/>
    <w:rsid w:val="051060E7"/>
    <w:rsid w:val="0510665E"/>
    <w:rsid w:val="05110760"/>
    <w:rsid w:val="051171FD"/>
    <w:rsid w:val="05127BD7"/>
    <w:rsid w:val="05137058"/>
    <w:rsid w:val="05141EB3"/>
    <w:rsid w:val="051538E2"/>
    <w:rsid w:val="05155636"/>
    <w:rsid w:val="05161364"/>
    <w:rsid w:val="05164BE7"/>
    <w:rsid w:val="05172669"/>
    <w:rsid w:val="05173FCA"/>
    <w:rsid w:val="05176DE6"/>
    <w:rsid w:val="051774A9"/>
    <w:rsid w:val="051800EA"/>
    <w:rsid w:val="05183257"/>
    <w:rsid w:val="05184867"/>
    <w:rsid w:val="0518561A"/>
    <w:rsid w:val="05197D6A"/>
    <w:rsid w:val="051A0D14"/>
    <w:rsid w:val="051A294C"/>
    <w:rsid w:val="051A4529"/>
    <w:rsid w:val="051B661A"/>
    <w:rsid w:val="051D0035"/>
    <w:rsid w:val="051D6770"/>
    <w:rsid w:val="051E1FF4"/>
    <w:rsid w:val="051E41F2"/>
    <w:rsid w:val="051F1C74"/>
    <w:rsid w:val="051F7A75"/>
    <w:rsid w:val="052076F5"/>
    <w:rsid w:val="052077F6"/>
    <w:rsid w:val="05212F78"/>
    <w:rsid w:val="05225594"/>
    <w:rsid w:val="0522647B"/>
    <w:rsid w:val="05234C3E"/>
    <w:rsid w:val="0525637C"/>
    <w:rsid w:val="05256C47"/>
    <w:rsid w:val="052615FE"/>
    <w:rsid w:val="05271317"/>
    <w:rsid w:val="05284B01"/>
    <w:rsid w:val="05295E06"/>
    <w:rsid w:val="052A0005"/>
    <w:rsid w:val="052A3888"/>
    <w:rsid w:val="052B5A86"/>
    <w:rsid w:val="052D0F89"/>
    <w:rsid w:val="052D480C"/>
    <w:rsid w:val="052E228E"/>
    <w:rsid w:val="052F7D10"/>
    <w:rsid w:val="05301F0E"/>
    <w:rsid w:val="053067DA"/>
    <w:rsid w:val="05315411"/>
    <w:rsid w:val="0531798F"/>
    <w:rsid w:val="05320C94"/>
    <w:rsid w:val="05351CA6"/>
    <w:rsid w:val="0536769A"/>
    <w:rsid w:val="05370906"/>
    <w:rsid w:val="05373674"/>
    <w:rsid w:val="0537511C"/>
    <w:rsid w:val="05382B9E"/>
    <w:rsid w:val="053971F4"/>
    <w:rsid w:val="053A3B22"/>
    <w:rsid w:val="053B15A4"/>
    <w:rsid w:val="053B5ED5"/>
    <w:rsid w:val="053B6099"/>
    <w:rsid w:val="053B65E3"/>
    <w:rsid w:val="053C7025"/>
    <w:rsid w:val="053D01B1"/>
    <w:rsid w:val="053D4AA7"/>
    <w:rsid w:val="053E58F0"/>
    <w:rsid w:val="053F5304"/>
    <w:rsid w:val="05403D75"/>
    <w:rsid w:val="05407476"/>
    <w:rsid w:val="05412745"/>
    <w:rsid w:val="05423841"/>
    <w:rsid w:val="05460F22"/>
    <w:rsid w:val="05483A69"/>
    <w:rsid w:val="0548762F"/>
    <w:rsid w:val="054908B9"/>
    <w:rsid w:val="054A633B"/>
    <w:rsid w:val="054C183E"/>
    <w:rsid w:val="054D2B43"/>
    <w:rsid w:val="054D733B"/>
    <w:rsid w:val="054E05C4"/>
    <w:rsid w:val="054E09BE"/>
    <w:rsid w:val="054F6046"/>
    <w:rsid w:val="05500244"/>
    <w:rsid w:val="05503AC8"/>
    <w:rsid w:val="055073F8"/>
    <w:rsid w:val="05515CC6"/>
    <w:rsid w:val="05526700"/>
    <w:rsid w:val="05526FCB"/>
    <w:rsid w:val="055406E4"/>
    <w:rsid w:val="055408A9"/>
    <w:rsid w:val="05542478"/>
    <w:rsid w:val="055446CC"/>
    <w:rsid w:val="055450ED"/>
    <w:rsid w:val="05551283"/>
    <w:rsid w:val="05561E22"/>
    <w:rsid w:val="055659D1"/>
    <w:rsid w:val="0557043F"/>
    <w:rsid w:val="05573452"/>
    <w:rsid w:val="05580ED4"/>
    <w:rsid w:val="05583F39"/>
    <w:rsid w:val="055B4057"/>
    <w:rsid w:val="055B78DA"/>
    <w:rsid w:val="055C337C"/>
    <w:rsid w:val="055C535C"/>
    <w:rsid w:val="055D3862"/>
    <w:rsid w:val="055D755A"/>
    <w:rsid w:val="05603D62"/>
    <w:rsid w:val="056117E3"/>
    <w:rsid w:val="05616FF9"/>
    <w:rsid w:val="05625DE1"/>
    <w:rsid w:val="056326DA"/>
    <w:rsid w:val="05634CE7"/>
    <w:rsid w:val="05642768"/>
    <w:rsid w:val="05646EE5"/>
    <w:rsid w:val="05654966"/>
    <w:rsid w:val="05687D89"/>
    <w:rsid w:val="05690402"/>
    <w:rsid w:val="0569336D"/>
    <w:rsid w:val="05696BF0"/>
    <w:rsid w:val="056A6870"/>
    <w:rsid w:val="056B1570"/>
    <w:rsid w:val="056C7B74"/>
    <w:rsid w:val="056D77F4"/>
    <w:rsid w:val="056E39EC"/>
    <w:rsid w:val="056F0AF9"/>
    <w:rsid w:val="056F2CF7"/>
    <w:rsid w:val="056F72B2"/>
    <w:rsid w:val="0570332F"/>
    <w:rsid w:val="05703CCD"/>
    <w:rsid w:val="0570500B"/>
    <w:rsid w:val="0570657B"/>
    <w:rsid w:val="057161FA"/>
    <w:rsid w:val="05723C7C"/>
    <w:rsid w:val="05762682"/>
    <w:rsid w:val="05765F00"/>
    <w:rsid w:val="05770104"/>
    <w:rsid w:val="05781409"/>
    <w:rsid w:val="05796E8A"/>
    <w:rsid w:val="057A17B3"/>
    <w:rsid w:val="057A7942"/>
    <w:rsid w:val="057B238D"/>
    <w:rsid w:val="057B6B0A"/>
    <w:rsid w:val="057D200D"/>
    <w:rsid w:val="057D5890"/>
    <w:rsid w:val="057F07D3"/>
    <w:rsid w:val="05802F6C"/>
    <w:rsid w:val="05806815"/>
    <w:rsid w:val="05806DD7"/>
    <w:rsid w:val="05821D18"/>
    <w:rsid w:val="0583779A"/>
    <w:rsid w:val="0584521B"/>
    <w:rsid w:val="05883C21"/>
    <w:rsid w:val="05885E20"/>
    <w:rsid w:val="058A057E"/>
    <w:rsid w:val="058B356A"/>
    <w:rsid w:val="058C00A9"/>
    <w:rsid w:val="058C4826"/>
    <w:rsid w:val="058D22A7"/>
    <w:rsid w:val="058D2695"/>
    <w:rsid w:val="058E35AC"/>
    <w:rsid w:val="058F63C0"/>
    <w:rsid w:val="05910CAE"/>
    <w:rsid w:val="05915D26"/>
    <w:rsid w:val="05926AFC"/>
    <w:rsid w:val="05937A34"/>
    <w:rsid w:val="05940AC6"/>
    <w:rsid w:val="05950818"/>
    <w:rsid w:val="05952F37"/>
    <w:rsid w:val="05962A91"/>
    <w:rsid w:val="0597643A"/>
    <w:rsid w:val="059A3B3C"/>
    <w:rsid w:val="059B5093"/>
    <w:rsid w:val="059C797B"/>
    <w:rsid w:val="059F00D7"/>
    <w:rsid w:val="05A16D4A"/>
    <w:rsid w:val="05A32BC9"/>
    <w:rsid w:val="05A32D8D"/>
    <w:rsid w:val="05A351AD"/>
    <w:rsid w:val="05A45750"/>
    <w:rsid w:val="05A56ED6"/>
    <w:rsid w:val="05A60C53"/>
    <w:rsid w:val="05A624C3"/>
    <w:rsid w:val="05A625A8"/>
    <w:rsid w:val="05A766D5"/>
    <w:rsid w:val="05AA0535"/>
    <w:rsid w:val="05AB50DB"/>
    <w:rsid w:val="05AC390D"/>
    <w:rsid w:val="05AD264D"/>
    <w:rsid w:val="05B045A0"/>
    <w:rsid w:val="05B1320D"/>
    <w:rsid w:val="05B30B40"/>
    <w:rsid w:val="05B47F69"/>
    <w:rsid w:val="05B559EA"/>
    <w:rsid w:val="05B6672B"/>
    <w:rsid w:val="05B66CEF"/>
    <w:rsid w:val="05B74771"/>
    <w:rsid w:val="05B747B5"/>
    <w:rsid w:val="05B821F2"/>
    <w:rsid w:val="05B943F0"/>
    <w:rsid w:val="05BA2F44"/>
    <w:rsid w:val="05BA3E5F"/>
    <w:rsid w:val="05BA56F5"/>
    <w:rsid w:val="05BA78F4"/>
    <w:rsid w:val="05BB5375"/>
    <w:rsid w:val="05BC0BF8"/>
    <w:rsid w:val="05BC2DF7"/>
    <w:rsid w:val="05BD1867"/>
    <w:rsid w:val="05BD58C7"/>
    <w:rsid w:val="05BE62FA"/>
    <w:rsid w:val="05BF1B7D"/>
    <w:rsid w:val="05BF568E"/>
    <w:rsid w:val="05C15080"/>
    <w:rsid w:val="05C20583"/>
    <w:rsid w:val="05C22B02"/>
    <w:rsid w:val="05C3073B"/>
    <w:rsid w:val="05C32781"/>
    <w:rsid w:val="05C40203"/>
    <w:rsid w:val="05C43A86"/>
    <w:rsid w:val="05C54482"/>
    <w:rsid w:val="05C63706"/>
    <w:rsid w:val="05C66F89"/>
    <w:rsid w:val="05C71188"/>
    <w:rsid w:val="05C86C09"/>
    <w:rsid w:val="05C903A7"/>
    <w:rsid w:val="05C926A0"/>
    <w:rsid w:val="05C96DAF"/>
    <w:rsid w:val="05CA39F7"/>
    <w:rsid w:val="05CB3411"/>
    <w:rsid w:val="05CB7B8E"/>
    <w:rsid w:val="05CC0EC7"/>
    <w:rsid w:val="05CD3091"/>
    <w:rsid w:val="05CD5D86"/>
    <w:rsid w:val="05CD6914"/>
    <w:rsid w:val="05D11A97"/>
    <w:rsid w:val="05D3081E"/>
    <w:rsid w:val="05D32A1C"/>
    <w:rsid w:val="05D402CA"/>
    <w:rsid w:val="05D473D2"/>
    <w:rsid w:val="05D714EA"/>
    <w:rsid w:val="05D90BCF"/>
    <w:rsid w:val="05DA7023"/>
    <w:rsid w:val="05DB3E17"/>
    <w:rsid w:val="05DB407D"/>
    <w:rsid w:val="05DD6BAF"/>
    <w:rsid w:val="05DE4630"/>
    <w:rsid w:val="05DF682E"/>
    <w:rsid w:val="05E11D32"/>
    <w:rsid w:val="05E30974"/>
    <w:rsid w:val="05E32322"/>
    <w:rsid w:val="05E35235"/>
    <w:rsid w:val="05E50738"/>
    <w:rsid w:val="05E53FBB"/>
    <w:rsid w:val="05E54E19"/>
    <w:rsid w:val="05E61A3D"/>
    <w:rsid w:val="05E816BC"/>
    <w:rsid w:val="05E9713E"/>
    <w:rsid w:val="05EA4BBF"/>
    <w:rsid w:val="05EB00C3"/>
    <w:rsid w:val="05EC316E"/>
    <w:rsid w:val="05EC3946"/>
    <w:rsid w:val="05EC5B44"/>
    <w:rsid w:val="05EC70E2"/>
    <w:rsid w:val="05EE1047"/>
    <w:rsid w:val="05EE6E49"/>
    <w:rsid w:val="05F0234C"/>
    <w:rsid w:val="05F04441"/>
    <w:rsid w:val="05F11FCC"/>
    <w:rsid w:val="05F2584F"/>
    <w:rsid w:val="05F30D52"/>
    <w:rsid w:val="05F332D1"/>
    <w:rsid w:val="05F4338B"/>
    <w:rsid w:val="05F467D4"/>
    <w:rsid w:val="05F54255"/>
    <w:rsid w:val="05F851DA"/>
    <w:rsid w:val="05FA4E5A"/>
    <w:rsid w:val="05FB615F"/>
    <w:rsid w:val="05FC035D"/>
    <w:rsid w:val="05FC3BE0"/>
    <w:rsid w:val="05FC5492"/>
    <w:rsid w:val="05FD1279"/>
    <w:rsid w:val="060053E0"/>
    <w:rsid w:val="06006D63"/>
    <w:rsid w:val="06010068"/>
    <w:rsid w:val="06025AE9"/>
    <w:rsid w:val="06056A6E"/>
    <w:rsid w:val="060879F3"/>
    <w:rsid w:val="0609596A"/>
    <w:rsid w:val="060A158A"/>
    <w:rsid w:val="060A70A7"/>
    <w:rsid w:val="060B0977"/>
    <w:rsid w:val="060B63F9"/>
    <w:rsid w:val="060D18FC"/>
    <w:rsid w:val="06102881"/>
    <w:rsid w:val="061040C6"/>
    <w:rsid w:val="06113AEC"/>
    <w:rsid w:val="06113CB0"/>
    <w:rsid w:val="06125621"/>
    <w:rsid w:val="06125D84"/>
    <w:rsid w:val="06135229"/>
    <w:rsid w:val="0613736D"/>
    <w:rsid w:val="06141287"/>
    <w:rsid w:val="06155427"/>
    <w:rsid w:val="061816F7"/>
    <w:rsid w:val="06187C8D"/>
    <w:rsid w:val="06190F92"/>
    <w:rsid w:val="0619570F"/>
    <w:rsid w:val="061B0C12"/>
    <w:rsid w:val="061B426F"/>
    <w:rsid w:val="061B4495"/>
    <w:rsid w:val="061C1F17"/>
    <w:rsid w:val="061D0ABC"/>
    <w:rsid w:val="061F7618"/>
    <w:rsid w:val="0620091D"/>
    <w:rsid w:val="0620509A"/>
    <w:rsid w:val="062175DB"/>
    <w:rsid w:val="0621779F"/>
    <w:rsid w:val="06254DA5"/>
    <w:rsid w:val="06256FA3"/>
    <w:rsid w:val="06262826"/>
    <w:rsid w:val="06264A24"/>
    <w:rsid w:val="062662AE"/>
    <w:rsid w:val="062702A8"/>
    <w:rsid w:val="06284F47"/>
    <w:rsid w:val="06287F27"/>
    <w:rsid w:val="06295AE6"/>
    <w:rsid w:val="062A47E4"/>
    <w:rsid w:val="062B6CAE"/>
    <w:rsid w:val="062C1D07"/>
    <w:rsid w:val="062C21B1"/>
    <w:rsid w:val="062C692E"/>
    <w:rsid w:val="062D05D7"/>
    <w:rsid w:val="062D43AF"/>
    <w:rsid w:val="062E1E31"/>
    <w:rsid w:val="062E56B4"/>
    <w:rsid w:val="062F3136"/>
    <w:rsid w:val="062F34B9"/>
    <w:rsid w:val="062F75D8"/>
    <w:rsid w:val="0630252B"/>
    <w:rsid w:val="06305334"/>
    <w:rsid w:val="063065D5"/>
    <w:rsid w:val="06312DB5"/>
    <w:rsid w:val="063362B9"/>
    <w:rsid w:val="06362AC0"/>
    <w:rsid w:val="06366220"/>
    <w:rsid w:val="063867F8"/>
    <w:rsid w:val="06391410"/>
    <w:rsid w:val="06391BF2"/>
    <w:rsid w:val="0639341C"/>
    <w:rsid w:val="06393A45"/>
    <w:rsid w:val="06394CED"/>
    <w:rsid w:val="063B1146"/>
    <w:rsid w:val="063B2989"/>
    <w:rsid w:val="063B36C5"/>
    <w:rsid w:val="063B6F48"/>
    <w:rsid w:val="063D244B"/>
    <w:rsid w:val="063F594E"/>
    <w:rsid w:val="064033D0"/>
    <w:rsid w:val="06410E51"/>
    <w:rsid w:val="06417756"/>
    <w:rsid w:val="06431DD6"/>
    <w:rsid w:val="06436BD3"/>
    <w:rsid w:val="0645240D"/>
    <w:rsid w:val="06462D5B"/>
    <w:rsid w:val="064674D8"/>
    <w:rsid w:val="0647055E"/>
    <w:rsid w:val="064707DC"/>
    <w:rsid w:val="064737C1"/>
    <w:rsid w:val="0648625E"/>
    <w:rsid w:val="06493CDF"/>
    <w:rsid w:val="064A1761"/>
    <w:rsid w:val="064A73D7"/>
    <w:rsid w:val="064B7DCC"/>
    <w:rsid w:val="064C13E1"/>
    <w:rsid w:val="064C3777"/>
    <w:rsid w:val="064D273E"/>
    <w:rsid w:val="064E058F"/>
    <w:rsid w:val="064E2CFC"/>
    <w:rsid w:val="064E48E4"/>
    <w:rsid w:val="064F1B08"/>
    <w:rsid w:val="064F7083"/>
    <w:rsid w:val="0650366A"/>
    <w:rsid w:val="06507DE7"/>
    <w:rsid w:val="065110EC"/>
    <w:rsid w:val="06511422"/>
    <w:rsid w:val="065147C0"/>
    <w:rsid w:val="06515869"/>
    <w:rsid w:val="06530D6C"/>
    <w:rsid w:val="06532B03"/>
    <w:rsid w:val="065347BE"/>
    <w:rsid w:val="06542070"/>
    <w:rsid w:val="0654426F"/>
    <w:rsid w:val="06551CF0"/>
    <w:rsid w:val="06553828"/>
    <w:rsid w:val="065664AA"/>
    <w:rsid w:val="06566711"/>
    <w:rsid w:val="065751F3"/>
    <w:rsid w:val="065906F6"/>
    <w:rsid w:val="065A6178"/>
    <w:rsid w:val="065B19FB"/>
    <w:rsid w:val="065C167B"/>
    <w:rsid w:val="065C4EFE"/>
    <w:rsid w:val="065E4B7E"/>
    <w:rsid w:val="06603905"/>
    <w:rsid w:val="06615B03"/>
    <w:rsid w:val="06616D34"/>
    <w:rsid w:val="06623584"/>
    <w:rsid w:val="06625B09"/>
    <w:rsid w:val="066300E8"/>
    <w:rsid w:val="06631006"/>
    <w:rsid w:val="0664230B"/>
    <w:rsid w:val="06652382"/>
    <w:rsid w:val="06661F8B"/>
    <w:rsid w:val="0666580E"/>
    <w:rsid w:val="06672D9E"/>
    <w:rsid w:val="0667543C"/>
    <w:rsid w:val="06690B9B"/>
    <w:rsid w:val="06694317"/>
    <w:rsid w:val="06694A46"/>
    <w:rsid w:val="06696793"/>
    <w:rsid w:val="066A4214"/>
    <w:rsid w:val="066A4EB6"/>
    <w:rsid w:val="066B1C96"/>
    <w:rsid w:val="066B65F3"/>
    <w:rsid w:val="066C6FCD"/>
    <w:rsid w:val="066D5199"/>
    <w:rsid w:val="066D7B6C"/>
    <w:rsid w:val="066F12AC"/>
    <w:rsid w:val="06701C84"/>
    <w:rsid w:val="0670611D"/>
    <w:rsid w:val="06713B9F"/>
    <w:rsid w:val="06725F45"/>
    <w:rsid w:val="06732DD2"/>
    <w:rsid w:val="0673692E"/>
    <w:rsid w:val="0675176C"/>
    <w:rsid w:val="067557FA"/>
    <w:rsid w:val="067803E8"/>
    <w:rsid w:val="06780FAB"/>
    <w:rsid w:val="06796A2D"/>
    <w:rsid w:val="067A1543"/>
    <w:rsid w:val="067A44AE"/>
    <w:rsid w:val="067D5433"/>
    <w:rsid w:val="067D77AC"/>
    <w:rsid w:val="067F41B9"/>
    <w:rsid w:val="0680729D"/>
    <w:rsid w:val="06820003"/>
    <w:rsid w:val="068218BB"/>
    <w:rsid w:val="0683733C"/>
    <w:rsid w:val="0683788A"/>
    <w:rsid w:val="06840641"/>
    <w:rsid w:val="0686403E"/>
    <w:rsid w:val="068715C6"/>
    <w:rsid w:val="06891EDF"/>
    <w:rsid w:val="068942CF"/>
    <w:rsid w:val="06894AC9"/>
    <w:rsid w:val="068A280F"/>
    <w:rsid w:val="068A6CC7"/>
    <w:rsid w:val="068C065A"/>
    <w:rsid w:val="068C5A4E"/>
    <w:rsid w:val="068C5EFB"/>
    <w:rsid w:val="068D43A1"/>
    <w:rsid w:val="068D6F85"/>
    <w:rsid w:val="068E314F"/>
    <w:rsid w:val="06915006"/>
    <w:rsid w:val="06922615"/>
    <w:rsid w:val="06925B77"/>
    <w:rsid w:val="06942E5A"/>
    <w:rsid w:val="06945058"/>
    <w:rsid w:val="0696055B"/>
    <w:rsid w:val="069619F1"/>
    <w:rsid w:val="06967E3B"/>
    <w:rsid w:val="06971860"/>
    <w:rsid w:val="069914E0"/>
    <w:rsid w:val="069A01B7"/>
    <w:rsid w:val="069A1D96"/>
    <w:rsid w:val="069B49E3"/>
    <w:rsid w:val="069C2099"/>
    <w:rsid w:val="069D2A73"/>
    <w:rsid w:val="069D376A"/>
    <w:rsid w:val="069D65D0"/>
    <w:rsid w:val="069D7EE6"/>
    <w:rsid w:val="069E5968"/>
    <w:rsid w:val="06A12170"/>
    <w:rsid w:val="06A2436E"/>
    <w:rsid w:val="06A31DF0"/>
    <w:rsid w:val="06A37841"/>
    <w:rsid w:val="06A50B76"/>
    <w:rsid w:val="06A665F7"/>
    <w:rsid w:val="06A83676"/>
    <w:rsid w:val="06AA4FFE"/>
    <w:rsid w:val="06AB256C"/>
    <w:rsid w:val="06AB2A7F"/>
    <w:rsid w:val="06AD0181"/>
    <w:rsid w:val="06AD3A04"/>
    <w:rsid w:val="06AF3684"/>
    <w:rsid w:val="06AF6F07"/>
    <w:rsid w:val="06B01218"/>
    <w:rsid w:val="06B1240A"/>
    <w:rsid w:val="06B225CD"/>
    <w:rsid w:val="06B245E0"/>
    <w:rsid w:val="06B24901"/>
    <w:rsid w:val="06B27E8C"/>
    <w:rsid w:val="06B50E10"/>
    <w:rsid w:val="06B6300F"/>
    <w:rsid w:val="06B64FDD"/>
    <w:rsid w:val="06B70A90"/>
    <w:rsid w:val="06B754DD"/>
    <w:rsid w:val="06B97816"/>
    <w:rsid w:val="06BA1A15"/>
    <w:rsid w:val="06BA5298"/>
    <w:rsid w:val="06BB2D1A"/>
    <w:rsid w:val="06BB7496"/>
    <w:rsid w:val="06BE5E9C"/>
    <w:rsid w:val="06BF1720"/>
    <w:rsid w:val="06C071A1"/>
    <w:rsid w:val="06C14C23"/>
    <w:rsid w:val="06C158EB"/>
    <w:rsid w:val="06C226A4"/>
    <w:rsid w:val="06C248A3"/>
    <w:rsid w:val="06C30126"/>
    <w:rsid w:val="06C32324"/>
    <w:rsid w:val="06C43629"/>
    <w:rsid w:val="06C45BA7"/>
    <w:rsid w:val="06C510AB"/>
    <w:rsid w:val="06C51557"/>
    <w:rsid w:val="06C66B2C"/>
    <w:rsid w:val="06C745AE"/>
    <w:rsid w:val="06C75A8A"/>
    <w:rsid w:val="06C93A28"/>
    <w:rsid w:val="06C9422E"/>
    <w:rsid w:val="06CA1CAF"/>
    <w:rsid w:val="06CB1684"/>
    <w:rsid w:val="06CB2FB4"/>
    <w:rsid w:val="06CC0A35"/>
    <w:rsid w:val="06CD3284"/>
    <w:rsid w:val="06CF19BA"/>
    <w:rsid w:val="06CF3EAC"/>
    <w:rsid w:val="06CF7A40"/>
    <w:rsid w:val="06D0743C"/>
    <w:rsid w:val="06D2293F"/>
    <w:rsid w:val="06D538C3"/>
    <w:rsid w:val="06D76DC6"/>
    <w:rsid w:val="06D867B3"/>
    <w:rsid w:val="06D943C6"/>
    <w:rsid w:val="06DB57CD"/>
    <w:rsid w:val="06DC1469"/>
    <w:rsid w:val="06DD19A8"/>
    <w:rsid w:val="06DD7A42"/>
    <w:rsid w:val="06DE2BA7"/>
    <w:rsid w:val="06E14AFA"/>
    <w:rsid w:val="06E22BD9"/>
    <w:rsid w:val="06E23AB3"/>
    <w:rsid w:val="06E3065B"/>
    <w:rsid w:val="06E339A6"/>
    <w:rsid w:val="06E6018A"/>
    <w:rsid w:val="06E615DF"/>
    <w:rsid w:val="06E64E63"/>
    <w:rsid w:val="06E718C8"/>
    <w:rsid w:val="06E84AE2"/>
    <w:rsid w:val="06E92564"/>
    <w:rsid w:val="06EA3869"/>
    <w:rsid w:val="06EC6D6C"/>
    <w:rsid w:val="06ED0F6A"/>
    <w:rsid w:val="06EE64D1"/>
    <w:rsid w:val="06EE69EC"/>
    <w:rsid w:val="06EF446D"/>
    <w:rsid w:val="06F01EEF"/>
    <w:rsid w:val="06F105E8"/>
    <w:rsid w:val="06F131F4"/>
    <w:rsid w:val="06F14509"/>
    <w:rsid w:val="06F17970"/>
    <w:rsid w:val="06F21D26"/>
    <w:rsid w:val="06F23CF7"/>
    <w:rsid w:val="06F32700"/>
    <w:rsid w:val="06F32E73"/>
    <w:rsid w:val="06F366F7"/>
    <w:rsid w:val="06F37E28"/>
    <w:rsid w:val="06F51BFA"/>
    <w:rsid w:val="06F531A7"/>
    <w:rsid w:val="06F56377"/>
    <w:rsid w:val="06F62A3A"/>
    <w:rsid w:val="06F772FB"/>
    <w:rsid w:val="06F84D7D"/>
    <w:rsid w:val="06F90600"/>
    <w:rsid w:val="06F93726"/>
    <w:rsid w:val="06F94297"/>
    <w:rsid w:val="06FA0280"/>
    <w:rsid w:val="06FB3B03"/>
    <w:rsid w:val="06FB5D01"/>
    <w:rsid w:val="06FB759C"/>
    <w:rsid w:val="06FC54E6"/>
    <w:rsid w:val="06FD0D47"/>
    <w:rsid w:val="06FD0F2D"/>
    <w:rsid w:val="06FD269B"/>
    <w:rsid w:val="06FD4A88"/>
    <w:rsid w:val="06FF4708"/>
    <w:rsid w:val="06FF7A58"/>
    <w:rsid w:val="06FF7F8B"/>
    <w:rsid w:val="0700028A"/>
    <w:rsid w:val="07003947"/>
    <w:rsid w:val="070100CF"/>
    <w:rsid w:val="07020F0F"/>
    <w:rsid w:val="0702568C"/>
    <w:rsid w:val="07025814"/>
    <w:rsid w:val="0703310E"/>
    <w:rsid w:val="07044413"/>
    <w:rsid w:val="07051E94"/>
    <w:rsid w:val="070531EE"/>
    <w:rsid w:val="07060306"/>
    <w:rsid w:val="07062C6F"/>
    <w:rsid w:val="07082E19"/>
    <w:rsid w:val="07087596"/>
    <w:rsid w:val="07095017"/>
    <w:rsid w:val="070B3D9D"/>
    <w:rsid w:val="070C7093"/>
    <w:rsid w:val="070D149F"/>
    <w:rsid w:val="070D31F3"/>
    <w:rsid w:val="070E4D22"/>
    <w:rsid w:val="070E6F20"/>
    <w:rsid w:val="070F49A2"/>
    <w:rsid w:val="070F4FD4"/>
    <w:rsid w:val="07102423"/>
    <w:rsid w:val="07115CA7"/>
    <w:rsid w:val="07117EA5"/>
    <w:rsid w:val="07123728"/>
    <w:rsid w:val="0715212E"/>
    <w:rsid w:val="07152EBE"/>
    <w:rsid w:val="07167417"/>
    <w:rsid w:val="07167BB0"/>
    <w:rsid w:val="07170403"/>
    <w:rsid w:val="07171DAE"/>
    <w:rsid w:val="0718194D"/>
    <w:rsid w:val="07191B72"/>
    <w:rsid w:val="07193ED9"/>
    <w:rsid w:val="071952B1"/>
    <w:rsid w:val="071A2D33"/>
    <w:rsid w:val="071A65B6"/>
    <w:rsid w:val="071B0024"/>
    <w:rsid w:val="071B07B5"/>
    <w:rsid w:val="071B4038"/>
    <w:rsid w:val="071C1AB9"/>
    <w:rsid w:val="071C6236"/>
    <w:rsid w:val="071D753B"/>
    <w:rsid w:val="071E1739"/>
    <w:rsid w:val="071E4FBC"/>
    <w:rsid w:val="071F71BB"/>
    <w:rsid w:val="07215F41"/>
    <w:rsid w:val="072239C3"/>
    <w:rsid w:val="07224C2D"/>
    <w:rsid w:val="07243642"/>
    <w:rsid w:val="07246EC6"/>
    <w:rsid w:val="07272049"/>
    <w:rsid w:val="0729554C"/>
    <w:rsid w:val="072A23D5"/>
    <w:rsid w:val="072B0A4F"/>
    <w:rsid w:val="072B786C"/>
    <w:rsid w:val="072C3E89"/>
    <w:rsid w:val="072C42D2"/>
    <w:rsid w:val="072C6C75"/>
    <w:rsid w:val="072D3F52"/>
    <w:rsid w:val="072E4B5D"/>
    <w:rsid w:val="072F7455"/>
    <w:rsid w:val="0730712C"/>
    <w:rsid w:val="073161DB"/>
    <w:rsid w:val="073203DA"/>
    <w:rsid w:val="07322CA2"/>
    <w:rsid w:val="073316DF"/>
    <w:rsid w:val="07347160"/>
    <w:rsid w:val="0735376A"/>
    <w:rsid w:val="07354BE2"/>
    <w:rsid w:val="07362663"/>
    <w:rsid w:val="073A1069"/>
    <w:rsid w:val="073A6A62"/>
    <w:rsid w:val="073B0D7B"/>
    <w:rsid w:val="073C456C"/>
    <w:rsid w:val="073C7FDB"/>
    <w:rsid w:val="073F54F1"/>
    <w:rsid w:val="07434BE5"/>
    <w:rsid w:val="07454E7C"/>
    <w:rsid w:val="074573FA"/>
    <w:rsid w:val="074628FE"/>
    <w:rsid w:val="07475696"/>
    <w:rsid w:val="07480E14"/>
    <w:rsid w:val="07485E01"/>
    <w:rsid w:val="074A1304"/>
    <w:rsid w:val="074A3A1E"/>
    <w:rsid w:val="074B27ED"/>
    <w:rsid w:val="074B2F2B"/>
    <w:rsid w:val="074C2609"/>
    <w:rsid w:val="074D008A"/>
    <w:rsid w:val="074D5B0C"/>
    <w:rsid w:val="074E2D2F"/>
    <w:rsid w:val="074E4E7E"/>
    <w:rsid w:val="074F100F"/>
    <w:rsid w:val="07506C6F"/>
    <w:rsid w:val="07514512"/>
    <w:rsid w:val="07534192"/>
    <w:rsid w:val="07541C13"/>
    <w:rsid w:val="075449B1"/>
    <w:rsid w:val="07545496"/>
    <w:rsid w:val="0755042D"/>
    <w:rsid w:val="075524D7"/>
    <w:rsid w:val="07552F18"/>
    <w:rsid w:val="07556F94"/>
    <w:rsid w:val="0756099A"/>
    <w:rsid w:val="07580619"/>
    <w:rsid w:val="075953EE"/>
    <w:rsid w:val="075A3B1D"/>
    <w:rsid w:val="075A7856"/>
    <w:rsid w:val="075D0324"/>
    <w:rsid w:val="075D4AA1"/>
    <w:rsid w:val="075E2523"/>
    <w:rsid w:val="075F2986"/>
    <w:rsid w:val="075F3828"/>
    <w:rsid w:val="075F5A26"/>
    <w:rsid w:val="07602C49"/>
    <w:rsid w:val="076034A7"/>
    <w:rsid w:val="07613032"/>
    <w:rsid w:val="07613623"/>
    <w:rsid w:val="07620095"/>
    <w:rsid w:val="076247AC"/>
    <w:rsid w:val="076269AA"/>
    <w:rsid w:val="07656115"/>
    <w:rsid w:val="0765792F"/>
    <w:rsid w:val="076766B5"/>
    <w:rsid w:val="07695659"/>
    <w:rsid w:val="076C2B3D"/>
    <w:rsid w:val="076C4E26"/>
    <w:rsid w:val="076D05BF"/>
    <w:rsid w:val="076D4B6A"/>
    <w:rsid w:val="076E27BD"/>
    <w:rsid w:val="076F17EB"/>
    <w:rsid w:val="07702E6D"/>
    <w:rsid w:val="0770545A"/>
    <w:rsid w:val="07705CC0"/>
    <w:rsid w:val="07713742"/>
    <w:rsid w:val="07716F4D"/>
    <w:rsid w:val="0773068B"/>
    <w:rsid w:val="07736C45"/>
    <w:rsid w:val="07743731"/>
    <w:rsid w:val="07747F4A"/>
    <w:rsid w:val="077559CB"/>
    <w:rsid w:val="0776344D"/>
    <w:rsid w:val="07770ECE"/>
    <w:rsid w:val="077730CD"/>
    <w:rsid w:val="07776529"/>
    <w:rsid w:val="07780B4E"/>
    <w:rsid w:val="077838D1"/>
    <w:rsid w:val="077A1E53"/>
    <w:rsid w:val="077B1AD3"/>
    <w:rsid w:val="077B29FF"/>
    <w:rsid w:val="077C5356"/>
    <w:rsid w:val="077C622E"/>
    <w:rsid w:val="077D2DD8"/>
    <w:rsid w:val="077E0859"/>
    <w:rsid w:val="077E0924"/>
    <w:rsid w:val="077E2A57"/>
    <w:rsid w:val="077E558A"/>
    <w:rsid w:val="077F1DA6"/>
    <w:rsid w:val="07805F5A"/>
    <w:rsid w:val="0781725F"/>
    <w:rsid w:val="0782145E"/>
    <w:rsid w:val="07834FAC"/>
    <w:rsid w:val="0783601E"/>
    <w:rsid w:val="07836EDF"/>
    <w:rsid w:val="07844B53"/>
    <w:rsid w:val="078556F2"/>
    <w:rsid w:val="07860FE4"/>
    <w:rsid w:val="078660CC"/>
    <w:rsid w:val="07871169"/>
    <w:rsid w:val="07872474"/>
    <w:rsid w:val="07876C6B"/>
    <w:rsid w:val="07890DE8"/>
    <w:rsid w:val="0789528E"/>
    <w:rsid w:val="078B7B6F"/>
    <w:rsid w:val="078B7CA7"/>
    <w:rsid w:val="078C34F9"/>
    <w:rsid w:val="078C55F0"/>
    <w:rsid w:val="078C6502"/>
    <w:rsid w:val="078E4413"/>
    <w:rsid w:val="078F0773"/>
    <w:rsid w:val="078F6575"/>
    <w:rsid w:val="07905B50"/>
    <w:rsid w:val="07906105"/>
    <w:rsid w:val="07915467"/>
    <w:rsid w:val="07934F7B"/>
    <w:rsid w:val="07937C68"/>
    <w:rsid w:val="0795047E"/>
    <w:rsid w:val="07961BBB"/>
    <w:rsid w:val="0797291E"/>
    <w:rsid w:val="07982C04"/>
    <w:rsid w:val="07993C2E"/>
    <w:rsid w:val="079C588B"/>
    <w:rsid w:val="079E7F01"/>
    <w:rsid w:val="079F680F"/>
    <w:rsid w:val="07A11D12"/>
    <w:rsid w:val="07A22BB8"/>
    <w:rsid w:val="07A50719"/>
    <w:rsid w:val="07A64AE1"/>
    <w:rsid w:val="07A76C22"/>
    <w:rsid w:val="07A87985"/>
    <w:rsid w:val="07A95695"/>
    <w:rsid w:val="07AA48BD"/>
    <w:rsid w:val="07AB2622"/>
    <w:rsid w:val="07AE7C33"/>
    <w:rsid w:val="07AF43CA"/>
    <w:rsid w:val="07AF6AAA"/>
    <w:rsid w:val="07AF7A70"/>
    <w:rsid w:val="07B11FAD"/>
    <w:rsid w:val="07B12E6A"/>
    <w:rsid w:val="07B25430"/>
    <w:rsid w:val="07B354B0"/>
    <w:rsid w:val="07B37081"/>
    <w:rsid w:val="07B37245"/>
    <w:rsid w:val="07B42F31"/>
    <w:rsid w:val="07B509B3"/>
    <w:rsid w:val="07B51B54"/>
    <w:rsid w:val="07B567B5"/>
    <w:rsid w:val="07B73EB6"/>
    <w:rsid w:val="07B77739"/>
    <w:rsid w:val="07B851A1"/>
    <w:rsid w:val="07B851BB"/>
    <w:rsid w:val="07BA06BE"/>
    <w:rsid w:val="07BC2556"/>
    <w:rsid w:val="07BD5DBF"/>
    <w:rsid w:val="07BD6B04"/>
    <w:rsid w:val="07BE1E2B"/>
    <w:rsid w:val="07BE70C4"/>
    <w:rsid w:val="07BF12C2"/>
    <w:rsid w:val="07BF49B9"/>
    <w:rsid w:val="07BF4B46"/>
    <w:rsid w:val="07C17B6D"/>
    <w:rsid w:val="07C22247"/>
    <w:rsid w:val="07C22B6F"/>
    <w:rsid w:val="07C24AF8"/>
    <w:rsid w:val="07C25ACA"/>
    <w:rsid w:val="07C30214"/>
    <w:rsid w:val="07C3354C"/>
    <w:rsid w:val="07C40FCD"/>
    <w:rsid w:val="07C4574A"/>
    <w:rsid w:val="07C5140B"/>
    <w:rsid w:val="07C56A4F"/>
    <w:rsid w:val="07C74150"/>
    <w:rsid w:val="07C766CF"/>
    <w:rsid w:val="07C879D4"/>
    <w:rsid w:val="07C97654"/>
    <w:rsid w:val="07CB0958"/>
    <w:rsid w:val="07CB2B57"/>
    <w:rsid w:val="07CC05D8"/>
    <w:rsid w:val="07CD605A"/>
    <w:rsid w:val="07CF3028"/>
    <w:rsid w:val="07CF4DE0"/>
    <w:rsid w:val="07CF735F"/>
    <w:rsid w:val="07D02862"/>
    <w:rsid w:val="07D06FDE"/>
    <w:rsid w:val="07D14A60"/>
    <w:rsid w:val="07D17604"/>
    <w:rsid w:val="07D25D65"/>
    <w:rsid w:val="07D37F63"/>
    <w:rsid w:val="07D450BC"/>
    <w:rsid w:val="07D71D4E"/>
    <w:rsid w:val="07D76969"/>
    <w:rsid w:val="07D843EB"/>
    <w:rsid w:val="07D91E6C"/>
    <w:rsid w:val="07DB2536"/>
    <w:rsid w:val="07DB536F"/>
    <w:rsid w:val="07DC6674"/>
    <w:rsid w:val="07DD40F6"/>
    <w:rsid w:val="07DE1B77"/>
    <w:rsid w:val="07DF3D76"/>
    <w:rsid w:val="07DF75F9"/>
    <w:rsid w:val="07E14CFA"/>
    <w:rsid w:val="07E21F88"/>
    <w:rsid w:val="07E24147"/>
    <w:rsid w:val="07E301FD"/>
    <w:rsid w:val="07E32B27"/>
    <w:rsid w:val="07E35FFF"/>
    <w:rsid w:val="07E51502"/>
    <w:rsid w:val="07E53700"/>
    <w:rsid w:val="07E61182"/>
    <w:rsid w:val="07E76C04"/>
    <w:rsid w:val="07E86EA8"/>
    <w:rsid w:val="07E9598A"/>
    <w:rsid w:val="07EA0493"/>
    <w:rsid w:val="07EA340B"/>
    <w:rsid w:val="07EA7730"/>
    <w:rsid w:val="07EB02CF"/>
    <w:rsid w:val="07EB2397"/>
    <w:rsid w:val="07EC690F"/>
    <w:rsid w:val="07ED0B0D"/>
    <w:rsid w:val="07EE658E"/>
    <w:rsid w:val="07EF395F"/>
    <w:rsid w:val="07F01A92"/>
    <w:rsid w:val="07F05315"/>
    <w:rsid w:val="07F23456"/>
    <w:rsid w:val="07F25C3F"/>
    <w:rsid w:val="07F35F4B"/>
    <w:rsid w:val="07F40498"/>
    <w:rsid w:val="07F4584C"/>
    <w:rsid w:val="07F5179D"/>
    <w:rsid w:val="07F548FC"/>
    <w:rsid w:val="07F55F19"/>
    <w:rsid w:val="07F6072D"/>
    <w:rsid w:val="07F6399B"/>
    <w:rsid w:val="07F70453"/>
    <w:rsid w:val="07F74CA0"/>
    <w:rsid w:val="07F7533D"/>
    <w:rsid w:val="07F76E9E"/>
    <w:rsid w:val="07F81CA6"/>
    <w:rsid w:val="07F8491F"/>
    <w:rsid w:val="07F901A3"/>
    <w:rsid w:val="07FA7E23"/>
    <w:rsid w:val="07FC3326"/>
    <w:rsid w:val="07FC6481"/>
    <w:rsid w:val="07FD6DF7"/>
    <w:rsid w:val="07FE0063"/>
    <w:rsid w:val="07FE462A"/>
    <w:rsid w:val="07FF20AC"/>
    <w:rsid w:val="08002443"/>
    <w:rsid w:val="08007FEC"/>
    <w:rsid w:val="08020AB2"/>
    <w:rsid w:val="080674B8"/>
    <w:rsid w:val="08074F3A"/>
    <w:rsid w:val="0808616E"/>
    <w:rsid w:val="08091431"/>
    <w:rsid w:val="080B3325"/>
    <w:rsid w:val="080B3940"/>
    <w:rsid w:val="080C0E25"/>
    <w:rsid w:val="080C0FE9"/>
    <w:rsid w:val="080C13C2"/>
    <w:rsid w:val="080D26F5"/>
    <w:rsid w:val="0810194B"/>
    <w:rsid w:val="0810758D"/>
    <w:rsid w:val="081163FE"/>
    <w:rsid w:val="081232CB"/>
    <w:rsid w:val="08125C1F"/>
    <w:rsid w:val="08130D4D"/>
    <w:rsid w:val="08135A2E"/>
    <w:rsid w:val="08161CD1"/>
    <w:rsid w:val="081656F2"/>
    <w:rsid w:val="081706A1"/>
    <w:rsid w:val="081710BE"/>
    <w:rsid w:val="081751D4"/>
    <w:rsid w:val="08177753"/>
    <w:rsid w:val="081964D9"/>
    <w:rsid w:val="081B19DC"/>
    <w:rsid w:val="081C165C"/>
    <w:rsid w:val="081C745E"/>
    <w:rsid w:val="081D4EDF"/>
    <w:rsid w:val="081E4B5F"/>
    <w:rsid w:val="081E6931"/>
    <w:rsid w:val="081F5E64"/>
    <w:rsid w:val="08206641"/>
    <w:rsid w:val="08226DE9"/>
    <w:rsid w:val="08227A35"/>
    <w:rsid w:val="0823486A"/>
    <w:rsid w:val="08242A95"/>
    <w:rsid w:val="08246A68"/>
    <w:rsid w:val="08253634"/>
    <w:rsid w:val="08257D6D"/>
    <w:rsid w:val="08261F6C"/>
    <w:rsid w:val="08280C20"/>
    <w:rsid w:val="0828546F"/>
    <w:rsid w:val="082A41F5"/>
    <w:rsid w:val="082A5B5B"/>
    <w:rsid w:val="082B1C77"/>
    <w:rsid w:val="082B63F3"/>
    <w:rsid w:val="082D18F6"/>
    <w:rsid w:val="082D517A"/>
    <w:rsid w:val="082E7F45"/>
    <w:rsid w:val="082F2355"/>
    <w:rsid w:val="082F287B"/>
    <w:rsid w:val="08303A92"/>
    <w:rsid w:val="083060FE"/>
    <w:rsid w:val="08314CF2"/>
    <w:rsid w:val="08320503"/>
    <w:rsid w:val="08321601"/>
    <w:rsid w:val="08331281"/>
    <w:rsid w:val="08337083"/>
    <w:rsid w:val="08346748"/>
    <w:rsid w:val="08346D03"/>
    <w:rsid w:val="08346DCD"/>
    <w:rsid w:val="08354784"/>
    <w:rsid w:val="08360008"/>
    <w:rsid w:val="083B1F11"/>
    <w:rsid w:val="083C17C8"/>
    <w:rsid w:val="083C3EF0"/>
    <w:rsid w:val="083C7992"/>
    <w:rsid w:val="083D5414"/>
    <w:rsid w:val="083F053D"/>
    <w:rsid w:val="083F0917"/>
    <w:rsid w:val="083F5094"/>
    <w:rsid w:val="08410597"/>
    <w:rsid w:val="08431886"/>
    <w:rsid w:val="0843731D"/>
    <w:rsid w:val="08442073"/>
    <w:rsid w:val="08442237"/>
    <w:rsid w:val="08444D9F"/>
    <w:rsid w:val="084542FA"/>
    <w:rsid w:val="08456F9D"/>
    <w:rsid w:val="08491227"/>
    <w:rsid w:val="084A0EA6"/>
    <w:rsid w:val="084B472A"/>
    <w:rsid w:val="084C5688"/>
    <w:rsid w:val="084D31AF"/>
    <w:rsid w:val="084E56AE"/>
    <w:rsid w:val="084E78AD"/>
    <w:rsid w:val="084F3130"/>
    <w:rsid w:val="084F532E"/>
    <w:rsid w:val="08500BB1"/>
    <w:rsid w:val="08504C31"/>
    <w:rsid w:val="08510831"/>
    <w:rsid w:val="085117B4"/>
    <w:rsid w:val="085140B5"/>
    <w:rsid w:val="08524424"/>
    <w:rsid w:val="08533D34"/>
    <w:rsid w:val="085340AB"/>
    <w:rsid w:val="085417B6"/>
    <w:rsid w:val="08547211"/>
    <w:rsid w:val="08564CB9"/>
    <w:rsid w:val="08580817"/>
    <w:rsid w:val="08583A3F"/>
    <w:rsid w:val="08591D90"/>
    <w:rsid w:val="08591F50"/>
    <w:rsid w:val="085A0654"/>
    <w:rsid w:val="085A6699"/>
    <w:rsid w:val="085A7041"/>
    <w:rsid w:val="085B34CE"/>
    <w:rsid w:val="085C0DB2"/>
    <w:rsid w:val="085C6BC2"/>
    <w:rsid w:val="085E5421"/>
    <w:rsid w:val="085F6661"/>
    <w:rsid w:val="085F7B47"/>
    <w:rsid w:val="08600E4C"/>
    <w:rsid w:val="086055C9"/>
    <w:rsid w:val="08627F12"/>
    <w:rsid w:val="08635647"/>
    <w:rsid w:val="08674142"/>
    <w:rsid w:val="08686258"/>
    <w:rsid w:val="0869448C"/>
    <w:rsid w:val="086B76B9"/>
    <w:rsid w:val="086E5BE3"/>
    <w:rsid w:val="0870264D"/>
    <w:rsid w:val="08713027"/>
    <w:rsid w:val="08716B68"/>
    <w:rsid w:val="08723477"/>
    <w:rsid w:val="0875556E"/>
    <w:rsid w:val="087662B7"/>
    <w:rsid w:val="08777C30"/>
    <w:rsid w:val="087807CF"/>
    <w:rsid w:val="087A1F0C"/>
    <w:rsid w:val="087B1009"/>
    <w:rsid w:val="087B7477"/>
    <w:rsid w:val="087D297A"/>
    <w:rsid w:val="087D3C54"/>
    <w:rsid w:val="087D5842"/>
    <w:rsid w:val="087F5E7D"/>
    <w:rsid w:val="08822685"/>
    <w:rsid w:val="08830107"/>
    <w:rsid w:val="08830C2D"/>
    <w:rsid w:val="08847F59"/>
    <w:rsid w:val="0885360A"/>
    <w:rsid w:val="0886108C"/>
    <w:rsid w:val="08862D45"/>
    <w:rsid w:val="08876B0D"/>
    <w:rsid w:val="088875E7"/>
    <w:rsid w:val="08897A92"/>
    <w:rsid w:val="088A5836"/>
    <w:rsid w:val="088C57A0"/>
    <w:rsid w:val="088D2C15"/>
    <w:rsid w:val="088E0578"/>
    <w:rsid w:val="088F199B"/>
    <w:rsid w:val="0892709C"/>
    <w:rsid w:val="08934B1E"/>
    <w:rsid w:val="0894259F"/>
    <w:rsid w:val="08944DC9"/>
    <w:rsid w:val="08965AA3"/>
    <w:rsid w:val="08973524"/>
    <w:rsid w:val="08983CFB"/>
    <w:rsid w:val="08984829"/>
    <w:rsid w:val="08990786"/>
    <w:rsid w:val="089A2898"/>
    <w:rsid w:val="089B79AC"/>
    <w:rsid w:val="089C72A1"/>
    <w:rsid w:val="089D343C"/>
    <w:rsid w:val="089E6E52"/>
    <w:rsid w:val="089F5554"/>
    <w:rsid w:val="08A118B5"/>
    <w:rsid w:val="08A22500"/>
    <w:rsid w:val="08A27337"/>
    <w:rsid w:val="08A3063C"/>
    <w:rsid w:val="08A34DB8"/>
    <w:rsid w:val="08A369D3"/>
    <w:rsid w:val="08A41020"/>
    <w:rsid w:val="08A4283A"/>
    <w:rsid w:val="08A47272"/>
    <w:rsid w:val="08A515BF"/>
    <w:rsid w:val="08A53B3F"/>
    <w:rsid w:val="08A77042"/>
    <w:rsid w:val="08A84AC3"/>
    <w:rsid w:val="08A87616"/>
    <w:rsid w:val="08A92545"/>
    <w:rsid w:val="08AA4743"/>
    <w:rsid w:val="08AB21C5"/>
    <w:rsid w:val="08AB57EE"/>
    <w:rsid w:val="08AC277B"/>
    <w:rsid w:val="08AC34C9"/>
    <w:rsid w:val="08AC7C46"/>
    <w:rsid w:val="08AE3149"/>
    <w:rsid w:val="08AF0BCB"/>
    <w:rsid w:val="08AF444E"/>
    <w:rsid w:val="08B15C27"/>
    <w:rsid w:val="08B32E54"/>
    <w:rsid w:val="08B35053"/>
    <w:rsid w:val="08B42AD4"/>
    <w:rsid w:val="08B466DC"/>
    <w:rsid w:val="08B50556"/>
    <w:rsid w:val="08B550AD"/>
    <w:rsid w:val="08B56357"/>
    <w:rsid w:val="08B65FD7"/>
    <w:rsid w:val="08B73A59"/>
    <w:rsid w:val="08B7664C"/>
    <w:rsid w:val="08B817AC"/>
    <w:rsid w:val="08BA0844"/>
    <w:rsid w:val="08BA0EED"/>
    <w:rsid w:val="08BA49DD"/>
    <w:rsid w:val="08BB245F"/>
    <w:rsid w:val="08BB3A31"/>
    <w:rsid w:val="08BC5B6B"/>
    <w:rsid w:val="08BE33E4"/>
    <w:rsid w:val="08BF46E8"/>
    <w:rsid w:val="08BF5E5A"/>
    <w:rsid w:val="08C20196"/>
    <w:rsid w:val="08C20E85"/>
    <w:rsid w:val="08C21DEA"/>
    <w:rsid w:val="08C3028D"/>
    <w:rsid w:val="08C47FFD"/>
    <w:rsid w:val="08C565F2"/>
    <w:rsid w:val="08C6368D"/>
    <w:rsid w:val="08C64073"/>
    <w:rsid w:val="08C83CF3"/>
    <w:rsid w:val="08C94FF8"/>
    <w:rsid w:val="08C971F6"/>
    <w:rsid w:val="08CB27EB"/>
    <w:rsid w:val="08CC39EB"/>
    <w:rsid w:val="08CC4772"/>
    <w:rsid w:val="08CD6D1E"/>
    <w:rsid w:val="08CE1480"/>
    <w:rsid w:val="08CE5B7E"/>
    <w:rsid w:val="08CF045B"/>
    <w:rsid w:val="08D04983"/>
    <w:rsid w:val="08D17E86"/>
    <w:rsid w:val="08D25907"/>
    <w:rsid w:val="08D34B49"/>
    <w:rsid w:val="08D52BF5"/>
    <w:rsid w:val="08D544C6"/>
    <w:rsid w:val="08D55065"/>
    <w:rsid w:val="08D5688C"/>
    <w:rsid w:val="08D833C0"/>
    <w:rsid w:val="08D95292"/>
    <w:rsid w:val="08DA13DA"/>
    <w:rsid w:val="08DA7ED4"/>
    <w:rsid w:val="08DB0795"/>
    <w:rsid w:val="08DB0D41"/>
    <w:rsid w:val="08DB202A"/>
    <w:rsid w:val="08DB3A43"/>
    <w:rsid w:val="08DB6A0C"/>
    <w:rsid w:val="08DC6217"/>
    <w:rsid w:val="08DD2DC7"/>
    <w:rsid w:val="08DD3C99"/>
    <w:rsid w:val="08E05EF7"/>
    <w:rsid w:val="08E1269F"/>
    <w:rsid w:val="08E25E9D"/>
    <w:rsid w:val="08E3526A"/>
    <w:rsid w:val="08E35BA2"/>
    <w:rsid w:val="08E40C3F"/>
    <w:rsid w:val="08E510A5"/>
    <w:rsid w:val="08E623AA"/>
    <w:rsid w:val="08E66E9C"/>
    <w:rsid w:val="08E77E2B"/>
    <w:rsid w:val="08E858AD"/>
    <w:rsid w:val="08E9332E"/>
    <w:rsid w:val="08E9552D"/>
    <w:rsid w:val="08EA0DB0"/>
    <w:rsid w:val="08EA210E"/>
    <w:rsid w:val="08EB0A30"/>
    <w:rsid w:val="08ED1D35"/>
    <w:rsid w:val="08ED3F33"/>
    <w:rsid w:val="08ED6E6B"/>
    <w:rsid w:val="08EE19B4"/>
    <w:rsid w:val="08EE5CDD"/>
    <w:rsid w:val="08EF5238"/>
    <w:rsid w:val="08EF7436"/>
    <w:rsid w:val="08F00413"/>
    <w:rsid w:val="08F02CB9"/>
    <w:rsid w:val="08F1073B"/>
    <w:rsid w:val="08F12939"/>
    <w:rsid w:val="08F203BB"/>
    <w:rsid w:val="08F24482"/>
    <w:rsid w:val="08F35E3C"/>
    <w:rsid w:val="08F60405"/>
    <w:rsid w:val="08F700C6"/>
    <w:rsid w:val="08F74842"/>
    <w:rsid w:val="08F822C4"/>
    <w:rsid w:val="08FA57C7"/>
    <w:rsid w:val="08FC0CCA"/>
    <w:rsid w:val="08FD1FCF"/>
    <w:rsid w:val="08FE0F34"/>
    <w:rsid w:val="08FE7A50"/>
    <w:rsid w:val="08FF094D"/>
    <w:rsid w:val="08FF1C4F"/>
    <w:rsid w:val="08FF7AB1"/>
    <w:rsid w:val="09002F54"/>
    <w:rsid w:val="09015152"/>
    <w:rsid w:val="0901563F"/>
    <w:rsid w:val="09020655"/>
    <w:rsid w:val="09043B58"/>
    <w:rsid w:val="0906705B"/>
    <w:rsid w:val="0907279B"/>
    <w:rsid w:val="0908255E"/>
    <w:rsid w:val="0909343B"/>
    <w:rsid w:val="09093863"/>
    <w:rsid w:val="090A12E5"/>
    <w:rsid w:val="090A5A61"/>
    <w:rsid w:val="090B34E3"/>
    <w:rsid w:val="090E7CEB"/>
    <w:rsid w:val="090F576C"/>
    <w:rsid w:val="090F7417"/>
    <w:rsid w:val="0910796B"/>
    <w:rsid w:val="09110C6F"/>
    <w:rsid w:val="091153EC"/>
    <w:rsid w:val="091268D2"/>
    <w:rsid w:val="091308EF"/>
    <w:rsid w:val="09153DF2"/>
    <w:rsid w:val="09157676"/>
    <w:rsid w:val="09172B79"/>
    <w:rsid w:val="09185B72"/>
    <w:rsid w:val="0919027A"/>
    <w:rsid w:val="091927F9"/>
    <w:rsid w:val="0919607C"/>
    <w:rsid w:val="091A3AFD"/>
    <w:rsid w:val="091A6E51"/>
    <w:rsid w:val="091B0828"/>
    <w:rsid w:val="091B157F"/>
    <w:rsid w:val="091B4318"/>
    <w:rsid w:val="091C11FF"/>
    <w:rsid w:val="091D246F"/>
    <w:rsid w:val="091E2504"/>
    <w:rsid w:val="091E4702"/>
    <w:rsid w:val="091F5489"/>
    <w:rsid w:val="091F7F85"/>
    <w:rsid w:val="09207C05"/>
    <w:rsid w:val="09217FB9"/>
    <w:rsid w:val="0922698B"/>
    <w:rsid w:val="09230B8A"/>
    <w:rsid w:val="09235FD0"/>
    <w:rsid w:val="0923779B"/>
    <w:rsid w:val="09265392"/>
    <w:rsid w:val="09285011"/>
    <w:rsid w:val="09291C33"/>
    <w:rsid w:val="092D3767"/>
    <w:rsid w:val="092E279E"/>
    <w:rsid w:val="092E6F1B"/>
    <w:rsid w:val="092F499C"/>
    <w:rsid w:val="09305CA1"/>
    <w:rsid w:val="09310382"/>
    <w:rsid w:val="093446A7"/>
    <w:rsid w:val="09344B0A"/>
    <w:rsid w:val="09353BD7"/>
    <w:rsid w:val="09356891"/>
    <w:rsid w:val="09367BAA"/>
    <w:rsid w:val="093830AD"/>
    <w:rsid w:val="09385CEE"/>
    <w:rsid w:val="09390B2F"/>
    <w:rsid w:val="093B1AB4"/>
    <w:rsid w:val="093D4FB7"/>
    <w:rsid w:val="09405F3B"/>
    <w:rsid w:val="094139BD"/>
    <w:rsid w:val="0942143F"/>
    <w:rsid w:val="094444E4"/>
    <w:rsid w:val="094445B2"/>
    <w:rsid w:val="094523C3"/>
    <w:rsid w:val="0946531A"/>
    <w:rsid w:val="094654D0"/>
    <w:rsid w:val="09467E45"/>
    <w:rsid w:val="094936D0"/>
    <w:rsid w:val="094B1DE4"/>
    <w:rsid w:val="094B355A"/>
    <w:rsid w:val="094D77D0"/>
    <w:rsid w:val="094E2A67"/>
    <w:rsid w:val="094F60E2"/>
    <w:rsid w:val="094F6556"/>
    <w:rsid w:val="09500754"/>
    <w:rsid w:val="09526CCE"/>
    <w:rsid w:val="095600DF"/>
    <w:rsid w:val="09565EE1"/>
    <w:rsid w:val="09573962"/>
    <w:rsid w:val="095813E4"/>
    <w:rsid w:val="09591064"/>
    <w:rsid w:val="09596E65"/>
    <w:rsid w:val="095A2369"/>
    <w:rsid w:val="095A6AE5"/>
    <w:rsid w:val="095B51BD"/>
    <w:rsid w:val="095C3EBF"/>
    <w:rsid w:val="095E1ED5"/>
    <w:rsid w:val="095E54EB"/>
    <w:rsid w:val="09604272"/>
    <w:rsid w:val="09616470"/>
    <w:rsid w:val="09623EF2"/>
    <w:rsid w:val="096351F6"/>
    <w:rsid w:val="09642C78"/>
    <w:rsid w:val="096469F2"/>
    <w:rsid w:val="096473F5"/>
    <w:rsid w:val="09654E76"/>
    <w:rsid w:val="096856FB"/>
    <w:rsid w:val="09691794"/>
    <w:rsid w:val="096A4B81"/>
    <w:rsid w:val="096B2603"/>
    <w:rsid w:val="096D55F6"/>
    <w:rsid w:val="096D7D04"/>
    <w:rsid w:val="096E5786"/>
    <w:rsid w:val="096E7880"/>
    <w:rsid w:val="09700C89"/>
    <w:rsid w:val="09706F3C"/>
    <w:rsid w:val="09717ADB"/>
    <w:rsid w:val="0972418C"/>
    <w:rsid w:val="09727A0F"/>
    <w:rsid w:val="09732882"/>
    <w:rsid w:val="09742F12"/>
    <w:rsid w:val="0974768F"/>
    <w:rsid w:val="09756EB9"/>
    <w:rsid w:val="0976316B"/>
    <w:rsid w:val="09766415"/>
    <w:rsid w:val="0976679B"/>
    <w:rsid w:val="09773E97"/>
    <w:rsid w:val="09781919"/>
    <w:rsid w:val="09793B17"/>
    <w:rsid w:val="09795C5D"/>
    <w:rsid w:val="097A1598"/>
    <w:rsid w:val="097A4E1C"/>
    <w:rsid w:val="097B701A"/>
    <w:rsid w:val="097E12ED"/>
    <w:rsid w:val="097E3822"/>
    <w:rsid w:val="097E7F9F"/>
    <w:rsid w:val="097F5A20"/>
    <w:rsid w:val="09806D25"/>
    <w:rsid w:val="09810F23"/>
    <w:rsid w:val="09822228"/>
    <w:rsid w:val="09824426"/>
    <w:rsid w:val="09837CAA"/>
    <w:rsid w:val="098553AB"/>
    <w:rsid w:val="09860C2E"/>
    <w:rsid w:val="09884131"/>
    <w:rsid w:val="09886330"/>
    <w:rsid w:val="098A50B6"/>
    <w:rsid w:val="098A7634"/>
    <w:rsid w:val="098C05B9"/>
    <w:rsid w:val="098D6F6C"/>
    <w:rsid w:val="098E0239"/>
    <w:rsid w:val="098E3A7F"/>
    <w:rsid w:val="098F5CBA"/>
    <w:rsid w:val="098F6B0F"/>
    <w:rsid w:val="0990397C"/>
    <w:rsid w:val="09906FBF"/>
    <w:rsid w:val="099111BE"/>
    <w:rsid w:val="09921822"/>
    <w:rsid w:val="09921B22"/>
    <w:rsid w:val="09926C3F"/>
    <w:rsid w:val="09937F44"/>
    <w:rsid w:val="0994100B"/>
    <w:rsid w:val="09953447"/>
    <w:rsid w:val="09973CC1"/>
    <w:rsid w:val="0997694A"/>
    <w:rsid w:val="099871D5"/>
    <w:rsid w:val="09991E4D"/>
    <w:rsid w:val="099A78CF"/>
    <w:rsid w:val="099B5350"/>
    <w:rsid w:val="09A017D8"/>
    <w:rsid w:val="09A2275D"/>
    <w:rsid w:val="09A23581"/>
    <w:rsid w:val="09A24CDB"/>
    <w:rsid w:val="09A301DE"/>
    <w:rsid w:val="09A6334E"/>
    <w:rsid w:val="09A80D8A"/>
    <w:rsid w:val="09A84666"/>
    <w:rsid w:val="09AC306C"/>
    <w:rsid w:val="09AD3F6A"/>
    <w:rsid w:val="09AE60F4"/>
    <w:rsid w:val="09AF3FF1"/>
    <w:rsid w:val="09B01A72"/>
    <w:rsid w:val="09B052F6"/>
    <w:rsid w:val="09B12BFE"/>
    <w:rsid w:val="09B174F4"/>
    <w:rsid w:val="09B3627A"/>
    <w:rsid w:val="09B43CFC"/>
    <w:rsid w:val="09B53043"/>
    <w:rsid w:val="09B56EAD"/>
    <w:rsid w:val="09B62700"/>
    <w:rsid w:val="09B74A32"/>
    <w:rsid w:val="09B82702"/>
    <w:rsid w:val="09B90184"/>
    <w:rsid w:val="09B90AFC"/>
    <w:rsid w:val="09BA2382"/>
    <w:rsid w:val="09BB3687"/>
    <w:rsid w:val="09BC1108"/>
    <w:rsid w:val="09BC3307"/>
    <w:rsid w:val="09BE680A"/>
    <w:rsid w:val="09BF125C"/>
    <w:rsid w:val="09BF208D"/>
    <w:rsid w:val="09C01D0D"/>
    <w:rsid w:val="09C01FBF"/>
    <w:rsid w:val="09C15590"/>
    <w:rsid w:val="09C30A93"/>
    <w:rsid w:val="09C32C91"/>
    <w:rsid w:val="09C37BCC"/>
    <w:rsid w:val="09C56195"/>
    <w:rsid w:val="09C63C16"/>
    <w:rsid w:val="09C71698"/>
    <w:rsid w:val="09CA4999"/>
    <w:rsid w:val="09CC4104"/>
    <w:rsid w:val="09CC5B1F"/>
    <w:rsid w:val="09CE48A6"/>
    <w:rsid w:val="09CF2327"/>
    <w:rsid w:val="09CF6AA4"/>
    <w:rsid w:val="09D04097"/>
    <w:rsid w:val="09D04526"/>
    <w:rsid w:val="09D11FA7"/>
    <w:rsid w:val="09D13AB2"/>
    <w:rsid w:val="09D232AC"/>
    <w:rsid w:val="09D32F2C"/>
    <w:rsid w:val="09D52959"/>
    <w:rsid w:val="09D54231"/>
    <w:rsid w:val="09D63EB0"/>
    <w:rsid w:val="09D71932"/>
    <w:rsid w:val="09D77734"/>
    <w:rsid w:val="09D81939"/>
    <w:rsid w:val="09D8320C"/>
    <w:rsid w:val="09D92C37"/>
    <w:rsid w:val="09D92E75"/>
    <w:rsid w:val="09DD2ADF"/>
    <w:rsid w:val="09DD383B"/>
    <w:rsid w:val="09DE4385"/>
    <w:rsid w:val="09DF25C2"/>
    <w:rsid w:val="09E112E3"/>
    <w:rsid w:val="09E23546"/>
    <w:rsid w:val="09E270F8"/>
    <w:rsid w:val="09E33AB2"/>
    <w:rsid w:val="09E431C6"/>
    <w:rsid w:val="09E4616F"/>
    <w:rsid w:val="09E55EF1"/>
    <w:rsid w:val="09E65669"/>
    <w:rsid w:val="09E666C9"/>
    <w:rsid w:val="09E7671B"/>
    <w:rsid w:val="09E9764E"/>
    <w:rsid w:val="09EA0953"/>
    <w:rsid w:val="09EA0C98"/>
    <w:rsid w:val="09EB1836"/>
    <w:rsid w:val="09EC2240"/>
    <w:rsid w:val="09EC3E56"/>
    <w:rsid w:val="09EC3F0E"/>
    <w:rsid w:val="09ED69F7"/>
    <w:rsid w:val="09F124DC"/>
    <w:rsid w:val="09F27F5D"/>
    <w:rsid w:val="09F337E1"/>
    <w:rsid w:val="09F46CE4"/>
    <w:rsid w:val="09F60F31"/>
    <w:rsid w:val="09F621E7"/>
    <w:rsid w:val="09F743E5"/>
    <w:rsid w:val="09F777BC"/>
    <w:rsid w:val="09F9316B"/>
    <w:rsid w:val="09F978E8"/>
    <w:rsid w:val="09FB2DEB"/>
    <w:rsid w:val="09FB666F"/>
    <w:rsid w:val="09FE75F3"/>
    <w:rsid w:val="0A002AF6"/>
    <w:rsid w:val="0A025FF9"/>
    <w:rsid w:val="0A0334A7"/>
    <w:rsid w:val="0A03366B"/>
    <w:rsid w:val="0A0453CE"/>
    <w:rsid w:val="0A0479BC"/>
    <w:rsid w:val="0A051C1E"/>
    <w:rsid w:val="0A064A00"/>
    <w:rsid w:val="0A07615D"/>
    <w:rsid w:val="0A086B37"/>
    <w:rsid w:val="0A095984"/>
    <w:rsid w:val="0A0A3406"/>
    <w:rsid w:val="0A0B0E13"/>
    <w:rsid w:val="0A0B0E87"/>
    <w:rsid w:val="0A0E788E"/>
    <w:rsid w:val="0A115B97"/>
    <w:rsid w:val="0A115D4C"/>
    <w:rsid w:val="0A126294"/>
    <w:rsid w:val="0A1348C9"/>
    <w:rsid w:val="0A141797"/>
    <w:rsid w:val="0A145BD5"/>
    <w:rsid w:val="0A157218"/>
    <w:rsid w:val="0A175F9F"/>
    <w:rsid w:val="0A183A20"/>
    <w:rsid w:val="0A1914A2"/>
    <w:rsid w:val="0A1A3D63"/>
    <w:rsid w:val="0A1B523D"/>
    <w:rsid w:val="0A1C6BA3"/>
    <w:rsid w:val="0A1D7EA8"/>
    <w:rsid w:val="0A200E2D"/>
    <w:rsid w:val="0A202EDD"/>
    <w:rsid w:val="0A2168AE"/>
    <w:rsid w:val="0A220AAD"/>
    <w:rsid w:val="0A247833"/>
    <w:rsid w:val="0A2616D1"/>
    <w:rsid w:val="0A262D36"/>
    <w:rsid w:val="0A264F34"/>
    <w:rsid w:val="0A2707B8"/>
    <w:rsid w:val="0A2744D7"/>
    <w:rsid w:val="0A2A173C"/>
    <w:rsid w:val="0A2A37A7"/>
    <w:rsid w:val="0A2A393B"/>
    <w:rsid w:val="0A2B13BC"/>
    <w:rsid w:val="0A2C4C3F"/>
    <w:rsid w:val="0A2C6E3E"/>
    <w:rsid w:val="0A2D0142"/>
    <w:rsid w:val="0A2D48BF"/>
    <w:rsid w:val="0A2E2341"/>
    <w:rsid w:val="0A2E33DD"/>
    <w:rsid w:val="0A2E4E09"/>
    <w:rsid w:val="0A2E5BC4"/>
    <w:rsid w:val="0A2F3646"/>
    <w:rsid w:val="0A302190"/>
    <w:rsid w:val="0A3208AE"/>
    <w:rsid w:val="0A3245CA"/>
    <w:rsid w:val="0A34424A"/>
    <w:rsid w:val="0A35554F"/>
    <w:rsid w:val="0A362FD0"/>
    <w:rsid w:val="0A370A52"/>
    <w:rsid w:val="0A391C3C"/>
    <w:rsid w:val="0A393F55"/>
    <w:rsid w:val="0A3A19D7"/>
    <w:rsid w:val="0A3B3BD5"/>
    <w:rsid w:val="0A3B7763"/>
    <w:rsid w:val="0A3D4B5A"/>
    <w:rsid w:val="0A3D5A3F"/>
    <w:rsid w:val="0A3D68AE"/>
    <w:rsid w:val="0A3F5E5E"/>
    <w:rsid w:val="0A411467"/>
    <w:rsid w:val="0A4444E4"/>
    <w:rsid w:val="0A451F66"/>
    <w:rsid w:val="0A4679E7"/>
    <w:rsid w:val="0A470CEC"/>
    <w:rsid w:val="0A49096C"/>
    <w:rsid w:val="0A4A1C71"/>
    <w:rsid w:val="0A4A2824"/>
    <w:rsid w:val="0A4C0BBE"/>
    <w:rsid w:val="0A4C5174"/>
    <w:rsid w:val="0A4E0677"/>
    <w:rsid w:val="0A4F60F9"/>
    <w:rsid w:val="0A5115FC"/>
    <w:rsid w:val="0A515D78"/>
    <w:rsid w:val="0A524FB1"/>
    <w:rsid w:val="0A534AFF"/>
    <w:rsid w:val="0A54477F"/>
    <w:rsid w:val="0A567C82"/>
    <w:rsid w:val="0A575703"/>
    <w:rsid w:val="0A583185"/>
    <w:rsid w:val="0A583283"/>
    <w:rsid w:val="0A5843D0"/>
    <w:rsid w:val="0A596A08"/>
    <w:rsid w:val="0A5A0B68"/>
    <w:rsid w:val="0A5A32F8"/>
    <w:rsid w:val="0A5A448A"/>
    <w:rsid w:val="0A5C1B8B"/>
    <w:rsid w:val="0A5C46AC"/>
    <w:rsid w:val="0A5C798D"/>
    <w:rsid w:val="0A5C7D4D"/>
    <w:rsid w:val="0A5D1565"/>
    <w:rsid w:val="0A5E0911"/>
    <w:rsid w:val="0A5E508E"/>
    <w:rsid w:val="0A603E15"/>
    <w:rsid w:val="0A605731"/>
    <w:rsid w:val="0A627318"/>
    <w:rsid w:val="0A631516"/>
    <w:rsid w:val="0A662B66"/>
    <w:rsid w:val="0A663F6C"/>
    <w:rsid w:val="0A665D1E"/>
    <w:rsid w:val="0A67379F"/>
    <w:rsid w:val="0A682522"/>
    <w:rsid w:val="0A6973A6"/>
    <w:rsid w:val="0A6A2895"/>
    <w:rsid w:val="0A6A3955"/>
    <w:rsid w:val="0A6A4724"/>
    <w:rsid w:val="0A6A5D65"/>
    <w:rsid w:val="0A6C019B"/>
    <w:rsid w:val="0A6C7E77"/>
    <w:rsid w:val="0A6E312A"/>
    <w:rsid w:val="0A70662D"/>
    <w:rsid w:val="0A7140AF"/>
    <w:rsid w:val="0A720434"/>
    <w:rsid w:val="0A745034"/>
    <w:rsid w:val="0A765FB8"/>
    <w:rsid w:val="0A7705F9"/>
    <w:rsid w:val="0A796F3D"/>
    <w:rsid w:val="0A7A254C"/>
    <w:rsid w:val="0A7C2C76"/>
    <w:rsid w:val="0A7C3745"/>
    <w:rsid w:val="0A7D4828"/>
    <w:rsid w:val="0A7F0E46"/>
    <w:rsid w:val="0A806F5E"/>
    <w:rsid w:val="0A817BCD"/>
    <w:rsid w:val="0A821DCB"/>
    <w:rsid w:val="0A82564E"/>
    <w:rsid w:val="0A8405D6"/>
    <w:rsid w:val="0A851326"/>
    <w:rsid w:val="0A852D4F"/>
    <w:rsid w:val="0A871AD6"/>
    <w:rsid w:val="0A87613B"/>
    <w:rsid w:val="0A89776E"/>
    <w:rsid w:val="0A8A06EA"/>
    <w:rsid w:val="0A8A2498"/>
    <w:rsid w:val="0A8A71D7"/>
    <w:rsid w:val="0A8B04DC"/>
    <w:rsid w:val="0A8B356A"/>
    <w:rsid w:val="0A8B4C59"/>
    <w:rsid w:val="0A8C5F5E"/>
    <w:rsid w:val="0A8D5BDD"/>
    <w:rsid w:val="0A8E365F"/>
    <w:rsid w:val="0A8E4AB5"/>
    <w:rsid w:val="0A8F10E0"/>
    <w:rsid w:val="0A8F1463"/>
    <w:rsid w:val="0A904964"/>
    <w:rsid w:val="0A940D21"/>
    <w:rsid w:val="0A940DEC"/>
    <w:rsid w:val="0A94336A"/>
    <w:rsid w:val="0A945568"/>
    <w:rsid w:val="0A952FEA"/>
    <w:rsid w:val="0A955BEB"/>
    <w:rsid w:val="0A963ED4"/>
    <w:rsid w:val="0A971D70"/>
    <w:rsid w:val="0A9764ED"/>
    <w:rsid w:val="0A980775"/>
    <w:rsid w:val="0A98623A"/>
    <w:rsid w:val="0A9919F0"/>
    <w:rsid w:val="0A9B0776"/>
    <w:rsid w:val="0A9D47E0"/>
    <w:rsid w:val="0A9E16FB"/>
    <w:rsid w:val="0A9E5E78"/>
    <w:rsid w:val="0A9E5F43"/>
    <w:rsid w:val="0A9E7588"/>
    <w:rsid w:val="0A9F38F9"/>
    <w:rsid w:val="0A9F717D"/>
    <w:rsid w:val="0AA04BFE"/>
    <w:rsid w:val="0AA13356"/>
    <w:rsid w:val="0AA16DFC"/>
    <w:rsid w:val="0AA20101"/>
    <w:rsid w:val="0AA2487E"/>
    <w:rsid w:val="0AA3335C"/>
    <w:rsid w:val="0AA43604"/>
    <w:rsid w:val="0AA47D81"/>
    <w:rsid w:val="0AA506BA"/>
    <w:rsid w:val="0AA51086"/>
    <w:rsid w:val="0AA55803"/>
    <w:rsid w:val="0AA62B26"/>
    <w:rsid w:val="0AA74589"/>
    <w:rsid w:val="0AA84209"/>
    <w:rsid w:val="0AA84C3E"/>
    <w:rsid w:val="0AA92347"/>
    <w:rsid w:val="0AA9312E"/>
    <w:rsid w:val="0AA97A8C"/>
    <w:rsid w:val="0AAA333D"/>
    <w:rsid w:val="0AAA770C"/>
    <w:rsid w:val="0AAB518D"/>
    <w:rsid w:val="0AAB6D55"/>
    <w:rsid w:val="0AAC78F4"/>
    <w:rsid w:val="0AAD3F14"/>
    <w:rsid w:val="0AAD6492"/>
    <w:rsid w:val="0AAE1995"/>
    <w:rsid w:val="0AAE6112"/>
    <w:rsid w:val="0AAF3B94"/>
    <w:rsid w:val="0AB01615"/>
    <w:rsid w:val="0AB02221"/>
    <w:rsid w:val="0AB11C07"/>
    <w:rsid w:val="0AB1291A"/>
    <w:rsid w:val="0AB2039C"/>
    <w:rsid w:val="0AB24B18"/>
    <w:rsid w:val="0AB66DA2"/>
    <w:rsid w:val="0AB70FA0"/>
    <w:rsid w:val="0AB7325D"/>
    <w:rsid w:val="0AB74823"/>
    <w:rsid w:val="0AB83307"/>
    <w:rsid w:val="0AB85257"/>
    <w:rsid w:val="0AB86A22"/>
    <w:rsid w:val="0AB91A01"/>
    <w:rsid w:val="0ABB21F4"/>
    <w:rsid w:val="0ABB3229"/>
    <w:rsid w:val="0ABB79A6"/>
    <w:rsid w:val="0ABC0CAB"/>
    <w:rsid w:val="0ABC5428"/>
    <w:rsid w:val="0ABE63AC"/>
    <w:rsid w:val="0ABF0394"/>
    <w:rsid w:val="0ABF1C30"/>
    <w:rsid w:val="0ABF3E2E"/>
    <w:rsid w:val="0AC17331"/>
    <w:rsid w:val="0AC22BB4"/>
    <w:rsid w:val="0AC24DB3"/>
    <w:rsid w:val="0AC2744D"/>
    <w:rsid w:val="0AC319EB"/>
    <w:rsid w:val="0AC3581C"/>
    <w:rsid w:val="0AC402B6"/>
    <w:rsid w:val="0AC460B7"/>
    <w:rsid w:val="0AC503E3"/>
    <w:rsid w:val="0AC51F3F"/>
    <w:rsid w:val="0AC52104"/>
    <w:rsid w:val="0AC53B39"/>
    <w:rsid w:val="0AC6217D"/>
    <w:rsid w:val="0AC637B9"/>
    <w:rsid w:val="0AC74ABE"/>
    <w:rsid w:val="0AC86CBC"/>
    <w:rsid w:val="0AC97FC1"/>
    <w:rsid w:val="0ACC0F45"/>
    <w:rsid w:val="0ACF1ECA"/>
    <w:rsid w:val="0AD07105"/>
    <w:rsid w:val="0AD22E4F"/>
    <w:rsid w:val="0AD342F0"/>
    <w:rsid w:val="0AD46352"/>
    <w:rsid w:val="0AD738C5"/>
    <w:rsid w:val="0AD82D94"/>
    <w:rsid w:val="0AD927DA"/>
    <w:rsid w:val="0ADA025B"/>
    <w:rsid w:val="0ADA10BE"/>
    <w:rsid w:val="0ADC2637"/>
    <w:rsid w:val="0ADE6C5E"/>
    <w:rsid w:val="0ADF2164"/>
    <w:rsid w:val="0AE05CC8"/>
    <w:rsid w:val="0AE07BE6"/>
    <w:rsid w:val="0AE16124"/>
    <w:rsid w:val="0AE3251F"/>
    <w:rsid w:val="0AE578F1"/>
    <w:rsid w:val="0AE80876"/>
    <w:rsid w:val="0AE84FF2"/>
    <w:rsid w:val="0AEA3D79"/>
    <w:rsid w:val="0AEA7EBB"/>
    <w:rsid w:val="0AEC10B2"/>
    <w:rsid w:val="0AEC6126"/>
    <w:rsid w:val="0AED147A"/>
    <w:rsid w:val="0AED4CFD"/>
    <w:rsid w:val="0AED6EE1"/>
    <w:rsid w:val="0AEE277F"/>
    <w:rsid w:val="0AEE6EFC"/>
    <w:rsid w:val="0AEF30D2"/>
    <w:rsid w:val="0AF25902"/>
    <w:rsid w:val="0AF44688"/>
    <w:rsid w:val="0AF5210A"/>
    <w:rsid w:val="0AF7560D"/>
    <w:rsid w:val="0AF7780B"/>
    <w:rsid w:val="0AF8308E"/>
    <w:rsid w:val="0AF8528D"/>
    <w:rsid w:val="0AF90B10"/>
    <w:rsid w:val="0AFC3C93"/>
    <w:rsid w:val="0AFD4F98"/>
    <w:rsid w:val="0AFD5A1E"/>
    <w:rsid w:val="0B005DE4"/>
    <w:rsid w:val="0B005F1C"/>
    <w:rsid w:val="0B010369"/>
    <w:rsid w:val="0B024724"/>
    <w:rsid w:val="0B025B9C"/>
    <w:rsid w:val="0B03361E"/>
    <w:rsid w:val="0B036EA1"/>
    <w:rsid w:val="0B037581"/>
    <w:rsid w:val="0B044923"/>
    <w:rsid w:val="0B056B21"/>
    <w:rsid w:val="0B075FD7"/>
    <w:rsid w:val="0B087AA5"/>
    <w:rsid w:val="0B093FC6"/>
    <w:rsid w:val="0B0A4B64"/>
    <w:rsid w:val="0B0A682C"/>
    <w:rsid w:val="0B0C2610"/>
    <w:rsid w:val="0B0C40CA"/>
    <w:rsid w:val="0B0C64AC"/>
    <w:rsid w:val="0B0D5B8F"/>
    <w:rsid w:val="0B0E5232"/>
    <w:rsid w:val="0B0E7430"/>
    <w:rsid w:val="0B0F04A9"/>
    <w:rsid w:val="0B1103B5"/>
    <w:rsid w:val="0B12230C"/>
    <w:rsid w:val="0B1338B8"/>
    <w:rsid w:val="0B154424"/>
    <w:rsid w:val="0B16263E"/>
    <w:rsid w:val="0B165B61"/>
    <w:rsid w:val="0B170F8D"/>
    <w:rsid w:val="0B175B42"/>
    <w:rsid w:val="0B18533C"/>
    <w:rsid w:val="0B185F60"/>
    <w:rsid w:val="0B186F16"/>
    <w:rsid w:val="0B194E74"/>
    <w:rsid w:val="0B1B1342"/>
    <w:rsid w:val="0B1C1FC9"/>
    <w:rsid w:val="0B1C57E6"/>
    <w:rsid w:val="0B1C6746"/>
    <w:rsid w:val="0B1E1C49"/>
    <w:rsid w:val="0B1F26FE"/>
    <w:rsid w:val="0B2009CF"/>
    <w:rsid w:val="0B216451"/>
    <w:rsid w:val="0B243B52"/>
    <w:rsid w:val="0B2514B9"/>
    <w:rsid w:val="0B2515D4"/>
    <w:rsid w:val="0B254E57"/>
    <w:rsid w:val="0B261650"/>
    <w:rsid w:val="0B264AD7"/>
    <w:rsid w:val="0B272559"/>
    <w:rsid w:val="0B287FDA"/>
    <w:rsid w:val="0B2C69E0"/>
    <w:rsid w:val="0B2E1EE3"/>
    <w:rsid w:val="0B2F7965"/>
    <w:rsid w:val="0B322488"/>
    <w:rsid w:val="0B3344EB"/>
    <w:rsid w:val="0B3400E0"/>
    <w:rsid w:val="0B350A04"/>
    <w:rsid w:val="0B362B73"/>
    <w:rsid w:val="0B362DA6"/>
    <w:rsid w:val="0B372051"/>
    <w:rsid w:val="0B386076"/>
    <w:rsid w:val="0B386239"/>
    <w:rsid w:val="0B3925C8"/>
    <w:rsid w:val="0B39567E"/>
    <w:rsid w:val="0B3A1579"/>
    <w:rsid w:val="0B3D24FE"/>
    <w:rsid w:val="0B3E7A7E"/>
    <w:rsid w:val="0B410F04"/>
    <w:rsid w:val="0B416FFB"/>
    <w:rsid w:val="0B422D73"/>
    <w:rsid w:val="0B426986"/>
    <w:rsid w:val="0B434407"/>
    <w:rsid w:val="0B4357EB"/>
    <w:rsid w:val="0B441E89"/>
    <w:rsid w:val="0B460A68"/>
    <w:rsid w:val="0B462D34"/>
    <w:rsid w:val="0B46538C"/>
    <w:rsid w:val="0B48482D"/>
    <w:rsid w:val="0B491B94"/>
    <w:rsid w:val="0B493FFE"/>
    <w:rsid w:val="0B4A7615"/>
    <w:rsid w:val="0B4B5097"/>
    <w:rsid w:val="0B4D2798"/>
    <w:rsid w:val="0B4E6DAF"/>
    <w:rsid w:val="0B506FA0"/>
    <w:rsid w:val="0B5224A3"/>
    <w:rsid w:val="0B5346A2"/>
    <w:rsid w:val="0B537F25"/>
    <w:rsid w:val="0B552D97"/>
    <w:rsid w:val="0B553428"/>
    <w:rsid w:val="0B5573D9"/>
    <w:rsid w:val="0B557BA5"/>
    <w:rsid w:val="0B56007E"/>
    <w:rsid w:val="0B560EAA"/>
    <w:rsid w:val="0B565626"/>
    <w:rsid w:val="0B57692B"/>
    <w:rsid w:val="0B5843AD"/>
    <w:rsid w:val="0B592ACE"/>
    <w:rsid w:val="0B5B1AAE"/>
    <w:rsid w:val="0B5D2C49"/>
    <w:rsid w:val="0B5D4FB1"/>
    <w:rsid w:val="0B5F3D37"/>
    <w:rsid w:val="0B5F5F36"/>
    <w:rsid w:val="0B6039B7"/>
    <w:rsid w:val="0B611439"/>
    <w:rsid w:val="0B61723B"/>
    <w:rsid w:val="0B624CBC"/>
    <w:rsid w:val="0B63273E"/>
    <w:rsid w:val="0B6401BF"/>
    <w:rsid w:val="0B6423BD"/>
    <w:rsid w:val="0B646908"/>
    <w:rsid w:val="0B662E4D"/>
    <w:rsid w:val="0B673342"/>
    <w:rsid w:val="0B676BC5"/>
    <w:rsid w:val="0B680DC4"/>
    <w:rsid w:val="0B68215D"/>
    <w:rsid w:val="0B696845"/>
    <w:rsid w:val="0B6A42C7"/>
    <w:rsid w:val="0B6B1D48"/>
    <w:rsid w:val="0B6C77CA"/>
    <w:rsid w:val="0B6D0ACF"/>
    <w:rsid w:val="0B6D524B"/>
    <w:rsid w:val="0B6D5629"/>
    <w:rsid w:val="0B6D734C"/>
    <w:rsid w:val="0B6F3FD2"/>
    <w:rsid w:val="0B7102DF"/>
    <w:rsid w:val="0B7125D2"/>
    <w:rsid w:val="0B713C52"/>
    <w:rsid w:val="0B7174D5"/>
    <w:rsid w:val="0B737155"/>
    <w:rsid w:val="0B74045A"/>
    <w:rsid w:val="0B742FAB"/>
    <w:rsid w:val="0B765F24"/>
    <w:rsid w:val="0B7713DE"/>
    <w:rsid w:val="0B7735DC"/>
    <w:rsid w:val="0B7816FB"/>
    <w:rsid w:val="0B786794"/>
    <w:rsid w:val="0B796AE0"/>
    <w:rsid w:val="0B7A4561"/>
    <w:rsid w:val="0B7B1FE3"/>
    <w:rsid w:val="0B7C39B9"/>
    <w:rsid w:val="0B7C44D7"/>
    <w:rsid w:val="0B7C5866"/>
    <w:rsid w:val="0B7D1FFD"/>
    <w:rsid w:val="0B7D54E6"/>
    <w:rsid w:val="0B7E0D69"/>
    <w:rsid w:val="0B7E1CB6"/>
    <w:rsid w:val="0B7E2F67"/>
    <w:rsid w:val="0B7F2855"/>
    <w:rsid w:val="0B7F2E6F"/>
    <w:rsid w:val="0B7F4239"/>
    <w:rsid w:val="0B7F426C"/>
    <w:rsid w:val="0B813EEC"/>
    <w:rsid w:val="0B82496D"/>
    <w:rsid w:val="0B832C72"/>
    <w:rsid w:val="0B8373EF"/>
    <w:rsid w:val="0B8406F4"/>
    <w:rsid w:val="0B844E71"/>
    <w:rsid w:val="0B8528F2"/>
    <w:rsid w:val="0B865355"/>
    <w:rsid w:val="0B883877"/>
    <w:rsid w:val="0B8877ED"/>
    <w:rsid w:val="0B897A4C"/>
    <w:rsid w:val="0B8A2AEF"/>
    <w:rsid w:val="0B8A6D7A"/>
    <w:rsid w:val="0B8B007F"/>
    <w:rsid w:val="0B8C5B00"/>
    <w:rsid w:val="0B8C7715"/>
    <w:rsid w:val="0B8D3582"/>
    <w:rsid w:val="0B8D4DCB"/>
    <w:rsid w:val="0B8F29BD"/>
    <w:rsid w:val="0B8F3202"/>
    <w:rsid w:val="0B904506"/>
    <w:rsid w:val="0B914186"/>
    <w:rsid w:val="0B920E35"/>
    <w:rsid w:val="0B93548B"/>
    <w:rsid w:val="0B952B8D"/>
    <w:rsid w:val="0B9643AB"/>
    <w:rsid w:val="0B966410"/>
    <w:rsid w:val="0B970331"/>
    <w:rsid w:val="0B971913"/>
    <w:rsid w:val="0B996E37"/>
    <w:rsid w:val="0B9C5D9B"/>
    <w:rsid w:val="0B9D381C"/>
    <w:rsid w:val="0B9D444A"/>
    <w:rsid w:val="0B9E10CF"/>
    <w:rsid w:val="0B9E129E"/>
    <w:rsid w:val="0BA033AB"/>
    <w:rsid w:val="0BA047A1"/>
    <w:rsid w:val="0BA24924"/>
    <w:rsid w:val="0BA431A7"/>
    <w:rsid w:val="0BA47053"/>
    <w:rsid w:val="0BA666AA"/>
    <w:rsid w:val="0BA6795D"/>
    <w:rsid w:val="0BA80E28"/>
    <w:rsid w:val="0BAA50B0"/>
    <w:rsid w:val="0BAB2C6B"/>
    <w:rsid w:val="0BAC3645"/>
    <w:rsid w:val="0BAC3809"/>
    <w:rsid w:val="0BAE21B6"/>
    <w:rsid w:val="0BB05F2E"/>
    <w:rsid w:val="0BB148B2"/>
    <w:rsid w:val="0BB30FB1"/>
    <w:rsid w:val="0BB40BE0"/>
    <w:rsid w:val="0BB41243"/>
    <w:rsid w:val="0BB50EC3"/>
    <w:rsid w:val="0BB52366"/>
    <w:rsid w:val="0BB64746"/>
    <w:rsid w:val="0BB743C6"/>
    <w:rsid w:val="0BB81E48"/>
    <w:rsid w:val="0BB856CB"/>
    <w:rsid w:val="0BBB4878"/>
    <w:rsid w:val="0BBB664F"/>
    <w:rsid w:val="0BBE4AEF"/>
    <w:rsid w:val="0BBF17D2"/>
    <w:rsid w:val="0BC02AD7"/>
    <w:rsid w:val="0BC07254"/>
    <w:rsid w:val="0BC10559"/>
    <w:rsid w:val="0BC13363"/>
    <w:rsid w:val="0BC414DD"/>
    <w:rsid w:val="0BC452B6"/>
    <w:rsid w:val="0BC45C5A"/>
    <w:rsid w:val="0BC649E1"/>
    <w:rsid w:val="0BC72462"/>
    <w:rsid w:val="0BC87010"/>
    <w:rsid w:val="0BCA2FB2"/>
    <w:rsid w:val="0BCA33E7"/>
    <w:rsid w:val="0BCB0E68"/>
    <w:rsid w:val="0BCB3067"/>
    <w:rsid w:val="0BCC37C1"/>
    <w:rsid w:val="0BCE1DED"/>
    <w:rsid w:val="0BCE48D9"/>
    <w:rsid w:val="0BCF52F0"/>
    <w:rsid w:val="0BD107F3"/>
    <w:rsid w:val="0BD1334F"/>
    <w:rsid w:val="0BD2782B"/>
    <w:rsid w:val="0BD310B1"/>
    <w:rsid w:val="0BD41778"/>
    <w:rsid w:val="0BD571F9"/>
    <w:rsid w:val="0BD613F8"/>
    <w:rsid w:val="0BD67BDC"/>
    <w:rsid w:val="0BD726FC"/>
    <w:rsid w:val="0BD741DE"/>
    <w:rsid w:val="0BD741EB"/>
    <w:rsid w:val="0BD8017E"/>
    <w:rsid w:val="0BDA3681"/>
    <w:rsid w:val="0BDC6B84"/>
    <w:rsid w:val="0BDD0D82"/>
    <w:rsid w:val="0BDE6804"/>
    <w:rsid w:val="0BE01BDD"/>
    <w:rsid w:val="0BE135EA"/>
    <w:rsid w:val="0BE1520A"/>
    <w:rsid w:val="0BE22C8C"/>
    <w:rsid w:val="0BE51A12"/>
    <w:rsid w:val="0BE55953"/>
    <w:rsid w:val="0BE67C94"/>
    <w:rsid w:val="0BE80418"/>
    <w:rsid w:val="0BE84B95"/>
    <w:rsid w:val="0BE90AC2"/>
    <w:rsid w:val="0BEB139D"/>
    <w:rsid w:val="0BEB203B"/>
    <w:rsid w:val="0BEC2BDA"/>
    <w:rsid w:val="0BEC6E1F"/>
    <w:rsid w:val="0BED7182"/>
    <w:rsid w:val="0BEE0C27"/>
    <w:rsid w:val="0BEE2322"/>
    <w:rsid w:val="0BEE6D9B"/>
    <w:rsid w:val="0BF05825"/>
    <w:rsid w:val="0BF277E3"/>
    <w:rsid w:val="0BF409A8"/>
    <w:rsid w:val="0BF51CAC"/>
    <w:rsid w:val="0BF56429"/>
    <w:rsid w:val="0BF7064B"/>
    <w:rsid w:val="0BF84260"/>
    <w:rsid w:val="0BF84E2F"/>
    <w:rsid w:val="0BF873AE"/>
    <w:rsid w:val="0BFC1637"/>
    <w:rsid w:val="0BFD70B9"/>
    <w:rsid w:val="0BFE4B3A"/>
    <w:rsid w:val="0BFF061B"/>
    <w:rsid w:val="0C002619"/>
    <w:rsid w:val="0C0137D8"/>
    <w:rsid w:val="0C013CF8"/>
    <w:rsid w:val="0C020FC2"/>
    <w:rsid w:val="0C042255"/>
    <w:rsid w:val="0C0444C5"/>
    <w:rsid w:val="0C057526"/>
    <w:rsid w:val="0C0839D5"/>
    <w:rsid w:val="0C0B1618"/>
    <w:rsid w:val="0C0D7353"/>
    <w:rsid w:val="0C0E4DD5"/>
    <w:rsid w:val="0C105DFF"/>
    <w:rsid w:val="0C111D1B"/>
    <w:rsid w:val="0C116AF1"/>
    <w:rsid w:val="0C1237DB"/>
    <w:rsid w:val="0C13261B"/>
    <w:rsid w:val="0C145594"/>
    <w:rsid w:val="0C154760"/>
    <w:rsid w:val="0C165A64"/>
    <w:rsid w:val="0C175BB4"/>
    <w:rsid w:val="0C177C63"/>
    <w:rsid w:val="0C183166"/>
    <w:rsid w:val="0C190BE7"/>
    <w:rsid w:val="0C1A446B"/>
    <w:rsid w:val="0C1A4568"/>
    <w:rsid w:val="0C1A6669"/>
    <w:rsid w:val="0C1B213D"/>
    <w:rsid w:val="0C1C1B6C"/>
    <w:rsid w:val="0C1C796E"/>
    <w:rsid w:val="0C1D01F1"/>
    <w:rsid w:val="0C1D53EF"/>
    <w:rsid w:val="0C1D705A"/>
    <w:rsid w:val="0C1E2E71"/>
    <w:rsid w:val="0C1F08F2"/>
    <w:rsid w:val="0C1F2AF1"/>
    <w:rsid w:val="0C2228AF"/>
    <w:rsid w:val="0C223A75"/>
    <w:rsid w:val="0C2272F9"/>
    <w:rsid w:val="0C2273B2"/>
    <w:rsid w:val="0C2314F7"/>
    <w:rsid w:val="0C234D7A"/>
    <w:rsid w:val="0C265CFF"/>
    <w:rsid w:val="0C273780"/>
    <w:rsid w:val="0C28597F"/>
    <w:rsid w:val="0C2A0E82"/>
    <w:rsid w:val="0C2C7C08"/>
    <w:rsid w:val="0C2D1E06"/>
    <w:rsid w:val="0C2D568A"/>
    <w:rsid w:val="0C2E7888"/>
    <w:rsid w:val="0C30080D"/>
    <w:rsid w:val="0C302D8B"/>
    <w:rsid w:val="0C321B11"/>
    <w:rsid w:val="0C33156B"/>
    <w:rsid w:val="0C331791"/>
    <w:rsid w:val="0C337593"/>
    <w:rsid w:val="0C343BF7"/>
    <w:rsid w:val="0C347213"/>
    <w:rsid w:val="0C360518"/>
    <w:rsid w:val="0C36432E"/>
    <w:rsid w:val="0C375F99"/>
    <w:rsid w:val="0C38149C"/>
    <w:rsid w:val="0C39369B"/>
    <w:rsid w:val="0C3954B1"/>
    <w:rsid w:val="0C3A111C"/>
    <w:rsid w:val="0C3A499F"/>
    <w:rsid w:val="0C3B2421"/>
    <w:rsid w:val="0C3B6B9E"/>
    <w:rsid w:val="0C3C461F"/>
    <w:rsid w:val="0C3C5C5D"/>
    <w:rsid w:val="0C3D5924"/>
    <w:rsid w:val="0C3E33A6"/>
    <w:rsid w:val="0C3F55A4"/>
    <w:rsid w:val="0C403025"/>
    <w:rsid w:val="0C41127C"/>
    <w:rsid w:val="0C41432A"/>
    <w:rsid w:val="0C422814"/>
    <w:rsid w:val="0C424338"/>
    <w:rsid w:val="0C441A2C"/>
    <w:rsid w:val="0C457F32"/>
    <w:rsid w:val="0C475260"/>
    <w:rsid w:val="0C483CB5"/>
    <w:rsid w:val="0C485EB3"/>
    <w:rsid w:val="0C4A13B6"/>
    <w:rsid w:val="0C4A71B8"/>
    <w:rsid w:val="0C4B5C57"/>
    <w:rsid w:val="0C4C48B9"/>
    <w:rsid w:val="0C4E7DBD"/>
    <w:rsid w:val="0C5010C1"/>
    <w:rsid w:val="0C50423D"/>
    <w:rsid w:val="0C510D41"/>
    <w:rsid w:val="0C522B06"/>
    <w:rsid w:val="0C54378B"/>
    <w:rsid w:val="0C560A3F"/>
    <w:rsid w:val="0C560E46"/>
    <w:rsid w:val="0C56771C"/>
    <w:rsid w:val="0C572F46"/>
    <w:rsid w:val="0C5A43FD"/>
    <w:rsid w:val="0C5B12E2"/>
    <w:rsid w:val="0C5B1651"/>
    <w:rsid w:val="0C5B40EC"/>
    <w:rsid w:val="0C5B4ED4"/>
    <w:rsid w:val="0C5C70D2"/>
    <w:rsid w:val="0C5E3BDC"/>
    <w:rsid w:val="0C5F0057"/>
    <w:rsid w:val="0C5F718D"/>
    <w:rsid w:val="0C6322E0"/>
    <w:rsid w:val="0C6329E2"/>
    <w:rsid w:val="0C645623"/>
    <w:rsid w:val="0C6557E4"/>
    <w:rsid w:val="0C663265"/>
    <w:rsid w:val="0C666662"/>
    <w:rsid w:val="0C666722"/>
    <w:rsid w:val="0C670CE7"/>
    <w:rsid w:val="0C6D0671"/>
    <w:rsid w:val="0C6E60F3"/>
    <w:rsid w:val="0C7015F6"/>
    <w:rsid w:val="0C7043B9"/>
    <w:rsid w:val="0C7126E1"/>
    <w:rsid w:val="0C71390F"/>
    <w:rsid w:val="0C717078"/>
    <w:rsid w:val="0C73369F"/>
    <w:rsid w:val="0C745D43"/>
    <w:rsid w:val="0C755A7E"/>
    <w:rsid w:val="0C7634FF"/>
    <w:rsid w:val="0C765B57"/>
    <w:rsid w:val="0C7B7E95"/>
    <w:rsid w:val="0C7C502D"/>
    <w:rsid w:val="0C7C5409"/>
    <w:rsid w:val="0C7E418F"/>
    <w:rsid w:val="0C7F1C11"/>
    <w:rsid w:val="0C7F638D"/>
    <w:rsid w:val="0C7F6A61"/>
    <w:rsid w:val="0C803B53"/>
    <w:rsid w:val="0C803E0F"/>
    <w:rsid w:val="0C811890"/>
    <w:rsid w:val="0C815114"/>
    <w:rsid w:val="0C817312"/>
    <w:rsid w:val="0C830617"/>
    <w:rsid w:val="0C831611"/>
    <w:rsid w:val="0C832815"/>
    <w:rsid w:val="0C8348EC"/>
    <w:rsid w:val="0C840A1A"/>
    <w:rsid w:val="0C855D18"/>
    <w:rsid w:val="0C86159B"/>
    <w:rsid w:val="0C867548"/>
    <w:rsid w:val="0C872303"/>
    <w:rsid w:val="0C874AB1"/>
    <w:rsid w:val="0C87701D"/>
    <w:rsid w:val="0C892520"/>
    <w:rsid w:val="0C89756F"/>
    <w:rsid w:val="0C8A21A0"/>
    <w:rsid w:val="0C8A5A23"/>
    <w:rsid w:val="0C8B7C21"/>
    <w:rsid w:val="0C8C56A3"/>
    <w:rsid w:val="0C8C6BB8"/>
    <w:rsid w:val="0C8E2AAA"/>
    <w:rsid w:val="0C8F1EAB"/>
    <w:rsid w:val="0C90792D"/>
    <w:rsid w:val="0C911B2B"/>
    <w:rsid w:val="0C9275AC"/>
    <w:rsid w:val="0C93502E"/>
    <w:rsid w:val="0C94274F"/>
    <w:rsid w:val="0C94304E"/>
    <w:rsid w:val="0C94581C"/>
    <w:rsid w:val="0C946333"/>
    <w:rsid w:val="0C95022C"/>
    <w:rsid w:val="0C9505E7"/>
    <w:rsid w:val="0C953DB4"/>
    <w:rsid w:val="0C95684D"/>
    <w:rsid w:val="0C970E9C"/>
    <w:rsid w:val="0C973A34"/>
    <w:rsid w:val="0C984D39"/>
    <w:rsid w:val="0C9927BA"/>
    <w:rsid w:val="0C9971FE"/>
    <w:rsid w:val="0C9A243A"/>
    <w:rsid w:val="0C9B148F"/>
    <w:rsid w:val="0C9B5D82"/>
    <w:rsid w:val="0C9B7EBC"/>
    <w:rsid w:val="0C9D11C1"/>
    <w:rsid w:val="0C9D33BF"/>
    <w:rsid w:val="0C9E6C42"/>
    <w:rsid w:val="0CA11DC5"/>
    <w:rsid w:val="0CA144BF"/>
    <w:rsid w:val="0CA15648"/>
    <w:rsid w:val="0CA17A4C"/>
    <w:rsid w:val="0CA34E69"/>
    <w:rsid w:val="0CA352C8"/>
    <w:rsid w:val="0CA40806"/>
    <w:rsid w:val="0CA465CD"/>
    <w:rsid w:val="0CA5404F"/>
    <w:rsid w:val="0CA61AD0"/>
    <w:rsid w:val="0CA6624D"/>
    <w:rsid w:val="0CA73CCE"/>
    <w:rsid w:val="0CA778F6"/>
    <w:rsid w:val="0CA81750"/>
    <w:rsid w:val="0CA85607"/>
    <w:rsid w:val="0CA91FAE"/>
    <w:rsid w:val="0CA971D2"/>
    <w:rsid w:val="0CAA4C53"/>
    <w:rsid w:val="0CAA659C"/>
    <w:rsid w:val="0CAC0156"/>
    <w:rsid w:val="0CAD145B"/>
    <w:rsid w:val="0CB02BEB"/>
    <w:rsid w:val="0CB06B5C"/>
    <w:rsid w:val="0CB1009B"/>
    <w:rsid w:val="0CB21876"/>
    <w:rsid w:val="0CB24D02"/>
    <w:rsid w:val="0CB258E3"/>
    <w:rsid w:val="0CB33364"/>
    <w:rsid w:val="0CB358A1"/>
    <w:rsid w:val="0CB40DE6"/>
    <w:rsid w:val="0CB61590"/>
    <w:rsid w:val="0CB819EA"/>
    <w:rsid w:val="0CB843BF"/>
    <w:rsid w:val="0CB92CEF"/>
    <w:rsid w:val="0CB9526E"/>
    <w:rsid w:val="0CB9746C"/>
    <w:rsid w:val="0CBA4EED"/>
    <w:rsid w:val="0CBB61F2"/>
    <w:rsid w:val="0CBC3A23"/>
    <w:rsid w:val="0CBD16F5"/>
    <w:rsid w:val="0CBD5E72"/>
    <w:rsid w:val="0CBE2CDE"/>
    <w:rsid w:val="0CBE38F4"/>
    <w:rsid w:val="0CBF4BF8"/>
    <w:rsid w:val="0CBF5CFF"/>
    <w:rsid w:val="0CC0206B"/>
    <w:rsid w:val="0CC207F1"/>
    <w:rsid w:val="0CC25B7D"/>
    <w:rsid w:val="0CC41080"/>
    <w:rsid w:val="0CC51EAD"/>
    <w:rsid w:val="0CC5327E"/>
    <w:rsid w:val="0CC56B02"/>
    <w:rsid w:val="0CC76782"/>
    <w:rsid w:val="0CC84203"/>
    <w:rsid w:val="0CC95508"/>
    <w:rsid w:val="0CCB568C"/>
    <w:rsid w:val="0CCC648D"/>
    <w:rsid w:val="0CCF7411"/>
    <w:rsid w:val="0CD04E93"/>
    <w:rsid w:val="0CD07386"/>
    <w:rsid w:val="0CD56D9C"/>
    <w:rsid w:val="0CD66DD1"/>
    <w:rsid w:val="0CD7229F"/>
    <w:rsid w:val="0CDB2626"/>
    <w:rsid w:val="0CDE09E6"/>
    <w:rsid w:val="0CDF76AC"/>
    <w:rsid w:val="0CE0512D"/>
    <w:rsid w:val="0CE06691"/>
    <w:rsid w:val="0CE23EB3"/>
    <w:rsid w:val="0CE25471"/>
    <w:rsid w:val="0CE360B2"/>
    <w:rsid w:val="0CE43B33"/>
    <w:rsid w:val="0CE54E38"/>
    <w:rsid w:val="0CE61052"/>
    <w:rsid w:val="0CE668A8"/>
    <w:rsid w:val="0CE67036"/>
    <w:rsid w:val="0CE7345E"/>
    <w:rsid w:val="0CE8253A"/>
    <w:rsid w:val="0CE85DBD"/>
    <w:rsid w:val="0CEA12C0"/>
    <w:rsid w:val="0CEB6D41"/>
    <w:rsid w:val="0CEC69C1"/>
    <w:rsid w:val="0CEE0C06"/>
    <w:rsid w:val="0CEE1EC4"/>
    <w:rsid w:val="0CEE7CC6"/>
    <w:rsid w:val="0CF019AD"/>
    <w:rsid w:val="0CF02339"/>
    <w:rsid w:val="0CF031C9"/>
    <w:rsid w:val="0CF208CB"/>
    <w:rsid w:val="0CF2414E"/>
    <w:rsid w:val="0CF3634C"/>
    <w:rsid w:val="0CF43DCE"/>
    <w:rsid w:val="0CF550D2"/>
    <w:rsid w:val="0CF85B11"/>
    <w:rsid w:val="0CF90255"/>
    <w:rsid w:val="0CFA1A3F"/>
    <w:rsid w:val="0CFA5CD7"/>
    <w:rsid w:val="0CFB6FDC"/>
    <w:rsid w:val="0CFC4A5D"/>
    <w:rsid w:val="0D010EE5"/>
    <w:rsid w:val="0D01680C"/>
    <w:rsid w:val="0D020B65"/>
    <w:rsid w:val="0D0230E3"/>
    <w:rsid w:val="0D0248C4"/>
    <w:rsid w:val="0D02504D"/>
    <w:rsid w:val="0D0272DE"/>
    <w:rsid w:val="0D051AEA"/>
    <w:rsid w:val="0D074FED"/>
    <w:rsid w:val="0D080870"/>
    <w:rsid w:val="0D0A2A98"/>
    <w:rsid w:val="0D0C4CF8"/>
    <w:rsid w:val="0D0D2779"/>
    <w:rsid w:val="0D0E03C1"/>
    <w:rsid w:val="0D0E4978"/>
    <w:rsid w:val="0D0E73B1"/>
    <w:rsid w:val="0D0F5C7C"/>
    <w:rsid w:val="0D0F5DA1"/>
    <w:rsid w:val="0D133101"/>
    <w:rsid w:val="0D13424E"/>
    <w:rsid w:val="0D146339"/>
    <w:rsid w:val="0D15043A"/>
    <w:rsid w:val="0D161D84"/>
    <w:rsid w:val="0D173089"/>
    <w:rsid w:val="0D177805"/>
    <w:rsid w:val="0D185287"/>
    <w:rsid w:val="0D1953EA"/>
    <w:rsid w:val="0D1C170F"/>
    <w:rsid w:val="0D1C4A13"/>
    <w:rsid w:val="0D1D4F92"/>
    <w:rsid w:val="0D1E2A14"/>
    <w:rsid w:val="0D1F2062"/>
    <w:rsid w:val="0D1F2693"/>
    <w:rsid w:val="0D1F46AC"/>
    <w:rsid w:val="0D200E92"/>
    <w:rsid w:val="0D215B97"/>
    <w:rsid w:val="0D217A70"/>
    <w:rsid w:val="0D224EC5"/>
    <w:rsid w:val="0D2408DB"/>
    <w:rsid w:val="0D2658A2"/>
    <w:rsid w:val="0D273323"/>
    <w:rsid w:val="0D277AA0"/>
    <w:rsid w:val="0D285521"/>
    <w:rsid w:val="0D2B1D29"/>
    <w:rsid w:val="0D2B64A6"/>
    <w:rsid w:val="0D2C77AB"/>
    <w:rsid w:val="0D2D32A6"/>
    <w:rsid w:val="0D2E1801"/>
    <w:rsid w:val="0D2E224E"/>
    <w:rsid w:val="0D2E2CAE"/>
    <w:rsid w:val="0D2E35AF"/>
    <w:rsid w:val="0D322E51"/>
    <w:rsid w:val="0D332E6F"/>
    <w:rsid w:val="0D346FAC"/>
    <w:rsid w:val="0D354742"/>
    <w:rsid w:val="0D3753CD"/>
    <w:rsid w:val="0D375B3C"/>
    <w:rsid w:val="0D37631D"/>
    <w:rsid w:val="0D380F30"/>
    <w:rsid w:val="0D3A4542"/>
    <w:rsid w:val="0D3A470B"/>
    <w:rsid w:val="0D3A6AC1"/>
    <w:rsid w:val="0D3B1FC4"/>
    <w:rsid w:val="0D3C216F"/>
    <w:rsid w:val="0D3D1A44"/>
    <w:rsid w:val="0D3D30EB"/>
    <w:rsid w:val="0D3D54C7"/>
    <w:rsid w:val="0D413ECD"/>
    <w:rsid w:val="0D417345"/>
    <w:rsid w:val="0D434FEB"/>
    <w:rsid w:val="0D444E52"/>
    <w:rsid w:val="0D46126D"/>
    <w:rsid w:val="0D46585A"/>
    <w:rsid w:val="0D475DD6"/>
    <w:rsid w:val="0D4870DB"/>
    <w:rsid w:val="0D4B47DC"/>
    <w:rsid w:val="0D4D3563"/>
    <w:rsid w:val="0D4E59FF"/>
    <w:rsid w:val="0D4E75B4"/>
    <w:rsid w:val="0D4F6A66"/>
    <w:rsid w:val="0D500A0A"/>
    <w:rsid w:val="0D500C64"/>
    <w:rsid w:val="0D5044E7"/>
    <w:rsid w:val="0D505C1B"/>
    <w:rsid w:val="0D5166E6"/>
    <w:rsid w:val="0D524167"/>
    <w:rsid w:val="0D5279EB"/>
    <w:rsid w:val="0D5349EF"/>
    <w:rsid w:val="0D542EEE"/>
    <w:rsid w:val="0D55606D"/>
    <w:rsid w:val="0D556844"/>
    <w:rsid w:val="0D564F20"/>
    <w:rsid w:val="0D5663F1"/>
    <w:rsid w:val="0D573E72"/>
    <w:rsid w:val="0D576FA9"/>
    <w:rsid w:val="0D5818F4"/>
    <w:rsid w:val="0D59317F"/>
    <w:rsid w:val="0D597375"/>
    <w:rsid w:val="0D5A2878"/>
    <w:rsid w:val="0D5A6FF5"/>
    <w:rsid w:val="0D5B6AB4"/>
    <w:rsid w:val="0D5C55B5"/>
    <w:rsid w:val="0D5C5D7C"/>
    <w:rsid w:val="0D5E127F"/>
    <w:rsid w:val="0D5F347D"/>
    <w:rsid w:val="0D5F6D00"/>
    <w:rsid w:val="0D600EFE"/>
    <w:rsid w:val="0D60461B"/>
    <w:rsid w:val="0D614410"/>
    <w:rsid w:val="0D621C6D"/>
    <w:rsid w:val="0D624402"/>
    <w:rsid w:val="0D625D59"/>
    <w:rsid w:val="0D631E83"/>
    <w:rsid w:val="0D635706"/>
    <w:rsid w:val="0D650A0F"/>
    <w:rsid w:val="0D655386"/>
    <w:rsid w:val="0D655E32"/>
    <w:rsid w:val="0D67410D"/>
    <w:rsid w:val="0D681B8E"/>
    <w:rsid w:val="0D6877CE"/>
    <w:rsid w:val="0D69333C"/>
    <w:rsid w:val="0D693500"/>
    <w:rsid w:val="0D696CDD"/>
    <w:rsid w:val="0D6B1BDA"/>
    <w:rsid w:val="0D6B1EB2"/>
    <w:rsid w:val="0D6B4D11"/>
    <w:rsid w:val="0D6C4800"/>
    <w:rsid w:val="0D6C5618"/>
    <w:rsid w:val="0D6E3A97"/>
    <w:rsid w:val="0D701199"/>
    <w:rsid w:val="0D712193"/>
    <w:rsid w:val="0D714A1C"/>
    <w:rsid w:val="0D716C1A"/>
    <w:rsid w:val="0D731909"/>
    <w:rsid w:val="0D732BFC"/>
    <w:rsid w:val="0D735465"/>
    <w:rsid w:val="0D737F1F"/>
    <w:rsid w:val="0D750EA4"/>
    <w:rsid w:val="0D755681"/>
    <w:rsid w:val="0D766925"/>
    <w:rsid w:val="0D775A76"/>
    <w:rsid w:val="0D781E29"/>
    <w:rsid w:val="0D786450"/>
    <w:rsid w:val="0D7865A5"/>
    <w:rsid w:val="0D786F20"/>
    <w:rsid w:val="0D794027"/>
    <w:rsid w:val="0D7978AA"/>
    <w:rsid w:val="0D7A2367"/>
    <w:rsid w:val="0D7B093C"/>
    <w:rsid w:val="0D7D000A"/>
    <w:rsid w:val="0D7D2A2D"/>
    <w:rsid w:val="0D7D4533"/>
    <w:rsid w:val="0D7D62B0"/>
    <w:rsid w:val="0D7E04AF"/>
    <w:rsid w:val="0D7E3D32"/>
    <w:rsid w:val="0D7F17B3"/>
    <w:rsid w:val="0D8039B2"/>
    <w:rsid w:val="0D811433"/>
    <w:rsid w:val="0D8323B8"/>
    <w:rsid w:val="0D8366EA"/>
    <w:rsid w:val="0D8558BB"/>
    <w:rsid w:val="0D867C47"/>
    <w:rsid w:val="0D884641"/>
    <w:rsid w:val="0D8918A1"/>
    <w:rsid w:val="0D8A1D43"/>
    <w:rsid w:val="0D8A245E"/>
    <w:rsid w:val="0D8B3E92"/>
    <w:rsid w:val="0D8B77C4"/>
    <w:rsid w:val="0D8C0330"/>
    <w:rsid w:val="0D8C0AC9"/>
    <w:rsid w:val="0D8D2CC7"/>
    <w:rsid w:val="0D8D4779"/>
    <w:rsid w:val="0D8E6B48"/>
    <w:rsid w:val="0D8F1A4E"/>
    <w:rsid w:val="0D8F61CA"/>
    <w:rsid w:val="0D9067CC"/>
    <w:rsid w:val="0D907DC5"/>
    <w:rsid w:val="0D910C60"/>
    <w:rsid w:val="0D914F51"/>
    <w:rsid w:val="0D916D0F"/>
    <w:rsid w:val="0D9242A6"/>
    <w:rsid w:val="0D930454"/>
    <w:rsid w:val="0D9321D9"/>
    <w:rsid w:val="0D934BD1"/>
    <w:rsid w:val="0D945ED5"/>
    <w:rsid w:val="0D9518CE"/>
    <w:rsid w:val="0D953752"/>
    <w:rsid w:val="0D976E5A"/>
    <w:rsid w:val="0D9848DC"/>
    <w:rsid w:val="0D9B5860"/>
    <w:rsid w:val="0D9D0D63"/>
    <w:rsid w:val="0D9D1C5D"/>
    <w:rsid w:val="0D9F4266"/>
    <w:rsid w:val="0D9F5331"/>
    <w:rsid w:val="0DA251EB"/>
    <w:rsid w:val="0DA25D4B"/>
    <w:rsid w:val="0DA34503"/>
    <w:rsid w:val="0DA35CC7"/>
    <w:rsid w:val="0DA41825"/>
    <w:rsid w:val="0DA53BF1"/>
    <w:rsid w:val="0DA61673"/>
    <w:rsid w:val="0DA770F4"/>
    <w:rsid w:val="0DA777C7"/>
    <w:rsid w:val="0DA925F8"/>
    <w:rsid w:val="0DAB5AFB"/>
    <w:rsid w:val="0DAD0FFE"/>
    <w:rsid w:val="0DB01F82"/>
    <w:rsid w:val="0DB05806"/>
    <w:rsid w:val="0DB13287"/>
    <w:rsid w:val="0DB17A04"/>
    <w:rsid w:val="0DB3678A"/>
    <w:rsid w:val="0DB4420C"/>
    <w:rsid w:val="0DB5640A"/>
    <w:rsid w:val="0DB75190"/>
    <w:rsid w:val="0DBA359E"/>
    <w:rsid w:val="0DBB0313"/>
    <w:rsid w:val="0DBB1AC7"/>
    <w:rsid w:val="0DBB3B97"/>
    <w:rsid w:val="0DBD709A"/>
    <w:rsid w:val="0DBD7E6A"/>
    <w:rsid w:val="0DBF259D"/>
    <w:rsid w:val="0DBF479B"/>
    <w:rsid w:val="0DC0221D"/>
    <w:rsid w:val="0DC15AA0"/>
    <w:rsid w:val="0DC17C9E"/>
    <w:rsid w:val="0DC23522"/>
    <w:rsid w:val="0DC25720"/>
    <w:rsid w:val="0DC331A1"/>
    <w:rsid w:val="0DC40C23"/>
    <w:rsid w:val="0DC566A4"/>
    <w:rsid w:val="0DC566B4"/>
    <w:rsid w:val="0DC64126"/>
    <w:rsid w:val="0DC7542B"/>
    <w:rsid w:val="0DC83A03"/>
    <w:rsid w:val="0DCA2B2C"/>
    <w:rsid w:val="0DCC602F"/>
    <w:rsid w:val="0DCE1532"/>
    <w:rsid w:val="0DCE6B40"/>
    <w:rsid w:val="0DCF6FB4"/>
    <w:rsid w:val="0DD04A36"/>
    <w:rsid w:val="0DD124B7"/>
    <w:rsid w:val="0DD3123D"/>
    <w:rsid w:val="0DD3343C"/>
    <w:rsid w:val="0DD359BA"/>
    <w:rsid w:val="0DD40EBD"/>
    <w:rsid w:val="0DD43E47"/>
    <w:rsid w:val="0DD46CBF"/>
    <w:rsid w:val="0DD54741"/>
    <w:rsid w:val="0DD5693F"/>
    <w:rsid w:val="0DD60B0C"/>
    <w:rsid w:val="0DD621C2"/>
    <w:rsid w:val="0DD643C0"/>
    <w:rsid w:val="0DD7425F"/>
    <w:rsid w:val="0DD878C3"/>
    <w:rsid w:val="0DD90EA8"/>
    <w:rsid w:val="0DD93147"/>
    <w:rsid w:val="0DDA0BC8"/>
    <w:rsid w:val="0DDA1988"/>
    <w:rsid w:val="0DDC62CA"/>
    <w:rsid w:val="0DDD75CE"/>
    <w:rsid w:val="0DDE11F1"/>
    <w:rsid w:val="0DDE17CD"/>
    <w:rsid w:val="0DDE3227"/>
    <w:rsid w:val="0DDE5050"/>
    <w:rsid w:val="0DDF724E"/>
    <w:rsid w:val="0DE00553"/>
    <w:rsid w:val="0DE04CD0"/>
    <w:rsid w:val="0DE12751"/>
    <w:rsid w:val="0DE201D3"/>
    <w:rsid w:val="0DE23A56"/>
    <w:rsid w:val="0DE34399"/>
    <w:rsid w:val="0DE436D6"/>
    <w:rsid w:val="0DE77EDE"/>
    <w:rsid w:val="0DE85960"/>
    <w:rsid w:val="0DE933E1"/>
    <w:rsid w:val="0DE97B5E"/>
    <w:rsid w:val="0DEB0B0B"/>
    <w:rsid w:val="0DEC0717"/>
    <w:rsid w:val="0DEC0AE2"/>
    <w:rsid w:val="0DED3FE6"/>
    <w:rsid w:val="0DEE7869"/>
    <w:rsid w:val="0DEF52EA"/>
    <w:rsid w:val="0DEF74E9"/>
    <w:rsid w:val="0DF02D6C"/>
    <w:rsid w:val="0DF050A9"/>
    <w:rsid w:val="0DF1760D"/>
    <w:rsid w:val="0DF20370"/>
    <w:rsid w:val="0DF30D4B"/>
    <w:rsid w:val="0DF33B50"/>
    <w:rsid w:val="0DF33CF1"/>
    <w:rsid w:val="0DF43970"/>
    <w:rsid w:val="0DF50098"/>
    <w:rsid w:val="0DF53BD1"/>
    <w:rsid w:val="0DF54C75"/>
    <w:rsid w:val="0DF5625E"/>
    <w:rsid w:val="0DF66E74"/>
    <w:rsid w:val="0DF70178"/>
    <w:rsid w:val="0DF75707"/>
    <w:rsid w:val="0DF9367B"/>
    <w:rsid w:val="0DFB6B7F"/>
    <w:rsid w:val="0DFD5284"/>
    <w:rsid w:val="0DFF3975"/>
    <w:rsid w:val="0DFF7941"/>
    <w:rsid w:val="0E003006"/>
    <w:rsid w:val="0E010A88"/>
    <w:rsid w:val="0E026509"/>
    <w:rsid w:val="0E041A0C"/>
    <w:rsid w:val="0E043619"/>
    <w:rsid w:val="0E05748E"/>
    <w:rsid w:val="0E080413"/>
    <w:rsid w:val="0E086528"/>
    <w:rsid w:val="0E0A1E1D"/>
    <w:rsid w:val="0E0B2798"/>
    <w:rsid w:val="0E0C6E19"/>
    <w:rsid w:val="0E0D231C"/>
    <w:rsid w:val="0E0E7D9E"/>
    <w:rsid w:val="0E0F581F"/>
    <w:rsid w:val="0E1267A4"/>
    <w:rsid w:val="0E132027"/>
    <w:rsid w:val="0E134225"/>
    <w:rsid w:val="0E152FAC"/>
    <w:rsid w:val="0E1651AA"/>
    <w:rsid w:val="0E165880"/>
    <w:rsid w:val="0E1837F4"/>
    <w:rsid w:val="0E190A6F"/>
    <w:rsid w:val="0E1919B2"/>
    <w:rsid w:val="0E1A3BB0"/>
    <w:rsid w:val="0E1A7433"/>
    <w:rsid w:val="0E1B1632"/>
    <w:rsid w:val="0E1C2936"/>
    <w:rsid w:val="0E1C2E40"/>
    <w:rsid w:val="0E1D4B35"/>
    <w:rsid w:val="0E1E25B6"/>
    <w:rsid w:val="0E1E5E3A"/>
    <w:rsid w:val="0E1F38BB"/>
    <w:rsid w:val="0E205AB9"/>
    <w:rsid w:val="0E216DBE"/>
    <w:rsid w:val="0E220FBD"/>
    <w:rsid w:val="0E224840"/>
    <w:rsid w:val="0E2579C3"/>
    <w:rsid w:val="0E265523"/>
    <w:rsid w:val="0E266908"/>
    <w:rsid w:val="0E271551"/>
    <w:rsid w:val="0E292308"/>
    <w:rsid w:val="0E293788"/>
    <w:rsid w:val="0E2A3E4A"/>
    <w:rsid w:val="0E2B18CC"/>
    <w:rsid w:val="0E2B48B1"/>
    <w:rsid w:val="0E2B76CE"/>
    <w:rsid w:val="0E2D0652"/>
    <w:rsid w:val="0E2D17C0"/>
    <w:rsid w:val="0E2E2851"/>
    <w:rsid w:val="0E2F4A8A"/>
    <w:rsid w:val="0E33255C"/>
    <w:rsid w:val="0E334363"/>
    <w:rsid w:val="0E336CD8"/>
    <w:rsid w:val="0E344BF5"/>
    <w:rsid w:val="0E3521DC"/>
    <w:rsid w:val="0E3746E5"/>
    <w:rsid w:val="0E3756DF"/>
    <w:rsid w:val="0E3D2E6B"/>
    <w:rsid w:val="0E3D4928"/>
    <w:rsid w:val="0E3F056D"/>
    <w:rsid w:val="0E3F23C1"/>
    <w:rsid w:val="0E3F636E"/>
    <w:rsid w:val="0E405FEE"/>
    <w:rsid w:val="0E4073AC"/>
    <w:rsid w:val="0E411871"/>
    <w:rsid w:val="0E413A70"/>
    <w:rsid w:val="0E414899"/>
    <w:rsid w:val="0E42306B"/>
    <w:rsid w:val="0E43243C"/>
    <w:rsid w:val="0E436F73"/>
    <w:rsid w:val="0E4427F6"/>
    <w:rsid w:val="0E450043"/>
    <w:rsid w:val="0E452476"/>
    <w:rsid w:val="0E475979"/>
    <w:rsid w:val="0E4833FA"/>
    <w:rsid w:val="0E4A266A"/>
    <w:rsid w:val="0E4B437F"/>
    <w:rsid w:val="0E4B7F1E"/>
    <w:rsid w:val="0E4C5684"/>
    <w:rsid w:val="0E4D06B8"/>
    <w:rsid w:val="0E4E5304"/>
    <w:rsid w:val="0E4F6609"/>
    <w:rsid w:val="0E51345A"/>
    <w:rsid w:val="0E523D0A"/>
    <w:rsid w:val="0E526D1E"/>
    <w:rsid w:val="0E52758D"/>
    <w:rsid w:val="0E527771"/>
    <w:rsid w:val="0E542A90"/>
    <w:rsid w:val="0E550512"/>
    <w:rsid w:val="0E552710"/>
    <w:rsid w:val="0E560192"/>
    <w:rsid w:val="0E573A15"/>
    <w:rsid w:val="0E575C13"/>
    <w:rsid w:val="0E581497"/>
    <w:rsid w:val="0E583695"/>
    <w:rsid w:val="0E596F18"/>
    <w:rsid w:val="0E5B241B"/>
    <w:rsid w:val="0E5C57BD"/>
    <w:rsid w:val="0E5C7E9D"/>
    <w:rsid w:val="0E5D6419"/>
    <w:rsid w:val="0E5E4376"/>
    <w:rsid w:val="0E5E559E"/>
    <w:rsid w:val="0E5E7B56"/>
    <w:rsid w:val="0E5F0530"/>
    <w:rsid w:val="0E5F5789"/>
    <w:rsid w:val="0E5F68A3"/>
    <w:rsid w:val="0E6059EA"/>
    <w:rsid w:val="0E6247D1"/>
    <w:rsid w:val="0E6352A9"/>
    <w:rsid w:val="0E6507AC"/>
    <w:rsid w:val="0E665368"/>
    <w:rsid w:val="0E671B85"/>
    <w:rsid w:val="0E673CAF"/>
    <w:rsid w:val="0E6A4C34"/>
    <w:rsid w:val="0E6B26B6"/>
    <w:rsid w:val="0E6C0137"/>
    <w:rsid w:val="0E6D76D1"/>
    <w:rsid w:val="0E705B8B"/>
    <w:rsid w:val="0E707BF7"/>
    <w:rsid w:val="0E7112CD"/>
    <w:rsid w:val="0E7114F6"/>
    <w:rsid w:val="0E715E49"/>
    <w:rsid w:val="0E71731F"/>
    <w:rsid w:val="0E721E55"/>
    <w:rsid w:val="0E72571D"/>
    <w:rsid w:val="0E750A47"/>
    <w:rsid w:val="0E751085"/>
    <w:rsid w:val="0E7819CB"/>
    <w:rsid w:val="0E7A2CD0"/>
    <w:rsid w:val="0E7A447D"/>
    <w:rsid w:val="0E7C61D3"/>
    <w:rsid w:val="0E7D16D6"/>
    <w:rsid w:val="0E7D526F"/>
    <w:rsid w:val="0E7E38D5"/>
    <w:rsid w:val="0E7F4BD9"/>
    <w:rsid w:val="0E8006AC"/>
    <w:rsid w:val="0E80265B"/>
    <w:rsid w:val="0E8100DC"/>
    <w:rsid w:val="0E81124B"/>
    <w:rsid w:val="0E814859"/>
    <w:rsid w:val="0E825B5E"/>
    <w:rsid w:val="0E833DCE"/>
    <w:rsid w:val="0E843825"/>
    <w:rsid w:val="0E8457DE"/>
    <w:rsid w:val="0E85325F"/>
    <w:rsid w:val="0E855484"/>
    <w:rsid w:val="0E8611C8"/>
    <w:rsid w:val="0E864717"/>
    <w:rsid w:val="0E882E14"/>
    <w:rsid w:val="0E8841E4"/>
    <w:rsid w:val="0E887A67"/>
    <w:rsid w:val="0E8954E9"/>
    <w:rsid w:val="0E8A76E7"/>
    <w:rsid w:val="0E8C028A"/>
    <w:rsid w:val="0E8C2BEA"/>
    <w:rsid w:val="0E8C646E"/>
    <w:rsid w:val="0E8D2083"/>
    <w:rsid w:val="0E8D60ED"/>
    <w:rsid w:val="0E8E1971"/>
    <w:rsid w:val="0E8F15F0"/>
    <w:rsid w:val="0E907072"/>
    <w:rsid w:val="0E914AF4"/>
    <w:rsid w:val="0E920377"/>
    <w:rsid w:val="0E942A59"/>
    <w:rsid w:val="0E9507C5"/>
    <w:rsid w:val="0E964A08"/>
    <w:rsid w:val="0E965CD0"/>
    <w:rsid w:val="0E972280"/>
    <w:rsid w:val="0E9769FD"/>
    <w:rsid w:val="0E987D02"/>
    <w:rsid w:val="0E991F00"/>
    <w:rsid w:val="0E992EBC"/>
    <w:rsid w:val="0E9A2D25"/>
    <w:rsid w:val="0E9B1118"/>
    <w:rsid w:val="0E9B2D1E"/>
    <w:rsid w:val="0E9D0085"/>
    <w:rsid w:val="0E9D4189"/>
    <w:rsid w:val="0E9E1C0B"/>
    <w:rsid w:val="0E9E6388"/>
    <w:rsid w:val="0E9F768C"/>
    <w:rsid w:val="0EA008ED"/>
    <w:rsid w:val="0EA20611"/>
    <w:rsid w:val="0EA36093"/>
    <w:rsid w:val="0EA40291"/>
    <w:rsid w:val="0EA43B14"/>
    <w:rsid w:val="0EA51BDB"/>
    <w:rsid w:val="0EA55D13"/>
    <w:rsid w:val="0EA61216"/>
    <w:rsid w:val="0EA75385"/>
    <w:rsid w:val="0EA84719"/>
    <w:rsid w:val="0EA97F9C"/>
    <w:rsid w:val="0EAA7385"/>
    <w:rsid w:val="0EAA7C1C"/>
    <w:rsid w:val="0EAB29B5"/>
    <w:rsid w:val="0EAB7F23"/>
    <w:rsid w:val="0EAC0AC2"/>
    <w:rsid w:val="0EAD4424"/>
    <w:rsid w:val="0EAE1EA5"/>
    <w:rsid w:val="0EAE6622"/>
    <w:rsid w:val="0EAF2A15"/>
    <w:rsid w:val="0EB04152"/>
    <w:rsid w:val="0EB053A8"/>
    <w:rsid w:val="0EB14B2C"/>
    <w:rsid w:val="0EB25028"/>
    <w:rsid w:val="0EB3632D"/>
    <w:rsid w:val="0EB37861"/>
    <w:rsid w:val="0EB45B18"/>
    <w:rsid w:val="0EB46E08"/>
    <w:rsid w:val="0EB51830"/>
    <w:rsid w:val="0EB55FAD"/>
    <w:rsid w:val="0EB63A2E"/>
    <w:rsid w:val="0EB672B2"/>
    <w:rsid w:val="0EB86F32"/>
    <w:rsid w:val="0EBA2FB3"/>
    <w:rsid w:val="0EBB3739"/>
    <w:rsid w:val="0EBB39A4"/>
    <w:rsid w:val="0EBC11BB"/>
    <w:rsid w:val="0EBC5938"/>
    <w:rsid w:val="0EBD0E3B"/>
    <w:rsid w:val="0EBD33B9"/>
    <w:rsid w:val="0EBD6C3D"/>
    <w:rsid w:val="0EBE46BE"/>
    <w:rsid w:val="0EBF2140"/>
    <w:rsid w:val="0EC01DBF"/>
    <w:rsid w:val="0EC15643"/>
    <w:rsid w:val="0EC230C4"/>
    <w:rsid w:val="0EC2380C"/>
    <w:rsid w:val="0EC252C3"/>
    <w:rsid w:val="0EC27B44"/>
    <w:rsid w:val="0EC32D44"/>
    <w:rsid w:val="0EC51ACA"/>
    <w:rsid w:val="0EC532D1"/>
    <w:rsid w:val="0EC71F0D"/>
    <w:rsid w:val="0EC82A4F"/>
    <w:rsid w:val="0EC85224"/>
    <w:rsid w:val="0ECB733C"/>
    <w:rsid w:val="0ECC1455"/>
    <w:rsid w:val="0ECF29CC"/>
    <w:rsid w:val="0ED60613"/>
    <w:rsid w:val="0ED63EFE"/>
    <w:rsid w:val="0ED70339"/>
    <w:rsid w:val="0ED85268"/>
    <w:rsid w:val="0ED939EE"/>
    <w:rsid w:val="0EDB32C2"/>
    <w:rsid w:val="0EDC7C4C"/>
    <w:rsid w:val="0EDD16F0"/>
    <w:rsid w:val="0EDF4EB7"/>
    <w:rsid w:val="0EE15B77"/>
    <w:rsid w:val="0EE213FB"/>
    <w:rsid w:val="0EE36E7C"/>
    <w:rsid w:val="0EE41B4B"/>
    <w:rsid w:val="0EE448FE"/>
    <w:rsid w:val="0EE46AFC"/>
    <w:rsid w:val="0EE62F86"/>
    <w:rsid w:val="0EE63E27"/>
    <w:rsid w:val="0EE71E98"/>
    <w:rsid w:val="0EE80D86"/>
    <w:rsid w:val="0EE96807"/>
    <w:rsid w:val="0EEB72F3"/>
    <w:rsid w:val="0EEC3F08"/>
    <w:rsid w:val="0EEC54CF"/>
    <w:rsid w:val="0EEC778C"/>
    <w:rsid w:val="0EED520D"/>
    <w:rsid w:val="0EEE2C8F"/>
    <w:rsid w:val="0EEF0710"/>
    <w:rsid w:val="0EF06192"/>
    <w:rsid w:val="0EF10390"/>
    <w:rsid w:val="0EF13C13"/>
    <w:rsid w:val="0EF21695"/>
    <w:rsid w:val="0EF240C1"/>
    <w:rsid w:val="0EF328B8"/>
    <w:rsid w:val="0EF33893"/>
    <w:rsid w:val="0EF357FE"/>
    <w:rsid w:val="0EF41315"/>
    <w:rsid w:val="0EF5261A"/>
    <w:rsid w:val="0EF5508C"/>
    <w:rsid w:val="0EF702F0"/>
    <w:rsid w:val="0EF75B1D"/>
    <w:rsid w:val="0EF77D1B"/>
    <w:rsid w:val="0EF8579D"/>
    <w:rsid w:val="0EFA7262"/>
    <w:rsid w:val="0EFB2FA6"/>
    <w:rsid w:val="0EFB6721"/>
    <w:rsid w:val="0EFE76A6"/>
    <w:rsid w:val="0F002BA9"/>
    <w:rsid w:val="0F01062B"/>
    <w:rsid w:val="0F02192F"/>
    <w:rsid w:val="0F0373B1"/>
    <w:rsid w:val="0F044E32"/>
    <w:rsid w:val="0F0528B4"/>
    <w:rsid w:val="0F087FB5"/>
    <w:rsid w:val="0F0912BA"/>
    <w:rsid w:val="0F095A37"/>
    <w:rsid w:val="0F0A43F4"/>
    <w:rsid w:val="0F0A464E"/>
    <w:rsid w:val="0F0C223F"/>
    <w:rsid w:val="0F0C746F"/>
    <w:rsid w:val="0F0D443D"/>
    <w:rsid w:val="0F0E1098"/>
    <w:rsid w:val="0F0E1EBF"/>
    <w:rsid w:val="0F0F4792"/>
    <w:rsid w:val="0F0F53C2"/>
    <w:rsid w:val="0F100C45"/>
    <w:rsid w:val="0F102E43"/>
    <w:rsid w:val="0F11369E"/>
    <w:rsid w:val="0F124148"/>
    <w:rsid w:val="0F1306A2"/>
    <w:rsid w:val="0F14184A"/>
    <w:rsid w:val="0F1572CB"/>
    <w:rsid w:val="0F164D4D"/>
    <w:rsid w:val="0F1727CE"/>
    <w:rsid w:val="0F176051"/>
    <w:rsid w:val="0F1B11D4"/>
    <w:rsid w:val="0F1B211B"/>
    <w:rsid w:val="0F1B23BF"/>
    <w:rsid w:val="0F1C6C56"/>
    <w:rsid w:val="0F1D1202"/>
    <w:rsid w:val="0F1D30FE"/>
    <w:rsid w:val="0F1D44D7"/>
    <w:rsid w:val="0F1E2159"/>
    <w:rsid w:val="0F1E5075"/>
    <w:rsid w:val="0F1F7BDB"/>
    <w:rsid w:val="0F2078E1"/>
    <w:rsid w:val="0F2130DE"/>
    <w:rsid w:val="0F231E64"/>
    <w:rsid w:val="0F2365E1"/>
    <w:rsid w:val="0F2412A4"/>
    <w:rsid w:val="0F245E9C"/>
    <w:rsid w:val="0F255367"/>
    <w:rsid w:val="0F275B9A"/>
    <w:rsid w:val="0F280514"/>
    <w:rsid w:val="0F286F04"/>
    <w:rsid w:val="0F2A3620"/>
    <w:rsid w:val="0F2A5FF8"/>
    <w:rsid w:val="0F2B7270"/>
    <w:rsid w:val="0F2C1D70"/>
    <w:rsid w:val="0F2E01F5"/>
    <w:rsid w:val="0F2E5C77"/>
    <w:rsid w:val="0F2E6AF9"/>
    <w:rsid w:val="0F30117A"/>
    <w:rsid w:val="0F304DD1"/>
    <w:rsid w:val="0F311EF0"/>
    <w:rsid w:val="0F316BFB"/>
    <w:rsid w:val="0F32467D"/>
    <w:rsid w:val="0F332791"/>
    <w:rsid w:val="0F363083"/>
    <w:rsid w:val="0F370B05"/>
    <w:rsid w:val="0F377FCE"/>
    <w:rsid w:val="0F386586"/>
    <w:rsid w:val="0F3941EC"/>
    <w:rsid w:val="0F396AE2"/>
    <w:rsid w:val="0F3A5690"/>
    <w:rsid w:val="0F3B0205"/>
    <w:rsid w:val="0F3B750B"/>
    <w:rsid w:val="0F3C472A"/>
    <w:rsid w:val="0F3D2A0E"/>
    <w:rsid w:val="0F3F5F11"/>
    <w:rsid w:val="0F40242D"/>
    <w:rsid w:val="0F434917"/>
    <w:rsid w:val="0F454446"/>
    <w:rsid w:val="0F46111F"/>
    <w:rsid w:val="0F476BA1"/>
    <w:rsid w:val="0F4A1D24"/>
    <w:rsid w:val="0F4A1EC9"/>
    <w:rsid w:val="0F4A52C7"/>
    <w:rsid w:val="0F4B372F"/>
    <w:rsid w:val="0F4B3A9A"/>
    <w:rsid w:val="0F4B55A7"/>
    <w:rsid w:val="0F4D0AAA"/>
    <w:rsid w:val="0F4F61AB"/>
    <w:rsid w:val="0F503246"/>
    <w:rsid w:val="0F506FE8"/>
    <w:rsid w:val="0F5116AE"/>
    <w:rsid w:val="0F516AAD"/>
    <w:rsid w:val="0F5229B3"/>
    <w:rsid w:val="0F530435"/>
    <w:rsid w:val="0F53360D"/>
    <w:rsid w:val="0F534BB2"/>
    <w:rsid w:val="0F545EB6"/>
    <w:rsid w:val="0F553938"/>
    <w:rsid w:val="0F5613B9"/>
    <w:rsid w:val="0F5662C3"/>
    <w:rsid w:val="0F581039"/>
    <w:rsid w:val="0F596ABB"/>
    <w:rsid w:val="0F5A453C"/>
    <w:rsid w:val="0F5B2655"/>
    <w:rsid w:val="0F5B471D"/>
    <w:rsid w:val="0F5B48D3"/>
    <w:rsid w:val="0F5C32C3"/>
    <w:rsid w:val="0F5D0D44"/>
    <w:rsid w:val="0F5D2405"/>
    <w:rsid w:val="0F5E3A6B"/>
    <w:rsid w:val="0F611949"/>
    <w:rsid w:val="0F6271E3"/>
    <w:rsid w:val="0F632C4E"/>
    <w:rsid w:val="0F640675"/>
    <w:rsid w:val="0F640839"/>
    <w:rsid w:val="0F6428CD"/>
    <w:rsid w:val="0F657030"/>
    <w:rsid w:val="0F665DD1"/>
    <w:rsid w:val="0F682870"/>
    <w:rsid w:val="0F684B57"/>
    <w:rsid w:val="0F692FC4"/>
    <w:rsid w:val="0F693ECA"/>
    <w:rsid w:val="0F696D55"/>
    <w:rsid w:val="0F6A005A"/>
    <w:rsid w:val="0F6B2258"/>
    <w:rsid w:val="0F6B5ADC"/>
    <w:rsid w:val="0F6D575B"/>
    <w:rsid w:val="0F6E0DC3"/>
    <w:rsid w:val="0F6E31DD"/>
    <w:rsid w:val="0F6E7396"/>
    <w:rsid w:val="0F7014AD"/>
    <w:rsid w:val="0F7066E0"/>
    <w:rsid w:val="0F721BE3"/>
    <w:rsid w:val="0F737665"/>
    <w:rsid w:val="0F74096A"/>
    <w:rsid w:val="0F743AE6"/>
    <w:rsid w:val="0F7450E6"/>
    <w:rsid w:val="0F752B68"/>
    <w:rsid w:val="0F77263A"/>
    <w:rsid w:val="0F77606B"/>
    <w:rsid w:val="0F777187"/>
    <w:rsid w:val="0F7813B5"/>
    <w:rsid w:val="0F7979B8"/>
    <w:rsid w:val="0F7A0392"/>
    <w:rsid w:val="0F7A2873"/>
    <w:rsid w:val="0F7A4A71"/>
    <w:rsid w:val="0F7C190B"/>
    <w:rsid w:val="0F7C60AE"/>
    <w:rsid w:val="0F7E1279"/>
    <w:rsid w:val="0F7F6343"/>
    <w:rsid w:val="0F80697A"/>
    <w:rsid w:val="0F8143FC"/>
    <w:rsid w:val="0F817C7F"/>
    <w:rsid w:val="0F821E7D"/>
    <w:rsid w:val="0F833182"/>
    <w:rsid w:val="0F83647F"/>
    <w:rsid w:val="0F840C04"/>
    <w:rsid w:val="0F845381"/>
    <w:rsid w:val="0F845675"/>
    <w:rsid w:val="0F84581B"/>
    <w:rsid w:val="0F85062C"/>
    <w:rsid w:val="0F852E02"/>
    <w:rsid w:val="0F864107"/>
    <w:rsid w:val="0F871B88"/>
    <w:rsid w:val="0F8907B3"/>
    <w:rsid w:val="0F8A3CBD"/>
    <w:rsid w:val="0F8A728A"/>
    <w:rsid w:val="0F8B4CE8"/>
    <w:rsid w:val="0F8B4D0B"/>
    <w:rsid w:val="0F8C5F99"/>
    <w:rsid w:val="0F8C6010"/>
    <w:rsid w:val="0F8D36F1"/>
    <w:rsid w:val="0F8E47D8"/>
    <w:rsid w:val="0F8F1193"/>
    <w:rsid w:val="0F8F3712"/>
    <w:rsid w:val="0F8F5919"/>
    <w:rsid w:val="0F903F4E"/>
    <w:rsid w:val="0F927F1A"/>
    <w:rsid w:val="0F94341D"/>
    <w:rsid w:val="0F955FBB"/>
    <w:rsid w:val="0F971E23"/>
    <w:rsid w:val="0F975694"/>
    <w:rsid w:val="0F995326"/>
    <w:rsid w:val="0F995967"/>
    <w:rsid w:val="0F9C62AB"/>
    <w:rsid w:val="0F9D3D2C"/>
    <w:rsid w:val="0F9E4A09"/>
    <w:rsid w:val="0F9F3B9F"/>
    <w:rsid w:val="0FA12732"/>
    <w:rsid w:val="0FA14F53"/>
    <w:rsid w:val="0FA201B4"/>
    <w:rsid w:val="0FA23318"/>
    <w:rsid w:val="0FA436B7"/>
    <w:rsid w:val="0FA605E4"/>
    <w:rsid w:val="0FA61347"/>
    <w:rsid w:val="0FA66BBA"/>
    <w:rsid w:val="0FA82886"/>
    <w:rsid w:val="0FA828C0"/>
    <w:rsid w:val="0FAA2214"/>
    <w:rsid w:val="0FAA7C00"/>
    <w:rsid w:val="0FAB3042"/>
    <w:rsid w:val="0FAB6700"/>
    <w:rsid w:val="0FAD1DC8"/>
    <w:rsid w:val="0FAD6545"/>
    <w:rsid w:val="0FAE784A"/>
    <w:rsid w:val="0FB02D4D"/>
    <w:rsid w:val="0FB107CE"/>
    <w:rsid w:val="0FB10A42"/>
    <w:rsid w:val="0FB10C06"/>
    <w:rsid w:val="0FB129CD"/>
    <w:rsid w:val="0FB232E1"/>
    <w:rsid w:val="0FB26250"/>
    <w:rsid w:val="0FB31FBB"/>
    <w:rsid w:val="0FB41753"/>
    <w:rsid w:val="0FB540D2"/>
    <w:rsid w:val="0FB571D5"/>
    <w:rsid w:val="0FB64C56"/>
    <w:rsid w:val="0FB707F3"/>
    <w:rsid w:val="0FB748D6"/>
    <w:rsid w:val="0FBB09B1"/>
    <w:rsid w:val="0FBB32DC"/>
    <w:rsid w:val="0FBC0D5E"/>
    <w:rsid w:val="0FBD2063"/>
    <w:rsid w:val="0FBD6E6C"/>
    <w:rsid w:val="0FBF2543"/>
    <w:rsid w:val="0FC02FE7"/>
    <w:rsid w:val="0FC03B56"/>
    <w:rsid w:val="0FC0634A"/>
    <w:rsid w:val="0FC07764"/>
    <w:rsid w:val="0FC11F88"/>
    <w:rsid w:val="0FC151E5"/>
    <w:rsid w:val="0FC22C67"/>
    <w:rsid w:val="0FC264EA"/>
    <w:rsid w:val="0FC27833"/>
    <w:rsid w:val="0FC306E9"/>
    <w:rsid w:val="0FC419ED"/>
    <w:rsid w:val="0FC63882"/>
    <w:rsid w:val="0FC64EF0"/>
    <w:rsid w:val="0FC770EF"/>
    <w:rsid w:val="0FC825F2"/>
    <w:rsid w:val="0FC90073"/>
    <w:rsid w:val="0FC95E75"/>
    <w:rsid w:val="0FCA38F7"/>
    <w:rsid w:val="0FCA5AF5"/>
    <w:rsid w:val="0FCB1378"/>
    <w:rsid w:val="0FCB1589"/>
    <w:rsid w:val="0FCB2B54"/>
    <w:rsid w:val="0FCB3577"/>
    <w:rsid w:val="0FCF1F7D"/>
    <w:rsid w:val="0FCF2CF9"/>
    <w:rsid w:val="0FCF68E2"/>
    <w:rsid w:val="0FD05800"/>
    <w:rsid w:val="0FD079FE"/>
    <w:rsid w:val="0FD10D03"/>
    <w:rsid w:val="0FD21598"/>
    <w:rsid w:val="0FD22F01"/>
    <w:rsid w:val="0FD52407"/>
    <w:rsid w:val="0FD53E86"/>
    <w:rsid w:val="0FD57709"/>
    <w:rsid w:val="0FD61908"/>
    <w:rsid w:val="0FD9288C"/>
    <w:rsid w:val="0FDA28FA"/>
    <w:rsid w:val="0FDA6F04"/>
    <w:rsid w:val="0FDC3811"/>
    <w:rsid w:val="0FDD1292"/>
    <w:rsid w:val="0FDD4B16"/>
    <w:rsid w:val="0FDF4796"/>
    <w:rsid w:val="0FE03681"/>
    <w:rsid w:val="0FE03949"/>
    <w:rsid w:val="0FE2319C"/>
    <w:rsid w:val="0FE32D76"/>
    <w:rsid w:val="0FE33C94"/>
    <w:rsid w:val="0FE42241"/>
    <w:rsid w:val="0FE467C4"/>
    <w:rsid w:val="0FE708DB"/>
    <w:rsid w:val="0FE850A5"/>
    <w:rsid w:val="0FE963AA"/>
    <w:rsid w:val="0FEA05A8"/>
    <w:rsid w:val="0FEA282E"/>
    <w:rsid w:val="0FEA4054"/>
    <w:rsid w:val="0FEB3F6C"/>
    <w:rsid w:val="0FEB602A"/>
    <w:rsid w:val="0FEC1B34"/>
    <w:rsid w:val="0FEC732E"/>
    <w:rsid w:val="0FED4DB0"/>
    <w:rsid w:val="0FED5320"/>
    <w:rsid w:val="0FEE6FAE"/>
    <w:rsid w:val="0FEF02B3"/>
    <w:rsid w:val="0FEF4A30"/>
    <w:rsid w:val="0FF024B1"/>
    <w:rsid w:val="0FF17F33"/>
    <w:rsid w:val="0FF20B75"/>
    <w:rsid w:val="0FF21238"/>
    <w:rsid w:val="0FF259B5"/>
    <w:rsid w:val="0FF420EE"/>
    <w:rsid w:val="0FF4473B"/>
    <w:rsid w:val="0FF56939"/>
    <w:rsid w:val="0FF83141"/>
    <w:rsid w:val="0FF94348"/>
    <w:rsid w:val="0FF9736B"/>
    <w:rsid w:val="0FFC1409"/>
    <w:rsid w:val="0FFC1B47"/>
    <w:rsid w:val="0FFD0FD3"/>
    <w:rsid w:val="0FFF2ACC"/>
    <w:rsid w:val="0FFF3F04"/>
    <w:rsid w:val="1000054D"/>
    <w:rsid w:val="1002449F"/>
    <w:rsid w:val="10044A9B"/>
    <w:rsid w:val="1005484A"/>
    <w:rsid w:val="1007595A"/>
    <w:rsid w:val="1008126D"/>
    <w:rsid w:val="100833DB"/>
    <w:rsid w:val="100A68DF"/>
    <w:rsid w:val="100B4360"/>
    <w:rsid w:val="100C38EA"/>
    <w:rsid w:val="100D2E53"/>
    <w:rsid w:val="100E52E5"/>
    <w:rsid w:val="100F5791"/>
    <w:rsid w:val="100F6F90"/>
    <w:rsid w:val="10125409"/>
    <w:rsid w:val="1012756E"/>
    <w:rsid w:val="10134FF0"/>
    <w:rsid w:val="10136DF6"/>
    <w:rsid w:val="101471EE"/>
    <w:rsid w:val="10152C44"/>
    <w:rsid w:val="101616E4"/>
    <w:rsid w:val="1016361E"/>
    <w:rsid w:val="10165F74"/>
    <w:rsid w:val="10171FAD"/>
    <w:rsid w:val="101739F6"/>
    <w:rsid w:val="10181D79"/>
    <w:rsid w:val="10182E93"/>
    <w:rsid w:val="10183676"/>
    <w:rsid w:val="101910F7"/>
    <w:rsid w:val="10196EF9"/>
    <w:rsid w:val="101A497B"/>
    <w:rsid w:val="101B23FC"/>
    <w:rsid w:val="101B45FA"/>
    <w:rsid w:val="101B6CAF"/>
    <w:rsid w:val="101E04B3"/>
    <w:rsid w:val="101E3381"/>
    <w:rsid w:val="101F0E02"/>
    <w:rsid w:val="101F1965"/>
    <w:rsid w:val="10202503"/>
    <w:rsid w:val="10206884"/>
    <w:rsid w:val="10211D87"/>
    <w:rsid w:val="10223A7C"/>
    <w:rsid w:val="10223F85"/>
    <w:rsid w:val="10227809"/>
    <w:rsid w:val="102348B4"/>
    <w:rsid w:val="1023528A"/>
    <w:rsid w:val="10242D0C"/>
    <w:rsid w:val="10247488"/>
    <w:rsid w:val="1026298B"/>
    <w:rsid w:val="10273C90"/>
    <w:rsid w:val="102754BA"/>
    <w:rsid w:val="10280C43"/>
    <w:rsid w:val="10285E8F"/>
    <w:rsid w:val="102A1392"/>
    <w:rsid w:val="102A2753"/>
    <w:rsid w:val="102A497B"/>
    <w:rsid w:val="102A4C15"/>
    <w:rsid w:val="102B1AB9"/>
    <w:rsid w:val="102B2696"/>
    <w:rsid w:val="102B6E13"/>
    <w:rsid w:val="102C4895"/>
    <w:rsid w:val="102F5819"/>
    <w:rsid w:val="10301B83"/>
    <w:rsid w:val="10303AE2"/>
    <w:rsid w:val="103145A0"/>
    <w:rsid w:val="10324220"/>
    <w:rsid w:val="10324FBC"/>
    <w:rsid w:val="10337AA3"/>
    <w:rsid w:val="10340523"/>
    <w:rsid w:val="10347723"/>
    <w:rsid w:val="10362C26"/>
    <w:rsid w:val="10363930"/>
    <w:rsid w:val="103706A7"/>
    <w:rsid w:val="103819AC"/>
    <w:rsid w:val="10393BAA"/>
    <w:rsid w:val="103A58B2"/>
    <w:rsid w:val="103B70AE"/>
    <w:rsid w:val="103B7C5F"/>
    <w:rsid w:val="103C6E60"/>
    <w:rsid w:val="103D6149"/>
    <w:rsid w:val="103F1AE1"/>
    <w:rsid w:val="103F5AB4"/>
    <w:rsid w:val="10403535"/>
    <w:rsid w:val="10406DB9"/>
    <w:rsid w:val="10410FB7"/>
    <w:rsid w:val="1041483A"/>
    <w:rsid w:val="104235DF"/>
    <w:rsid w:val="10437D3D"/>
    <w:rsid w:val="10441F3B"/>
    <w:rsid w:val="10453240"/>
    <w:rsid w:val="1046543F"/>
    <w:rsid w:val="10486FCC"/>
    <w:rsid w:val="10491C47"/>
    <w:rsid w:val="104A11DC"/>
    <w:rsid w:val="104A13A0"/>
    <w:rsid w:val="104C2BCB"/>
    <w:rsid w:val="104C4DC9"/>
    <w:rsid w:val="104D284B"/>
    <w:rsid w:val="104F540B"/>
    <w:rsid w:val="10500883"/>
    <w:rsid w:val="10514AD4"/>
    <w:rsid w:val="10517053"/>
    <w:rsid w:val="1053463D"/>
    <w:rsid w:val="10537FD8"/>
    <w:rsid w:val="1057315A"/>
    <w:rsid w:val="105769DE"/>
    <w:rsid w:val="1059501B"/>
    <w:rsid w:val="105A40DF"/>
    <w:rsid w:val="105A7962"/>
    <w:rsid w:val="105B1B61"/>
    <w:rsid w:val="105B53E4"/>
    <w:rsid w:val="105C2E66"/>
    <w:rsid w:val="105C3BB1"/>
    <w:rsid w:val="105D08E7"/>
    <w:rsid w:val="105E6369"/>
    <w:rsid w:val="105E69D1"/>
    <w:rsid w:val="105F10BE"/>
    <w:rsid w:val="106073D8"/>
    <w:rsid w:val="10611EED"/>
    <w:rsid w:val="1064458A"/>
    <w:rsid w:val="1066622C"/>
    <w:rsid w:val="106711F7"/>
    <w:rsid w:val="106800A4"/>
    <w:rsid w:val="106B1006"/>
    <w:rsid w:val="106D7FA4"/>
    <w:rsid w:val="106E2498"/>
    <w:rsid w:val="106F4084"/>
    <w:rsid w:val="10701B06"/>
    <w:rsid w:val="107053C2"/>
    <w:rsid w:val="10732A8B"/>
    <w:rsid w:val="10740C17"/>
    <w:rsid w:val="107441AC"/>
    <w:rsid w:val="10760B9F"/>
    <w:rsid w:val="10786F12"/>
    <w:rsid w:val="107942A8"/>
    <w:rsid w:val="10794994"/>
    <w:rsid w:val="107A5C99"/>
    <w:rsid w:val="107B143C"/>
    <w:rsid w:val="107B371A"/>
    <w:rsid w:val="107B7E97"/>
    <w:rsid w:val="107C119C"/>
    <w:rsid w:val="107C4BC1"/>
    <w:rsid w:val="107C5919"/>
    <w:rsid w:val="107D339A"/>
    <w:rsid w:val="107D6F5E"/>
    <w:rsid w:val="107F2121"/>
    <w:rsid w:val="107F689D"/>
    <w:rsid w:val="108148DC"/>
    <w:rsid w:val="10817822"/>
    <w:rsid w:val="108230A5"/>
    <w:rsid w:val="108465A8"/>
    <w:rsid w:val="10861AAB"/>
    <w:rsid w:val="10884FAF"/>
    <w:rsid w:val="108871AD"/>
    <w:rsid w:val="108904B2"/>
    <w:rsid w:val="10892A30"/>
    <w:rsid w:val="108A0935"/>
    <w:rsid w:val="108A26B0"/>
    <w:rsid w:val="108A5F33"/>
    <w:rsid w:val="108D3635"/>
    <w:rsid w:val="108E10B6"/>
    <w:rsid w:val="108E4939"/>
    <w:rsid w:val="109045B9"/>
    <w:rsid w:val="109158BE"/>
    <w:rsid w:val="10930DC1"/>
    <w:rsid w:val="1093553E"/>
    <w:rsid w:val="10937656"/>
    <w:rsid w:val="10946843"/>
    <w:rsid w:val="109664C2"/>
    <w:rsid w:val="109777C7"/>
    <w:rsid w:val="10992CCA"/>
    <w:rsid w:val="10997447"/>
    <w:rsid w:val="109A294A"/>
    <w:rsid w:val="109B29B8"/>
    <w:rsid w:val="109B4C39"/>
    <w:rsid w:val="109F6DD2"/>
    <w:rsid w:val="10A04854"/>
    <w:rsid w:val="10A100D7"/>
    <w:rsid w:val="10A11A07"/>
    <w:rsid w:val="10A122D5"/>
    <w:rsid w:val="10A138FF"/>
    <w:rsid w:val="10A15B58"/>
    <w:rsid w:val="10A22BBC"/>
    <w:rsid w:val="10A27D57"/>
    <w:rsid w:val="10A3105B"/>
    <w:rsid w:val="10A5324E"/>
    <w:rsid w:val="10A5455F"/>
    <w:rsid w:val="10A62A41"/>
    <w:rsid w:val="10A6675D"/>
    <w:rsid w:val="10A67574"/>
    <w:rsid w:val="10A81C60"/>
    <w:rsid w:val="10A867D5"/>
    <w:rsid w:val="10A976E1"/>
    <w:rsid w:val="10AA09E6"/>
    <w:rsid w:val="10AA2027"/>
    <w:rsid w:val="10AA5163"/>
    <w:rsid w:val="10AB2AFA"/>
    <w:rsid w:val="10AB2CF6"/>
    <w:rsid w:val="10AD60E8"/>
    <w:rsid w:val="10AE73EC"/>
    <w:rsid w:val="10AF15EB"/>
    <w:rsid w:val="10B04884"/>
    <w:rsid w:val="10B0706C"/>
    <w:rsid w:val="10B27FF1"/>
    <w:rsid w:val="10B30683"/>
    <w:rsid w:val="10B33874"/>
    <w:rsid w:val="10B35A73"/>
    <w:rsid w:val="10B4201D"/>
    <w:rsid w:val="10B511F4"/>
    <w:rsid w:val="10B7227A"/>
    <w:rsid w:val="10B9577E"/>
    <w:rsid w:val="10B96CFE"/>
    <w:rsid w:val="10B9797C"/>
    <w:rsid w:val="10BA0C81"/>
    <w:rsid w:val="10BB2E7F"/>
    <w:rsid w:val="10BC0900"/>
    <w:rsid w:val="10BC400D"/>
    <w:rsid w:val="10BC4184"/>
    <w:rsid w:val="10BC6994"/>
    <w:rsid w:val="10BE3E04"/>
    <w:rsid w:val="10BE7687"/>
    <w:rsid w:val="10BF5FF5"/>
    <w:rsid w:val="10C05EA2"/>
    <w:rsid w:val="10C2280A"/>
    <w:rsid w:val="10C304B2"/>
    <w:rsid w:val="10C33B0F"/>
    <w:rsid w:val="10C42F37"/>
    <w:rsid w:val="10C57012"/>
    <w:rsid w:val="10C87F96"/>
    <w:rsid w:val="10CB6CF6"/>
    <w:rsid w:val="10CC1442"/>
    <w:rsid w:val="10CC699D"/>
    <w:rsid w:val="10CF432E"/>
    <w:rsid w:val="10CF6E57"/>
    <w:rsid w:val="10D0497D"/>
    <w:rsid w:val="10D053A3"/>
    <w:rsid w:val="10D34E3C"/>
    <w:rsid w:val="10D426BF"/>
    <w:rsid w:val="10D46BEA"/>
    <w:rsid w:val="10D572AC"/>
    <w:rsid w:val="10D66428"/>
    <w:rsid w:val="10D727AF"/>
    <w:rsid w:val="10DB4392"/>
    <w:rsid w:val="10DC4D6D"/>
    <w:rsid w:val="10DC5E39"/>
    <w:rsid w:val="10DF7BBC"/>
    <w:rsid w:val="10E01064"/>
    <w:rsid w:val="10E105C1"/>
    <w:rsid w:val="10E243C3"/>
    <w:rsid w:val="10E26DD8"/>
    <w:rsid w:val="10E349DC"/>
    <w:rsid w:val="10E365C2"/>
    <w:rsid w:val="10E44043"/>
    <w:rsid w:val="10E62DCA"/>
    <w:rsid w:val="10E6462C"/>
    <w:rsid w:val="10E67546"/>
    <w:rsid w:val="10E7084B"/>
    <w:rsid w:val="10E93D4E"/>
    <w:rsid w:val="10E93F2C"/>
    <w:rsid w:val="10EB1450"/>
    <w:rsid w:val="10EC5C5A"/>
    <w:rsid w:val="10EC6ED1"/>
    <w:rsid w:val="10ED1177"/>
    <w:rsid w:val="10ED2754"/>
    <w:rsid w:val="10ED3781"/>
    <w:rsid w:val="10ED4953"/>
    <w:rsid w:val="10EE01D6"/>
    <w:rsid w:val="10EE23D4"/>
    <w:rsid w:val="10EF5C58"/>
    <w:rsid w:val="10EF7E56"/>
    <w:rsid w:val="10F1115B"/>
    <w:rsid w:val="10F12BB0"/>
    <w:rsid w:val="10F20DDB"/>
    <w:rsid w:val="10F2465E"/>
    <w:rsid w:val="10F26BDC"/>
    <w:rsid w:val="10F320DF"/>
    <w:rsid w:val="10F361C8"/>
    <w:rsid w:val="10F469DD"/>
    <w:rsid w:val="10F51D5F"/>
    <w:rsid w:val="10F555E2"/>
    <w:rsid w:val="10F57740"/>
    <w:rsid w:val="10F61752"/>
    <w:rsid w:val="10F61BD2"/>
    <w:rsid w:val="10F677E1"/>
    <w:rsid w:val="10F70AE6"/>
    <w:rsid w:val="10F82CE4"/>
    <w:rsid w:val="10F877B9"/>
    <w:rsid w:val="10FB37AB"/>
    <w:rsid w:val="10FB3C68"/>
    <w:rsid w:val="10FB40F0"/>
    <w:rsid w:val="10FE0470"/>
    <w:rsid w:val="10FE4BED"/>
    <w:rsid w:val="10FF266F"/>
    <w:rsid w:val="110113F5"/>
    <w:rsid w:val="11015B72"/>
    <w:rsid w:val="11021075"/>
    <w:rsid w:val="11024A66"/>
    <w:rsid w:val="11026E77"/>
    <w:rsid w:val="11036AF6"/>
    <w:rsid w:val="11051FFA"/>
    <w:rsid w:val="1105659C"/>
    <w:rsid w:val="11057A17"/>
    <w:rsid w:val="11082F7E"/>
    <w:rsid w:val="11090A00"/>
    <w:rsid w:val="11096801"/>
    <w:rsid w:val="110A1D05"/>
    <w:rsid w:val="110B0589"/>
    <w:rsid w:val="110B729A"/>
    <w:rsid w:val="110B7786"/>
    <w:rsid w:val="110C1984"/>
    <w:rsid w:val="110C5208"/>
    <w:rsid w:val="110D7406"/>
    <w:rsid w:val="110E229C"/>
    <w:rsid w:val="110E2A86"/>
    <w:rsid w:val="110E4E87"/>
    <w:rsid w:val="110F2909"/>
    <w:rsid w:val="110F292A"/>
    <w:rsid w:val="1110038B"/>
    <w:rsid w:val="11103C0E"/>
    <w:rsid w:val="1113130F"/>
    <w:rsid w:val="11152373"/>
    <w:rsid w:val="11154812"/>
    <w:rsid w:val="11162294"/>
    <w:rsid w:val="1118101A"/>
    <w:rsid w:val="11194576"/>
    <w:rsid w:val="111A0C9A"/>
    <w:rsid w:val="111A5581"/>
    <w:rsid w:val="111A671C"/>
    <w:rsid w:val="111B419D"/>
    <w:rsid w:val="111C7A20"/>
    <w:rsid w:val="111D54A2"/>
    <w:rsid w:val="111D76A0"/>
    <w:rsid w:val="111F2BA3"/>
    <w:rsid w:val="111F6419"/>
    <w:rsid w:val="11200625"/>
    <w:rsid w:val="11206427"/>
    <w:rsid w:val="11213EA8"/>
    <w:rsid w:val="11217992"/>
    <w:rsid w:val="11252483"/>
    <w:rsid w:val="11254AAD"/>
    <w:rsid w:val="11270A41"/>
    <w:rsid w:val="11274EE5"/>
    <w:rsid w:val="11277FB0"/>
    <w:rsid w:val="112812B5"/>
    <w:rsid w:val="11285A31"/>
    <w:rsid w:val="112A3474"/>
    <w:rsid w:val="112A6877"/>
    <w:rsid w:val="112B2239"/>
    <w:rsid w:val="112E0EED"/>
    <w:rsid w:val="113102AF"/>
    <w:rsid w:val="11314143"/>
    <w:rsid w:val="11321BC4"/>
    <w:rsid w:val="11337EC3"/>
    <w:rsid w:val="11352B49"/>
    <w:rsid w:val="113605CA"/>
    <w:rsid w:val="11383ACD"/>
    <w:rsid w:val="11396E6A"/>
    <w:rsid w:val="113A29AE"/>
    <w:rsid w:val="113A6FD0"/>
    <w:rsid w:val="113B11BA"/>
    <w:rsid w:val="113C6F8D"/>
    <w:rsid w:val="113C7F55"/>
    <w:rsid w:val="113D59D7"/>
    <w:rsid w:val="113F0EDA"/>
    <w:rsid w:val="113F222E"/>
    <w:rsid w:val="11421E5E"/>
    <w:rsid w:val="11433163"/>
    <w:rsid w:val="11456AEB"/>
    <w:rsid w:val="1146319E"/>
    <w:rsid w:val="114640E8"/>
    <w:rsid w:val="114917E9"/>
    <w:rsid w:val="114A00D0"/>
    <w:rsid w:val="114A2DCF"/>
    <w:rsid w:val="114B4CEC"/>
    <w:rsid w:val="114C5FF1"/>
    <w:rsid w:val="114E14F4"/>
    <w:rsid w:val="114F1320"/>
    <w:rsid w:val="11501174"/>
    <w:rsid w:val="115049F7"/>
    <w:rsid w:val="11515ABE"/>
    <w:rsid w:val="11524677"/>
    <w:rsid w:val="11527EFA"/>
    <w:rsid w:val="115320F9"/>
    <w:rsid w:val="1153597C"/>
    <w:rsid w:val="115433FE"/>
    <w:rsid w:val="11550E7F"/>
    <w:rsid w:val="11560AFF"/>
    <w:rsid w:val="11561BDD"/>
    <w:rsid w:val="115702EF"/>
    <w:rsid w:val="11571CED"/>
    <w:rsid w:val="11574382"/>
    <w:rsid w:val="11576580"/>
    <w:rsid w:val="11586BCE"/>
    <w:rsid w:val="1159557D"/>
    <w:rsid w:val="115A5746"/>
    <w:rsid w:val="115B080A"/>
    <w:rsid w:val="115B2D88"/>
    <w:rsid w:val="115B5AE0"/>
    <w:rsid w:val="115C628C"/>
    <w:rsid w:val="115D229C"/>
    <w:rsid w:val="115D3896"/>
    <w:rsid w:val="115E146D"/>
    <w:rsid w:val="115E5F0B"/>
    <w:rsid w:val="115F37DE"/>
    <w:rsid w:val="115F398D"/>
    <w:rsid w:val="115F7210"/>
    <w:rsid w:val="1160128E"/>
    <w:rsid w:val="1160713C"/>
    <w:rsid w:val="11616E90"/>
    <w:rsid w:val="11616F26"/>
    <w:rsid w:val="11657DE3"/>
    <w:rsid w:val="11663318"/>
    <w:rsid w:val="11666B9B"/>
    <w:rsid w:val="11683B30"/>
    <w:rsid w:val="11683CF4"/>
    <w:rsid w:val="116A1D1E"/>
    <w:rsid w:val="116C2CA3"/>
    <w:rsid w:val="116C4945"/>
    <w:rsid w:val="116E61A6"/>
    <w:rsid w:val="116F149C"/>
    <w:rsid w:val="117074AB"/>
    <w:rsid w:val="117229AE"/>
    <w:rsid w:val="1173042F"/>
    <w:rsid w:val="1173262D"/>
    <w:rsid w:val="117341A7"/>
    <w:rsid w:val="11735EB1"/>
    <w:rsid w:val="117400AF"/>
    <w:rsid w:val="11741B2D"/>
    <w:rsid w:val="11741CB0"/>
    <w:rsid w:val="1174545C"/>
    <w:rsid w:val="11755B31"/>
    <w:rsid w:val="117748B7"/>
    <w:rsid w:val="11782338"/>
    <w:rsid w:val="11786AB5"/>
    <w:rsid w:val="1178761E"/>
    <w:rsid w:val="11797DBA"/>
    <w:rsid w:val="117B32BD"/>
    <w:rsid w:val="117C54BB"/>
    <w:rsid w:val="117D2F3D"/>
    <w:rsid w:val="117D3A12"/>
    <w:rsid w:val="117E4242"/>
    <w:rsid w:val="117F1CC3"/>
    <w:rsid w:val="117F6ACF"/>
    <w:rsid w:val="11803EC2"/>
    <w:rsid w:val="11807745"/>
    <w:rsid w:val="118306C9"/>
    <w:rsid w:val="118328C8"/>
    <w:rsid w:val="11841BFF"/>
    <w:rsid w:val="11850FF5"/>
    <w:rsid w:val="118511BA"/>
    <w:rsid w:val="1186384C"/>
    <w:rsid w:val="11863B82"/>
    <w:rsid w:val="11866DFC"/>
    <w:rsid w:val="11884B51"/>
    <w:rsid w:val="118A0FD0"/>
    <w:rsid w:val="118A5224"/>
    <w:rsid w:val="118B7CD4"/>
    <w:rsid w:val="118C0FD9"/>
    <w:rsid w:val="118C5756"/>
    <w:rsid w:val="118E0C59"/>
    <w:rsid w:val="118E44DC"/>
    <w:rsid w:val="118F1F5E"/>
    <w:rsid w:val="118F66DA"/>
    <w:rsid w:val="1190415C"/>
    <w:rsid w:val="119079DF"/>
    <w:rsid w:val="11915461"/>
    <w:rsid w:val="119618E8"/>
    <w:rsid w:val="11965BC6"/>
    <w:rsid w:val="11966221"/>
    <w:rsid w:val="119875D6"/>
    <w:rsid w:val="1199286D"/>
    <w:rsid w:val="119B5D70"/>
    <w:rsid w:val="119F4776"/>
    <w:rsid w:val="119F53BE"/>
    <w:rsid w:val="11A06BD6"/>
    <w:rsid w:val="11A256FB"/>
    <w:rsid w:val="11A3317D"/>
    <w:rsid w:val="11A55E09"/>
    <w:rsid w:val="11A61B83"/>
    <w:rsid w:val="11A85086"/>
    <w:rsid w:val="11AA0589"/>
    <w:rsid w:val="11AB188E"/>
    <w:rsid w:val="11AC3CB3"/>
    <w:rsid w:val="11AC7198"/>
    <w:rsid w:val="11AC730F"/>
    <w:rsid w:val="11AE2812"/>
    <w:rsid w:val="11AF0294"/>
    <w:rsid w:val="11B0086C"/>
    <w:rsid w:val="11B036FF"/>
    <w:rsid w:val="11B05D16"/>
    <w:rsid w:val="11B11FA9"/>
    <w:rsid w:val="11B36C9A"/>
    <w:rsid w:val="11B43B80"/>
    <w:rsid w:val="11B4471C"/>
    <w:rsid w:val="11B5219D"/>
    <w:rsid w:val="11B6439C"/>
    <w:rsid w:val="11B761D9"/>
    <w:rsid w:val="11BC1B28"/>
    <w:rsid w:val="11BD2408"/>
    <w:rsid w:val="11BD75F7"/>
    <w:rsid w:val="11BE502B"/>
    <w:rsid w:val="11BF2AAD"/>
    <w:rsid w:val="11C0272D"/>
    <w:rsid w:val="11C15FB0"/>
    <w:rsid w:val="11C22850"/>
    <w:rsid w:val="11C25836"/>
    <w:rsid w:val="11C41133"/>
    <w:rsid w:val="11C46F35"/>
    <w:rsid w:val="11C52438"/>
    <w:rsid w:val="11C60F64"/>
    <w:rsid w:val="11C67EB9"/>
    <w:rsid w:val="11C7593B"/>
    <w:rsid w:val="11C76AC2"/>
    <w:rsid w:val="11C87B39"/>
    <w:rsid w:val="11C90E3E"/>
    <w:rsid w:val="11CB0ABE"/>
    <w:rsid w:val="11CB47B9"/>
    <w:rsid w:val="11CB5870"/>
    <w:rsid w:val="11CC653F"/>
    <w:rsid w:val="11CD7844"/>
    <w:rsid w:val="11CE52C6"/>
    <w:rsid w:val="11CE5360"/>
    <w:rsid w:val="11CF2D47"/>
    <w:rsid w:val="11CF4B99"/>
    <w:rsid w:val="11D007C9"/>
    <w:rsid w:val="11D129C7"/>
    <w:rsid w:val="11D35ECA"/>
    <w:rsid w:val="11D4394C"/>
    <w:rsid w:val="11D4785E"/>
    <w:rsid w:val="11D5049D"/>
    <w:rsid w:val="11D54C50"/>
    <w:rsid w:val="11D55EED"/>
    <w:rsid w:val="11D56E4F"/>
    <w:rsid w:val="11D648D0"/>
    <w:rsid w:val="11D81D3B"/>
    <w:rsid w:val="11D8615F"/>
    <w:rsid w:val="11D95855"/>
    <w:rsid w:val="11DA32D7"/>
    <w:rsid w:val="11DB0D58"/>
    <w:rsid w:val="11DC45DB"/>
    <w:rsid w:val="11DC67DA"/>
    <w:rsid w:val="11DD4044"/>
    <w:rsid w:val="11DE5560"/>
    <w:rsid w:val="11DF1242"/>
    <w:rsid w:val="11DF775E"/>
    <w:rsid w:val="11E00A63"/>
    <w:rsid w:val="11E12C61"/>
    <w:rsid w:val="11E13F8F"/>
    <w:rsid w:val="11E36164"/>
    <w:rsid w:val="11E51668"/>
    <w:rsid w:val="11E60541"/>
    <w:rsid w:val="11E74B6B"/>
    <w:rsid w:val="11E81ABA"/>
    <w:rsid w:val="11E825EC"/>
    <w:rsid w:val="11E85E6F"/>
    <w:rsid w:val="11E93033"/>
    <w:rsid w:val="11E938F1"/>
    <w:rsid w:val="11EA1373"/>
    <w:rsid w:val="11EA5AEF"/>
    <w:rsid w:val="11EB3571"/>
    <w:rsid w:val="11EB6DF4"/>
    <w:rsid w:val="11EC0FF2"/>
    <w:rsid w:val="11EC4876"/>
    <w:rsid w:val="11ED22F7"/>
    <w:rsid w:val="11F01412"/>
    <w:rsid w:val="11F0327C"/>
    <w:rsid w:val="11F0547A"/>
    <w:rsid w:val="11F36B75"/>
    <w:rsid w:val="11F43E80"/>
    <w:rsid w:val="11F528ED"/>
    <w:rsid w:val="11F5450B"/>
    <w:rsid w:val="11F67383"/>
    <w:rsid w:val="11F70688"/>
    <w:rsid w:val="11F84552"/>
    <w:rsid w:val="11F93B8B"/>
    <w:rsid w:val="11FA338E"/>
    <w:rsid w:val="11FC4B10"/>
    <w:rsid w:val="11FD199C"/>
    <w:rsid w:val="11FD2592"/>
    <w:rsid w:val="11FE3E97"/>
    <w:rsid w:val="12003516"/>
    <w:rsid w:val="12010F98"/>
    <w:rsid w:val="12026A19"/>
    <w:rsid w:val="120363E1"/>
    <w:rsid w:val="12041F1C"/>
    <w:rsid w:val="12046FD4"/>
    <w:rsid w:val="1205799E"/>
    <w:rsid w:val="12057B1E"/>
    <w:rsid w:val="120611D6"/>
    <w:rsid w:val="12065420"/>
    <w:rsid w:val="12071A36"/>
    <w:rsid w:val="12080923"/>
    <w:rsid w:val="1208783F"/>
    <w:rsid w:val="120927D5"/>
    <w:rsid w:val="120A31AF"/>
    <w:rsid w:val="120A3E26"/>
    <w:rsid w:val="120B18A7"/>
    <w:rsid w:val="120C7900"/>
    <w:rsid w:val="120D282C"/>
    <w:rsid w:val="120D4280"/>
    <w:rsid w:val="120E02AD"/>
    <w:rsid w:val="120E6062"/>
    <w:rsid w:val="121015B2"/>
    <w:rsid w:val="12101D75"/>
    <w:rsid w:val="12117034"/>
    <w:rsid w:val="12122F6B"/>
    <w:rsid w:val="12124AB5"/>
    <w:rsid w:val="121278A5"/>
    <w:rsid w:val="12134735"/>
    <w:rsid w:val="121421B7"/>
    <w:rsid w:val="12153EA8"/>
    <w:rsid w:val="12154AEA"/>
    <w:rsid w:val="12157BD5"/>
    <w:rsid w:val="121656BA"/>
    <w:rsid w:val="12166263"/>
    <w:rsid w:val="1217313B"/>
    <w:rsid w:val="12180BBD"/>
    <w:rsid w:val="12184440"/>
    <w:rsid w:val="121962C3"/>
    <w:rsid w:val="1219663F"/>
    <w:rsid w:val="121A023B"/>
    <w:rsid w:val="121A7943"/>
    <w:rsid w:val="121B1B42"/>
    <w:rsid w:val="121B783C"/>
    <w:rsid w:val="121D08C8"/>
    <w:rsid w:val="121D1954"/>
    <w:rsid w:val="121E2AC6"/>
    <w:rsid w:val="121E5D7B"/>
    <w:rsid w:val="121E634A"/>
    <w:rsid w:val="121F0548"/>
    <w:rsid w:val="121F2D08"/>
    <w:rsid w:val="121F3DCB"/>
    <w:rsid w:val="121F45A5"/>
    <w:rsid w:val="122172CE"/>
    <w:rsid w:val="122214CC"/>
    <w:rsid w:val="12240253"/>
    <w:rsid w:val="12255CD4"/>
    <w:rsid w:val="12257ED3"/>
    <w:rsid w:val="1226242D"/>
    <w:rsid w:val="122733D6"/>
    <w:rsid w:val="12280E57"/>
    <w:rsid w:val="12282CC2"/>
    <w:rsid w:val="12286C59"/>
    <w:rsid w:val="122968D9"/>
    <w:rsid w:val="122A215C"/>
    <w:rsid w:val="122A3702"/>
    <w:rsid w:val="122D55A5"/>
    <w:rsid w:val="122E2BA6"/>
    <w:rsid w:val="122F4065"/>
    <w:rsid w:val="12301AE7"/>
    <w:rsid w:val="123122E5"/>
    <w:rsid w:val="12317569"/>
    <w:rsid w:val="12317D70"/>
    <w:rsid w:val="12332A6C"/>
    <w:rsid w:val="123404ED"/>
    <w:rsid w:val="12350B47"/>
    <w:rsid w:val="123526EB"/>
    <w:rsid w:val="12355F6F"/>
    <w:rsid w:val="12375BEF"/>
    <w:rsid w:val="12394975"/>
    <w:rsid w:val="123A6B73"/>
    <w:rsid w:val="123B45F5"/>
    <w:rsid w:val="123C2076"/>
    <w:rsid w:val="123D337B"/>
    <w:rsid w:val="123D5579"/>
    <w:rsid w:val="123D7AF8"/>
    <w:rsid w:val="123E0151"/>
    <w:rsid w:val="123E0DFD"/>
    <w:rsid w:val="123E2FFB"/>
    <w:rsid w:val="123F0A7C"/>
    <w:rsid w:val="124064FE"/>
    <w:rsid w:val="12411D81"/>
    <w:rsid w:val="12435284"/>
    <w:rsid w:val="12444F04"/>
    <w:rsid w:val="12452986"/>
    <w:rsid w:val="12481006"/>
    <w:rsid w:val="1248390A"/>
    <w:rsid w:val="1248718E"/>
    <w:rsid w:val="124903FC"/>
    <w:rsid w:val="12494C0F"/>
    <w:rsid w:val="124B0112"/>
    <w:rsid w:val="124B13EC"/>
    <w:rsid w:val="124B2299"/>
    <w:rsid w:val="124B6C2A"/>
    <w:rsid w:val="124C11BF"/>
    <w:rsid w:val="124D7D92"/>
    <w:rsid w:val="124E7773"/>
    <w:rsid w:val="124F5A46"/>
    <w:rsid w:val="124F6B19"/>
    <w:rsid w:val="1250459A"/>
    <w:rsid w:val="1251201C"/>
    <w:rsid w:val="12516798"/>
    <w:rsid w:val="1252421A"/>
    <w:rsid w:val="1252427A"/>
    <w:rsid w:val="125308C6"/>
    <w:rsid w:val="12535865"/>
    <w:rsid w:val="12541629"/>
    <w:rsid w:val="125606A2"/>
    <w:rsid w:val="125664A3"/>
    <w:rsid w:val="12573F25"/>
    <w:rsid w:val="12576123"/>
    <w:rsid w:val="12591626"/>
    <w:rsid w:val="12595693"/>
    <w:rsid w:val="125B1ADD"/>
    <w:rsid w:val="125C03AD"/>
    <w:rsid w:val="125C77AB"/>
    <w:rsid w:val="125D5E2E"/>
    <w:rsid w:val="125F6DB3"/>
    <w:rsid w:val="12604834"/>
    <w:rsid w:val="126227B7"/>
    <w:rsid w:val="12627D38"/>
    <w:rsid w:val="1264323B"/>
    <w:rsid w:val="1266673E"/>
    <w:rsid w:val="126976C2"/>
    <w:rsid w:val="126B2BC5"/>
    <w:rsid w:val="126B34AD"/>
    <w:rsid w:val="126D1334"/>
    <w:rsid w:val="126E3B4A"/>
    <w:rsid w:val="126F15CC"/>
    <w:rsid w:val="12722550"/>
    <w:rsid w:val="12737616"/>
    <w:rsid w:val="1274141C"/>
    <w:rsid w:val="12744C58"/>
    <w:rsid w:val="12762995"/>
    <w:rsid w:val="127647DA"/>
    <w:rsid w:val="12782687"/>
    <w:rsid w:val="127A31E0"/>
    <w:rsid w:val="127A51A5"/>
    <w:rsid w:val="127B4807"/>
    <w:rsid w:val="127D6363"/>
    <w:rsid w:val="127D6BE6"/>
    <w:rsid w:val="127E3DE4"/>
    <w:rsid w:val="128072E8"/>
    <w:rsid w:val="128227EB"/>
    <w:rsid w:val="1282606E"/>
    <w:rsid w:val="12833F08"/>
    <w:rsid w:val="12841571"/>
    <w:rsid w:val="12850115"/>
    <w:rsid w:val="128611F1"/>
    <w:rsid w:val="12863E8D"/>
    <w:rsid w:val="12864A74"/>
    <w:rsid w:val="12865C3B"/>
    <w:rsid w:val="12876C72"/>
    <w:rsid w:val="128879FC"/>
    <w:rsid w:val="128B0EFC"/>
    <w:rsid w:val="128B11AE"/>
    <w:rsid w:val="128B5679"/>
    <w:rsid w:val="128D0B7C"/>
    <w:rsid w:val="128D320A"/>
    <w:rsid w:val="128D3DF0"/>
    <w:rsid w:val="12915003"/>
    <w:rsid w:val="12927480"/>
    <w:rsid w:val="12953A0A"/>
    <w:rsid w:val="1295728D"/>
    <w:rsid w:val="12964D0E"/>
    <w:rsid w:val="12972790"/>
    <w:rsid w:val="12992410"/>
    <w:rsid w:val="12995C93"/>
    <w:rsid w:val="129A4208"/>
    <w:rsid w:val="129C3395"/>
    <w:rsid w:val="129C545E"/>
    <w:rsid w:val="129D0E16"/>
    <w:rsid w:val="129E211B"/>
    <w:rsid w:val="129E6898"/>
    <w:rsid w:val="129F4319"/>
    <w:rsid w:val="129F62CF"/>
    <w:rsid w:val="12A130A0"/>
    <w:rsid w:val="12A20B21"/>
    <w:rsid w:val="12A22F6F"/>
    <w:rsid w:val="12A2529E"/>
    <w:rsid w:val="12A268A1"/>
    <w:rsid w:val="12A32D1F"/>
    <w:rsid w:val="12A33B0D"/>
    <w:rsid w:val="12A365A3"/>
    <w:rsid w:val="12A44024"/>
    <w:rsid w:val="12A63CA4"/>
    <w:rsid w:val="12A67527"/>
    <w:rsid w:val="12A74FA9"/>
    <w:rsid w:val="12A771A7"/>
    <w:rsid w:val="12A84C29"/>
    <w:rsid w:val="12AA012C"/>
    <w:rsid w:val="12AB1C90"/>
    <w:rsid w:val="12AB39AF"/>
    <w:rsid w:val="12AB5BAD"/>
    <w:rsid w:val="12AD6EB2"/>
    <w:rsid w:val="12AE23B5"/>
    <w:rsid w:val="12AF45B4"/>
    <w:rsid w:val="12B02471"/>
    <w:rsid w:val="12B04070"/>
    <w:rsid w:val="12B32FBA"/>
    <w:rsid w:val="12B37438"/>
    <w:rsid w:val="12B4074F"/>
    <w:rsid w:val="12B40B75"/>
    <w:rsid w:val="12B47E12"/>
    <w:rsid w:val="12B502CE"/>
    <w:rsid w:val="12B51D40"/>
    <w:rsid w:val="12B564BD"/>
    <w:rsid w:val="12B677C2"/>
    <w:rsid w:val="12B72955"/>
    <w:rsid w:val="12BB2886"/>
    <w:rsid w:val="12BB3C49"/>
    <w:rsid w:val="12BC22FA"/>
    <w:rsid w:val="12BC78AF"/>
    <w:rsid w:val="12BD38C9"/>
    <w:rsid w:val="12BD714C"/>
    <w:rsid w:val="12BE134B"/>
    <w:rsid w:val="12BE4BCE"/>
    <w:rsid w:val="12BE6DCC"/>
    <w:rsid w:val="12BF2650"/>
    <w:rsid w:val="12C000D1"/>
    <w:rsid w:val="12C069DB"/>
    <w:rsid w:val="12C119AD"/>
    <w:rsid w:val="12C1659E"/>
    <w:rsid w:val="12C22387"/>
    <w:rsid w:val="12C257D3"/>
    <w:rsid w:val="12C54559"/>
    <w:rsid w:val="12C754DE"/>
    <w:rsid w:val="12C92A81"/>
    <w:rsid w:val="12C944FD"/>
    <w:rsid w:val="12CA6462"/>
    <w:rsid w:val="12CB476C"/>
    <w:rsid w:val="12CC7910"/>
    <w:rsid w:val="12CD73E7"/>
    <w:rsid w:val="12D0036B"/>
    <w:rsid w:val="12D0432D"/>
    <w:rsid w:val="12D1242B"/>
    <w:rsid w:val="12D33402"/>
    <w:rsid w:val="12D375B3"/>
    <w:rsid w:val="12D44A6A"/>
    <w:rsid w:val="12D62275"/>
    <w:rsid w:val="12D66EBC"/>
    <w:rsid w:val="12D85778"/>
    <w:rsid w:val="12D8724C"/>
    <w:rsid w:val="12D964CD"/>
    <w:rsid w:val="12DA0C7B"/>
    <w:rsid w:val="12DB66FD"/>
    <w:rsid w:val="12DC7A01"/>
    <w:rsid w:val="12E05D5D"/>
    <w:rsid w:val="12E117A0"/>
    <w:rsid w:val="12E26062"/>
    <w:rsid w:val="12E3308D"/>
    <w:rsid w:val="12E34E3B"/>
    <w:rsid w:val="12E3738C"/>
    <w:rsid w:val="12E44E0E"/>
    <w:rsid w:val="12E5461B"/>
    <w:rsid w:val="12E573CB"/>
    <w:rsid w:val="12E6250F"/>
    <w:rsid w:val="12E7338A"/>
    <w:rsid w:val="12E77F91"/>
    <w:rsid w:val="12E85A12"/>
    <w:rsid w:val="12E93494"/>
    <w:rsid w:val="12E96B00"/>
    <w:rsid w:val="12EA0F15"/>
    <w:rsid w:val="12EA4799"/>
    <w:rsid w:val="12EA7CAB"/>
    <w:rsid w:val="12EB221A"/>
    <w:rsid w:val="12ED1E9A"/>
    <w:rsid w:val="12ED571D"/>
    <w:rsid w:val="12EE7E64"/>
    <w:rsid w:val="12EF3D16"/>
    <w:rsid w:val="12F048B5"/>
    <w:rsid w:val="12F108A0"/>
    <w:rsid w:val="12F14123"/>
    <w:rsid w:val="12F47048"/>
    <w:rsid w:val="12F50C22"/>
    <w:rsid w:val="12F52B2A"/>
    <w:rsid w:val="12F572A6"/>
    <w:rsid w:val="12F6091F"/>
    <w:rsid w:val="12F627A9"/>
    <w:rsid w:val="12F62EB5"/>
    <w:rsid w:val="12F71682"/>
    <w:rsid w:val="12F7572A"/>
    <w:rsid w:val="12F83AAE"/>
    <w:rsid w:val="12FA11B0"/>
    <w:rsid w:val="12FD1DB5"/>
    <w:rsid w:val="12FD2134"/>
    <w:rsid w:val="12FE3A23"/>
    <w:rsid w:val="12FE462F"/>
    <w:rsid w:val="12FE59B8"/>
    <w:rsid w:val="12FE7BB6"/>
    <w:rsid w:val="12FF0EBB"/>
    <w:rsid w:val="12FF5637"/>
    <w:rsid w:val="130001DF"/>
    <w:rsid w:val="1300693C"/>
    <w:rsid w:val="13010B3B"/>
    <w:rsid w:val="1302191C"/>
    <w:rsid w:val="13021E3F"/>
    <w:rsid w:val="130302DD"/>
    <w:rsid w:val="1303403E"/>
    <w:rsid w:val="130828C3"/>
    <w:rsid w:val="130917CA"/>
    <w:rsid w:val="130956E4"/>
    <w:rsid w:val="130A7C63"/>
    <w:rsid w:val="130B063D"/>
    <w:rsid w:val="130B4CCD"/>
    <w:rsid w:val="130F2EA3"/>
    <w:rsid w:val="13100A9E"/>
    <w:rsid w:val="13103353"/>
    <w:rsid w:val="13116BD7"/>
    <w:rsid w:val="13123143"/>
    <w:rsid w:val="13124658"/>
    <w:rsid w:val="131272C7"/>
    <w:rsid w:val="13135FA9"/>
    <w:rsid w:val="131413E8"/>
    <w:rsid w:val="13141D5A"/>
    <w:rsid w:val="13162D17"/>
    <w:rsid w:val="1316525D"/>
    <w:rsid w:val="13172CDE"/>
    <w:rsid w:val="13191A65"/>
    <w:rsid w:val="131A3C63"/>
    <w:rsid w:val="131C53CB"/>
    <w:rsid w:val="131D046B"/>
    <w:rsid w:val="131E2669"/>
    <w:rsid w:val="131E5EEC"/>
    <w:rsid w:val="131F16B4"/>
    <w:rsid w:val="132135EE"/>
    <w:rsid w:val="1322106F"/>
    <w:rsid w:val="13223BB5"/>
    <w:rsid w:val="132248F2"/>
    <w:rsid w:val="13236AF1"/>
    <w:rsid w:val="13240711"/>
    <w:rsid w:val="13244572"/>
    <w:rsid w:val="13255877"/>
    <w:rsid w:val="13267A75"/>
    <w:rsid w:val="13274F64"/>
    <w:rsid w:val="132754F7"/>
    <w:rsid w:val="132809FA"/>
    <w:rsid w:val="132867FC"/>
    <w:rsid w:val="132A0CBC"/>
    <w:rsid w:val="132A707B"/>
    <w:rsid w:val="132B5F83"/>
    <w:rsid w:val="132C5202"/>
    <w:rsid w:val="132C59BD"/>
    <w:rsid w:val="132F3C08"/>
    <w:rsid w:val="1331710B"/>
    <w:rsid w:val="13355B11"/>
    <w:rsid w:val="13363593"/>
    <w:rsid w:val="13386A96"/>
    <w:rsid w:val="13394A5B"/>
    <w:rsid w:val="13396F66"/>
    <w:rsid w:val="133B7A1B"/>
    <w:rsid w:val="133C42A7"/>
    <w:rsid w:val="133F6421"/>
    <w:rsid w:val="13403EA3"/>
    <w:rsid w:val="13405DEA"/>
    <w:rsid w:val="13407E05"/>
    <w:rsid w:val="134104D7"/>
    <w:rsid w:val="13431A4F"/>
    <w:rsid w:val="134428A9"/>
    <w:rsid w:val="13453BAE"/>
    <w:rsid w:val="13461FC9"/>
    <w:rsid w:val="134770B1"/>
    <w:rsid w:val="13484B32"/>
    <w:rsid w:val="13490E7E"/>
    <w:rsid w:val="134925B4"/>
    <w:rsid w:val="134947B2"/>
    <w:rsid w:val="13495ABA"/>
    <w:rsid w:val="134A059C"/>
    <w:rsid w:val="134A2234"/>
    <w:rsid w:val="134B5AB7"/>
    <w:rsid w:val="134C5737"/>
    <w:rsid w:val="134D31B8"/>
    <w:rsid w:val="134E150F"/>
    <w:rsid w:val="134E6A3B"/>
    <w:rsid w:val="134F1F3F"/>
    <w:rsid w:val="13503262"/>
    <w:rsid w:val="1350413D"/>
    <w:rsid w:val="13522EC3"/>
    <w:rsid w:val="13542B43"/>
    <w:rsid w:val="13553E48"/>
    <w:rsid w:val="13566046"/>
    <w:rsid w:val="135668FE"/>
    <w:rsid w:val="13576CF4"/>
    <w:rsid w:val="13581549"/>
    <w:rsid w:val="13584DCD"/>
    <w:rsid w:val="13595DB7"/>
    <w:rsid w:val="135A02D0"/>
    <w:rsid w:val="135A2147"/>
    <w:rsid w:val="135B2897"/>
    <w:rsid w:val="135B36C0"/>
    <w:rsid w:val="135C37D3"/>
    <w:rsid w:val="135C7F4F"/>
    <w:rsid w:val="135D59D1"/>
    <w:rsid w:val="135E147C"/>
    <w:rsid w:val="135E34EC"/>
    <w:rsid w:val="136021D9"/>
    <w:rsid w:val="136043D7"/>
    <w:rsid w:val="13611E59"/>
    <w:rsid w:val="1365085F"/>
    <w:rsid w:val="13654BD7"/>
    <w:rsid w:val="136640E2"/>
    <w:rsid w:val="13673D62"/>
    <w:rsid w:val="136A056A"/>
    <w:rsid w:val="136A4CE7"/>
    <w:rsid w:val="136A730B"/>
    <w:rsid w:val="136B1496"/>
    <w:rsid w:val="136C7D4D"/>
    <w:rsid w:val="136D14EF"/>
    <w:rsid w:val="136D5C6B"/>
    <w:rsid w:val="136E12C6"/>
    <w:rsid w:val="136E36ED"/>
    <w:rsid w:val="136F1CA1"/>
    <w:rsid w:val="1370183A"/>
    <w:rsid w:val="13702473"/>
    <w:rsid w:val="13706BF0"/>
    <w:rsid w:val="137116EB"/>
    <w:rsid w:val="13713E69"/>
    <w:rsid w:val="1371577D"/>
    <w:rsid w:val="137220F3"/>
    <w:rsid w:val="137502E3"/>
    <w:rsid w:val="1375093A"/>
    <w:rsid w:val="13753078"/>
    <w:rsid w:val="137568FB"/>
    <w:rsid w:val="13772848"/>
    <w:rsid w:val="13781A7E"/>
    <w:rsid w:val="13791560"/>
    <w:rsid w:val="13795301"/>
    <w:rsid w:val="137974FF"/>
    <w:rsid w:val="137A4F81"/>
    <w:rsid w:val="137C0484"/>
    <w:rsid w:val="137D311A"/>
    <w:rsid w:val="137D3D07"/>
    <w:rsid w:val="137D5F06"/>
    <w:rsid w:val="137F4C8C"/>
    <w:rsid w:val="137F720A"/>
    <w:rsid w:val="13816D08"/>
    <w:rsid w:val="13841114"/>
    <w:rsid w:val="138727BF"/>
    <w:rsid w:val="13884297"/>
    <w:rsid w:val="13885904"/>
    <w:rsid w:val="1389559C"/>
    <w:rsid w:val="138A52B7"/>
    <w:rsid w:val="138A7CF3"/>
    <w:rsid w:val="138B521B"/>
    <w:rsid w:val="138C102F"/>
    <w:rsid w:val="138C750B"/>
    <w:rsid w:val="138E61A0"/>
    <w:rsid w:val="138F74A5"/>
    <w:rsid w:val="13904F26"/>
    <w:rsid w:val="13910CC9"/>
    <w:rsid w:val="139454AD"/>
    <w:rsid w:val="1395604C"/>
    <w:rsid w:val="13966E30"/>
    <w:rsid w:val="139748B1"/>
    <w:rsid w:val="13980163"/>
    <w:rsid w:val="13986B43"/>
    <w:rsid w:val="13987DB4"/>
    <w:rsid w:val="139A32B7"/>
    <w:rsid w:val="139B0D39"/>
    <w:rsid w:val="139B3CFD"/>
    <w:rsid w:val="139D18AB"/>
    <w:rsid w:val="13A051C1"/>
    <w:rsid w:val="13A12C42"/>
    <w:rsid w:val="13A206C4"/>
    <w:rsid w:val="13A3229C"/>
    <w:rsid w:val="13A36BB5"/>
    <w:rsid w:val="13A51648"/>
    <w:rsid w:val="13A8422F"/>
    <w:rsid w:val="13A938D2"/>
    <w:rsid w:val="13AA1353"/>
    <w:rsid w:val="13AB6DD5"/>
    <w:rsid w:val="13AE2AE7"/>
    <w:rsid w:val="13AE7D5A"/>
    <w:rsid w:val="13AF1235"/>
    <w:rsid w:val="13AF13FA"/>
    <w:rsid w:val="13B079DA"/>
    <w:rsid w:val="13B12EDD"/>
    <w:rsid w:val="13B14F42"/>
    <w:rsid w:val="13B26760"/>
    <w:rsid w:val="13B33D27"/>
    <w:rsid w:val="13B341E1"/>
    <w:rsid w:val="13B363E0"/>
    <w:rsid w:val="13B576E5"/>
    <w:rsid w:val="13B72BE8"/>
    <w:rsid w:val="13B82867"/>
    <w:rsid w:val="13B902E9"/>
    <w:rsid w:val="13B97F56"/>
    <w:rsid w:val="13BB37EC"/>
    <w:rsid w:val="13BB706F"/>
    <w:rsid w:val="13BC126E"/>
    <w:rsid w:val="13BD6CEF"/>
    <w:rsid w:val="13BF46C6"/>
    <w:rsid w:val="13C10F79"/>
    <w:rsid w:val="13C27597"/>
    <w:rsid w:val="13C37816"/>
    <w:rsid w:val="13C41EFD"/>
    <w:rsid w:val="13C46A1B"/>
    <w:rsid w:val="13C53E24"/>
    <w:rsid w:val="13C6227E"/>
    <w:rsid w:val="13C65400"/>
    <w:rsid w:val="13C85080"/>
    <w:rsid w:val="13C93A45"/>
    <w:rsid w:val="13C943E6"/>
    <w:rsid w:val="13C97FD2"/>
    <w:rsid w:val="13CA6005"/>
    <w:rsid w:val="13CB00EA"/>
    <w:rsid w:val="13CB16F4"/>
    <w:rsid w:val="13CB3A86"/>
    <w:rsid w:val="13CE5AEB"/>
    <w:rsid w:val="13CF028E"/>
    <w:rsid w:val="13CF248D"/>
    <w:rsid w:val="13D03791"/>
    <w:rsid w:val="13D05D10"/>
    <w:rsid w:val="13D10930"/>
    <w:rsid w:val="13D334C9"/>
    <w:rsid w:val="13D34716"/>
    <w:rsid w:val="13D42198"/>
    <w:rsid w:val="13D54396"/>
    <w:rsid w:val="13D77899"/>
    <w:rsid w:val="13D8234E"/>
    <w:rsid w:val="13D8531B"/>
    <w:rsid w:val="13D9559F"/>
    <w:rsid w:val="13DA081E"/>
    <w:rsid w:val="13DA0C71"/>
    <w:rsid w:val="13DA40A1"/>
    <w:rsid w:val="13DC21E9"/>
    <w:rsid w:val="13DC3D21"/>
    <w:rsid w:val="13DD5026"/>
    <w:rsid w:val="13DE2D99"/>
    <w:rsid w:val="13DF0529"/>
    <w:rsid w:val="13DF1AA7"/>
    <w:rsid w:val="13DF413D"/>
    <w:rsid w:val="13E02727"/>
    <w:rsid w:val="13E032F9"/>
    <w:rsid w:val="13E07FD2"/>
    <w:rsid w:val="13E13A2C"/>
    <w:rsid w:val="13E214AD"/>
    <w:rsid w:val="13E236AC"/>
    <w:rsid w:val="13E3112D"/>
    <w:rsid w:val="13E36DF3"/>
    <w:rsid w:val="13E36F2F"/>
    <w:rsid w:val="13E41002"/>
    <w:rsid w:val="13E449B0"/>
    <w:rsid w:val="13E4548D"/>
    <w:rsid w:val="13E52432"/>
    <w:rsid w:val="13E57987"/>
    <w:rsid w:val="13E7095B"/>
    <w:rsid w:val="13E75935"/>
    <w:rsid w:val="13E80E38"/>
    <w:rsid w:val="13E968BA"/>
    <w:rsid w:val="13EA17C0"/>
    <w:rsid w:val="13EA2F0D"/>
    <w:rsid w:val="13EA433B"/>
    <w:rsid w:val="13EC7EEC"/>
    <w:rsid w:val="13ED1A3D"/>
    <w:rsid w:val="13EE74BE"/>
    <w:rsid w:val="13F015BE"/>
    <w:rsid w:val="13F029C1"/>
    <w:rsid w:val="13F10443"/>
    <w:rsid w:val="13F13CC6"/>
    <w:rsid w:val="13F228E1"/>
    <w:rsid w:val="13F25EC4"/>
    <w:rsid w:val="13F33480"/>
    <w:rsid w:val="13F33946"/>
    <w:rsid w:val="13F371C9"/>
    <w:rsid w:val="13F413C8"/>
    <w:rsid w:val="13F44C4B"/>
    <w:rsid w:val="13F56E49"/>
    <w:rsid w:val="13F6014E"/>
    <w:rsid w:val="13F805D4"/>
    <w:rsid w:val="13F83651"/>
    <w:rsid w:val="13FA6B54"/>
    <w:rsid w:val="13FC7DA1"/>
    <w:rsid w:val="13FD7AD9"/>
    <w:rsid w:val="13FE555A"/>
    <w:rsid w:val="14000A5D"/>
    <w:rsid w:val="140164DF"/>
    <w:rsid w:val="1403259F"/>
    <w:rsid w:val="14044EE5"/>
    <w:rsid w:val="14060EC2"/>
    <w:rsid w:val="1409136D"/>
    <w:rsid w:val="140E1078"/>
    <w:rsid w:val="140E6E6C"/>
    <w:rsid w:val="140F6AF9"/>
    <w:rsid w:val="14100946"/>
    <w:rsid w:val="14127A7E"/>
    <w:rsid w:val="14131C7C"/>
    <w:rsid w:val="14135500"/>
    <w:rsid w:val="14141F6B"/>
    <w:rsid w:val="14142F81"/>
    <w:rsid w:val="14150A03"/>
    <w:rsid w:val="14161D9C"/>
    <w:rsid w:val="14162C01"/>
    <w:rsid w:val="14170A1C"/>
    <w:rsid w:val="14170ECF"/>
    <w:rsid w:val="14181987"/>
    <w:rsid w:val="141B290C"/>
    <w:rsid w:val="141C258C"/>
    <w:rsid w:val="141D000D"/>
    <w:rsid w:val="141D5323"/>
    <w:rsid w:val="141E3891"/>
    <w:rsid w:val="14206D94"/>
    <w:rsid w:val="14212297"/>
    <w:rsid w:val="14216A14"/>
    <w:rsid w:val="14231F17"/>
    <w:rsid w:val="14250C9D"/>
    <w:rsid w:val="1425541A"/>
    <w:rsid w:val="14262E9B"/>
    <w:rsid w:val="1427091D"/>
    <w:rsid w:val="14270E79"/>
    <w:rsid w:val="1428206B"/>
    <w:rsid w:val="1428639F"/>
    <w:rsid w:val="14293E20"/>
    <w:rsid w:val="142A5125"/>
    <w:rsid w:val="142B1FC1"/>
    <w:rsid w:val="142B2BA6"/>
    <w:rsid w:val="142C4DA5"/>
    <w:rsid w:val="142C7987"/>
    <w:rsid w:val="142D37C6"/>
    <w:rsid w:val="142E3B2B"/>
    <w:rsid w:val="142E6621"/>
    <w:rsid w:val="142F5D29"/>
    <w:rsid w:val="143037AB"/>
    <w:rsid w:val="14314A16"/>
    <w:rsid w:val="14314AB0"/>
    <w:rsid w:val="14324730"/>
    <w:rsid w:val="143403BF"/>
    <w:rsid w:val="143769B9"/>
    <w:rsid w:val="143811B7"/>
    <w:rsid w:val="143940BA"/>
    <w:rsid w:val="143974CE"/>
    <w:rsid w:val="1439793E"/>
    <w:rsid w:val="143C503F"/>
    <w:rsid w:val="143D2AC1"/>
    <w:rsid w:val="143D6344"/>
    <w:rsid w:val="143E0542"/>
    <w:rsid w:val="143E4166"/>
    <w:rsid w:val="143F2CAE"/>
    <w:rsid w:val="143F5FC4"/>
    <w:rsid w:val="14400916"/>
    <w:rsid w:val="144072C9"/>
    <w:rsid w:val="144114C7"/>
    <w:rsid w:val="14411E19"/>
    <w:rsid w:val="144143EC"/>
    <w:rsid w:val="14414706"/>
    <w:rsid w:val="144227CC"/>
    <w:rsid w:val="14427978"/>
    <w:rsid w:val="14436DA4"/>
    <w:rsid w:val="14445DAD"/>
    <w:rsid w:val="14453750"/>
    <w:rsid w:val="14456E94"/>
    <w:rsid w:val="144578B8"/>
    <w:rsid w:val="14457ECD"/>
    <w:rsid w:val="1446594F"/>
    <w:rsid w:val="14465B34"/>
    <w:rsid w:val="14473043"/>
    <w:rsid w:val="14476C53"/>
    <w:rsid w:val="14480E52"/>
    <w:rsid w:val="144819CF"/>
    <w:rsid w:val="144968D3"/>
    <w:rsid w:val="144A2871"/>
    <w:rsid w:val="144C30DB"/>
    <w:rsid w:val="144D2D5B"/>
    <w:rsid w:val="144D5060"/>
    <w:rsid w:val="144F625E"/>
    <w:rsid w:val="14501AE1"/>
    <w:rsid w:val="145108B5"/>
    <w:rsid w:val="14511761"/>
    <w:rsid w:val="14522A66"/>
    <w:rsid w:val="145539EB"/>
    <w:rsid w:val="14553B17"/>
    <w:rsid w:val="1456146C"/>
    <w:rsid w:val="14563203"/>
    <w:rsid w:val="14565BE9"/>
    <w:rsid w:val="1457366A"/>
    <w:rsid w:val="14576EEE"/>
    <w:rsid w:val="1458496F"/>
    <w:rsid w:val="145A610A"/>
    <w:rsid w:val="145A7E72"/>
    <w:rsid w:val="145A7FE5"/>
    <w:rsid w:val="145B4405"/>
    <w:rsid w:val="145C3375"/>
    <w:rsid w:val="145F42FA"/>
    <w:rsid w:val="1461070D"/>
    <w:rsid w:val="146147EB"/>
    <w:rsid w:val="14630317"/>
    <w:rsid w:val="14635758"/>
    <w:rsid w:val="14656203"/>
    <w:rsid w:val="14671706"/>
    <w:rsid w:val="14687188"/>
    <w:rsid w:val="146A010D"/>
    <w:rsid w:val="146E5017"/>
    <w:rsid w:val="146E5BB6"/>
    <w:rsid w:val="146F4594"/>
    <w:rsid w:val="14717A98"/>
    <w:rsid w:val="14725519"/>
    <w:rsid w:val="14751D21"/>
    <w:rsid w:val="14790727"/>
    <w:rsid w:val="1479563A"/>
    <w:rsid w:val="147A553C"/>
    <w:rsid w:val="147C16AC"/>
    <w:rsid w:val="147C5E29"/>
    <w:rsid w:val="147D38AA"/>
    <w:rsid w:val="147D712D"/>
    <w:rsid w:val="147F2631"/>
    <w:rsid w:val="148000B2"/>
    <w:rsid w:val="148257B3"/>
    <w:rsid w:val="14827D32"/>
    <w:rsid w:val="14833235"/>
    <w:rsid w:val="14840CB7"/>
    <w:rsid w:val="14850F94"/>
    <w:rsid w:val="14856738"/>
    <w:rsid w:val="14861FBB"/>
    <w:rsid w:val="148854BE"/>
    <w:rsid w:val="14890E44"/>
    <w:rsid w:val="148A193E"/>
    <w:rsid w:val="148B0641"/>
    <w:rsid w:val="148C1946"/>
    <w:rsid w:val="148C42DD"/>
    <w:rsid w:val="148C60C3"/>
    <w:rsid w:val="148D0A13"/>
    <w:rsid w:val="148D3B44"/>
    <w:rsid w:val="148E15C6"/>
    <w:rsid w:val="148F1DAE"/>
    <w:rsid w:val="148F23B3"/>
    <w:rsid w:val="148F7048"/>
    <w:rsid w:val="149172AB"/>
    <w:rsid w:val="14926B19"/>
    <w:rsid w:val="14935A4E"/>
    <w:rsid w:val="149434CF"/>
    <w:rsid w:val="14951D9C"/>
    <w:rsid w:val="14962256"/>
    <w:rsid w:val="14962D6B"/>
    <w:rsid w:val="14966198"/>
    <w:rsid w:val="149669D2"/>
    <w:rsid w:val="14974078"/>
    <w:rsid w:val="14974454"/>
    <w:rsid w:val="149931DA"/>
    <w:rsid w:val="149A0C5C"/>
    <w:rsid w:val="149B08DC"/>
    <w:rsid w:val="149C635D"/>
    <w:rsid w:val="149D1BE1"/>
    <w:rsid w:val="149F0A95"/>
    <w:rsid w:val="149F4D92"/>
    <w:rsid w:val="149F50E4"/>
    <w:rsid w:val="14A12BD5"/>
    <w:rsid w:val="14A20267"/>
    <w:rsid w:val="14A21A87"/>
    <w:rsid w:val="14A22299"/>
    <w:rsid w:val="14A2272D"/>
    <w:rsid w:val="14A23938"/>
    <w:rsid w:val="14A26068"/>
    <w:rsid w:val="14A35CE8"/>
    <w:rsid w:val="14A43B8A"/>
    <w:rsid w:val="14A46FED"/>
    <w:rsid w:val="14A4732E"/>
    <w:rsid w:val="14A511EB"/>
    <w:rsid w:val="14A7275A"/>
    <w:rsid w:val="14A746EE"/>
    <w:rsid w:val="14A77F72"/>
    <w:rsid w:val="14A859F3"/>
    <w:rsid w:val="14A97BF1"/>
    <w:rsid w:val="14AC0B76"/>
    <w:rsid w:val="14AE78FC"/>
    <w:rsid w:val="14AF1003"/>
    <w:rsid w:val="14B10881"/>
    <w:rsid w:val="14B14FFE"/>
    <w:rsid w:val="14B33D84"/>
    <w:rsid w:val="14B35F82"/>
    <w:rsid w:val="14B51486"/>
    <w:rsid w:val="14B628F2"/>
    <w:rsid w:val="14B62AB7"/>
    <w:rsid w:val="14B64D09"/>
    <w:rsid w:val="14B8020C"/>
    <w:rsid w:val="14B84030"/>
    <w:rsid w:val="14BC76F2"/>
    <w:rsid w:val="14BD2115"/>
    <w:rsid w:val="14BD5AF5"/>
    <w:rsid w:val="14BD6892"/>
    <w:rsid w:val="14BF1D95"/>
    <w:rsid w:val="14C0309A"/>
    <w:rsid w:val="14C10B1B"/>
    <w:rsid w:val="14C32F75"/>
    <w:rsid w:val="14C57522"/>
    <w:rsid w:val="14C71A34"/>
    <w:rsid w:val="14C804A6"/>
    <w:rsid w:val="14C95F28"/>
    <w:rsid w:val="14CA39A9"/>
    <w:rsid w:val="14CB142B"/>
    <w:rsid w:val="14CB7614"/>
    <w:rsid w:val="14CD7B51"/>
    <w:rsid w:val="14D20DB6"/>
    <w:rsid w:val="14D26837"/>
    <w:rsid w:val="14D342B9"/>
    <w:rsid w:val="14D577BC"/>
    <w:rsid w:val="14D80741"/>
    <w:rsid w:val="14D961C2"/>
    <w:rsid w:val="14DE264A"/>
    <w:rsid w:val="14DF763E"/>
    <w:rsid w:val="14E12169"/>
    <w:rsid w:val="14E16E52"/>
    <w:rsid w:val="14E248D3"/>
    <w:rsid w:val="14E44553"/>
    <w:rsid w:val="14E55858"/>
    <w:rsid w:val="14E60C13"/>
    <w:rsid w:val="14E64B9C"/>
    <w:rsid w:val="14E741DD"/>
    <w:rsid w:val="14E748B9"/>
    <w:rsid w:val="14E76398"/>
    <w:rsid w:val="14EA645D"/>
    <w:rsid w:val="14EC51E3"/>
    <w:rsid w:val="14EE2761"/>
    <w:rsid w:val="14EE3B40"/>
    <w:rsid w:val="14EF0366"/>
    <w:rsid w:val="14F05DE7"/>
    <w:rsid w:val="14F212EA"/>
    <w:rsid w:val="14F21366"/>
    <w:rsid w:val="14F270EC"/>
    <w:rsid w:val="14F85FD8"/>
    <w:rsid w:val="14FB72DB"/>
    <w:rsid w:val="14FD2EFF"/>
    <w:rsid w:val="14FD6E88"/>
    <w:rsid w:val="14FF0009"/>
    <w:rsid w:val="15000600"/>
    <w:rsid w:val="15003E83"/>
    <w:rsid w:val="15027387"/>
    <w:rsid w:val="15031585"/>
    <w:rsid w:val="15034E08"/>
    <w:rsid w:val="15037006"/>
    <w:rsid w:val="1504288A"/>
    <w:rsid w:val="1505030B"/>
    <w:rsid w:val="15075A0D"/>
    <w:rsid w:val="15081290"/>
    <w:rsid w:val="150A0467"/>
    <w:rsid w:val="150A1897"/>
    <w:rsid w:val="150B7C96"/>
    <w:rsid w:val="150C1E94"/>
    <w:rsid w:val="150D5DAA"/>
    <w:rsid w:val="150F3CBC"/>
    <w:rsid w:val="1510089B"/>
    <w:rsid w:val="1510411E"/>
    <w:rsid w:val="1511631C"/>
    <w:rsid w:val="15123D9E"/>
    <w:rsid w:val="1513181F"/>
    <w:rsid w:val="15147EEB"/>
    <w:rsid w:val="15154D22"/>
    <w:rsid w:val="15157187"/>
    <w:rsid w:val="15173AA9"/>
    <w:rsid w:val="151829DD"/>
    <w:rsid w:val="151B24AF"/>
    <w:rsid w:val="151B6C2C"/>
    <w:rsid w:val="151C212F"/>
    <w:rsid w:val="151E215B"/>
    <w:rsid w:val="151E3433"/>
    <w:rsid w:val="151F30B3"/>
    <w:rsid w:val="15200A06"/>
    <w:rsid w:val="152143B8"/>
    <w:rsid w:val="15214A4E"/>
    <w:rsid w:val="15237510"/>
    <w:rsid w:val="152378BB"/>
    <w:rsid w:val="15254FBD"/>
    <w:rsid w:val="152662C1"/>
    <w:rsid w:val="15271294"/>
    <w:rsid w:val="152756D7"/>
    <w:rsid w:val="152817C5"/>
    <w:rsid w:val="152B2749"/>
    <w:rsid w:val="152B6E0C"/>
    <w:rsid w:val="152F114F"/>
    <w:rsid w:val="152F203A"/>
    <w:rsid w:val="153100E0"/>
    <w:rsid w:val="153156C5"/>
    <w:rsid w:val="153473A7"/>
    <w:rsid w:val="15354147"/>
    <w:rsid w:val="15363550"/>
    <w:rsid w:val="15381FBA"/>
    <w:rsid w:val="15391A5F"/>
    <w:rsid w:val="153C0465"/>
    <w:rsid w:val="153C6A85"/>
    <w:rsid w:val="153E6BC4"/>
    <w:rsid w:val="153E7F6B"/>
    <w:rsid w:val="154126EF"/>
    <w:rsid w:val="154222ED"/>
    <w:rsid w:val="15435BF2"/>
    <w:rsid w:val="15456B76"/>
    <w:rsid w:val="15460D75"/>
    <w:rsid w:val="1546685C"/>
    <w:rsid w:val="154721FB"/>
    <w:rsid w:val="154867E9"/>
    <w:rsid w:val="15497022"/>
    <w:rsid w:val="154A79FC"/>
    <w:rsid w:val="154B51FC"/>
    <w:rsid w:val="154C6501"/>
    <w:rsid w:val="154D3F83"/>
    <w:rsid w:val="154E1A04"/>
    <w:rsid w:val="154E6181"/>
    <w:rsid w:val="154F308C"/>
    <w:rsid w:val="154F3C02"/>
    <w:rsid w:val="15501684"/>
    <w:rsid w:val="15512989"/>
    <w:rsid w:val="155170AA"/>
    <w:rsid w:val="1552040A"/>
    <w:rsid w:val="155251A4"/>
    <w:rsid w:val="15527A1D"/>
    <w:rsid w:val="1554390E"/>
    <w:rsid w:val="15545B0C"/>
    <w:rsid w:val="1555138F"/>
    <w:rsid w:val="1555358D"/>
    <w:rsid w:val="15584512"/>
    <w:rsid w:val="15597D95"/>
    <w:rsid w:val="155A34EB"/>
    <w:rsid w:val="155A7A15"/>
    <w:rsid w:val="155B5497"/>
    <w:rsid w:val="155D099A"/>
    <w:rsid w:val="155D7127"/>
    <w:rsid w:val="156051A2"/>
    <w:rsid w:val="156173A0"/>
    <w:rsid w:val="156206A5"/>
    <w:rsid w:val="15624E21"/>
    <w:rsid w:val="156255FD"/>
    <w:rsid w:val="15643BA8"/>
    <w:rsid w:val="15647509"/>
    <w:rsid w:val="1565422D"/>
    <w:rsid w:val="15655DA6"/>
    <w:rsid w:val="15661453"/>
    <w:rsid w:val="1568589C"/>
    <w:rsid w:val="156947AC"/>
    <w:rsid w:val="156A35F2"/>
    <w:rsid w:val="156A5AB1"/>
    <w:rsid w:val="156C0D98"/>
    <w:rsid w:val="156C55BC"/>
    <w:rsid w:val="156D0C34"/>
    <w:rsid w:val="156D6A36"/>
    <w:rsid w:val="156E44B7"/>
    <w:rsid w:val="156F4137"/>
    <w:rsid w:val="156F476E"/>
    <w:rsid w:val="15703044"/>
    <w:rsid w:val="15704EF1"/>
    <w:rsid w:val="157079BA"/>
    <w:rsid w:val="15732B3D"/>
    <w:rsid w:val="157405BF"/>
    <w:rsid w:val="15743E42"/>
    <w:rsid w:val="157463C1"/>
    <w:rsid w:val="15756040"/>
    <w:rsid w:val="15763AC2"/>
    <w:rsid w:val="15786FC5"/>
    <w:rsid w:val="157A24C8"/>
    <w:rsid w:val="157A2AC8"/>
    <w:rsid w:val="157A5D4B"/>
    <w:rsid w:val="157A6A06"/>
    <w:rsid w:val="157B37CD"/>
    <w:rsid w:val="157B7F4A"/>
    <w:rsid w:val="157C59CB"/>
    <w:rsid w:val="157F21D3"/>
    <w:rsid w:val="157F3CAF"/>
    <w:rsid w:val="157F6950"/>
    <w:rsid w:val="158043D2"/>
    <w:rsid w:val="158156D6"/>
    <w:rsid w:val="15823158"/>
    <w:rsid w:val="158278D5"/>
    <w:rsid w:val="15840859"/>
    <w:rsid w:val="158421C3"/>
    <w:rsid w:val="1586117A"/>
    <w:rsid w:val="15863D5C"/>
    <w:rsid w:val="158717DE"/>
    <w:rsid w:val="1587449F"/>
    <w:rsid w:val="15875F52"/>
    <w:rsid w:val="15893D78"/>
    <w:rsid w:val="158A7A0B"/>
    <w:rsid w:val="158B01E4"/>
    <w:rsid w:val="158B2D0B"/>
    <w:rsid w:val="158B5FE6"/>
    <w:rsid w:val="158B648E"/>
    <w:rsid w:val="158C06AB"/>
    <w:rsid w:val="158C14E9"/>
    <w:rsid w:val="158C3A67"/>
    <w:rsid w:val="158E4735"/>
    <w:rsid w:val="158E49EC"/>
    <w:rsid w:val="159468F5"/>
    <w:rsid w:val="15954377"/>
    <w:rsid w:val="15977DC9"/>
    <w:rsid w:val="159852FC"/>
    <w:rsid w:val="159A07FF"/>
    <w:rsid w:val="159B6280"/>
    <w:rsid w:val="159C3D02"/>
    <w:rsid w:val="159F4C86"/>
    <w:rsid w:val="15A25C0B"/>
    <w:rsid w:val="15A301B6"/>
    <w:rsid w:val="15A5462A"/>
    <w:rsid w:val="15A75916"/>
    <w:rsid w:val="15A83398"/>
    <w:rsid w:val="15A84292"/>
    <w:rsid w:val="15A84456"/>
    <w:rsid w:val="15AA0A99"/>
    <w:rsid w:val="15AB32A7"/>
    <w:rsid w:val="15AB651B"/>
    <w:rsid w:val="15AD4CDC"/>
    <w:rsid w:val="15AE749F"/>
    <w:rsid w:val="15AF07A4"/>
    <w:rsid w:val="15AF4AAF"/>
    <w:rsid w:val="15B00AE5"/>
    <w:rsid w:val="15B029A2"/>
    <w:rsid w:val="15B10424"/>
    <w:rsid w:val="15B25EA5"/>
    <w:rsid w:val="15B371AA"/>
    <w:rsid w:val="15B526AD"/>
    <w:rsid w:val="15B56E2A"/>
    <w:rsid w:val="15B6012F"/>
    <w:rsid w:val="15B648AC"/>
    <w:rsid w:val="15B7153F"/>
    <w:rsid w:val="15B75BB0"/>
    <w:rsid w:val="15B87DAF"/>
    <w:rsid w:val="15B95830"/>
    <w:rsid w:val="15BA32B2"/>
    <w:rsid w:val="15BB0D33"/>
    <w:rsid w:val="15BC2038"/>
    <w:rsid w:val="15BC4236"/>
    <w:rsid w:val="15BC67B5"/>
    <w:rsid w:val="15BE55E5"/>
    <w:rsid w:val="15BF2FBD"/>
    <w:rsid w:val="15C01464"/>
    <w:rsid w:val="15C02C3D"/>
    <w:rsid w:val="15C0628C"/>
    <w:rsid w:val="15C164C0"/>
    <w:rsid w:val="15C301DF"/>
    <w:rsid w:val="15C319C3"/>
    <w:rsid w:val="15C33BC1"/>
    <w:rsid w:val="15C570C4"/>
    <w:rsid w:val="15C9134E"/>
    <w:rsid w:val="15CA6DCF"/>
    <w:rsid w:val="15CC22D2"/>
    <w:rsid w:val="15CD44D1"/>
    <w:rsid w:val="15CE1F52"/>
    <w:rsid w:val="15CE57D6"/>
    <w:rsid w:val="15CF3257"/>
    <w:rsid w:val="15D00CD9"/>
    <w:rsid w:val="15D13F7D"/>
    <w:rsid w:val="15D241DC"/>
    <w:rsid w:val="15D43E5C"/>
    <w:rsid w:val="15D45246"/>
    <w:rsid w:val="15D476DF"/>
    <w:rsid w:val="15D54F0F"/>
    <w:rsid w:val="15D60C87"/>
    <w:rsid w:val="15D70664"/>
    <w:rsid w:val="15D802E3"/>
    <w:rsid w:val="15DA1475"/>
    <w:rsid w:val="15DA36AF"/>
    <w:rsid w:val="15DA37E6"/>
    <w:rsid w:val="15DB706A"/>
    <w:rsid w:val="15DE5A70"/>
    <w:rsid w:val="15DF34F1"/>
    <w:rsid w:val="15E02938"/>
    <w:rsid w:val="15E056F0"/>
    <w:rsid w:val="15E0755B"/>
    <w:rsid w:val="15E16DE2"/>
    <w:rsid w:val="15E24476"/>
    <w:rsid w:val="15E275F7"/>
    <w:rsid w:val="15E30196"/>
    <w:rsid w:val="15E47979"/>
    <w:rsid w:val="15E62472"/>
    <w:rsid w:val="15E96C0C"/>
    <w:rsid w:val="15EB2E1F"/>
    <w:rsid w:val="15EB3A81"/>
    <w:rsid w:val="15EC1502"/>
    <w:rsid w:val="15ED6F84"/>
    <w:rsid w:val="15EE0289"/>
    <w:rsid w:val="15EE7D16"/>
    <w:rsid w:val="15F0378C"/>
    <w:rsid w:val="15F0598A"/>
    <w:rsid w:val="15F10E90"/>
    <w:rsid w:val="15F1120D"/>
    <w:rsid w:val="15F1340C"/>
    <w:rsid w:val="15F26C8F"/>
    <w:rsid w:val="15F301C5"/>
    <w:rsid w:val="15F3690F"/>
    <w:rsid w:val="15F561E4"/>
    <w:rsid w:val="15F57C14"/>
    <w:rsid w:val="15FA0A52"/>
    <w:rsid w:val="15FB06EE"/>
    <w:rsid w:val="15FB6AB6"/>
    <w:rsid w:val="15FB759E"/>
    <w:rsid w:val="15FC7BB6"/>
    <w:rsid w:val="15FF5786"/>
    <w:rsid w:val="16003A26"/>
    <w:rsid w:val="160114A8"/>
    <w:rsid w:val="160161FA"/>
    <w:rsid w:val="16024CAD"/>
    <w:rsid w:val="16026BD5"/>
    <w:rsid w:val="16026F29"/>
    <w:rsid w:val="160349AB"/>
    <w:rsid w:val="16061299"/>
    <w:rsid w:val="160733B1"/>
    <w:rsid w:val="16080E33"/>
    <w:rsid w:val="160858EE"/>
    <w:rsid w:val="160D52BA"/>
    <w:rsid w:val="160D7033"/>
    <w:rsid w:val="160E149A"/>
    <w:rsid w:val="16104199"/>
    <w:rsid w:val="16105A33"/>
    <w:rsid w:val="16124FC5"/>
    <w:rsid w:val="16132A47"/>
    <w:rsid w:val="1613309D"/>
    <w:rsid w:val="16136AA5"/>
    <w:rsid w:val="161426C7"/>
    <w:rsid w:val="1616144D"/>
    <w:rsid w:val="16165FAE"/>
    <w:rsid w:val="16181AE0"/>
    <w:rsid w:val="16184950"/>
    <w:rsid w:val="16191D8D"/>
    <w:rsid w:val="161A1E56"/>
    <w:rsid w:val="161A7E53"/>
    <w:rsid w:val="161B58D5"/>
    <w:rsid w:val="161C7AD3"/>
    <w:rsid w:val="161D0664"/>
    <w:rsid w:val="161D0DD8"/>
    <w:rsid w:val="161E2FD6"/>
    <w:rsid w:val="161E3BFA"/>
    <w:rsid w:val="161F0A58"/>
    <w:rsid w:val="161F42DB"/>
    <w:rsid w:val="162064D9"/>
    <w:rsid w:val="16213F5B"/>
    <w:rsid w:val="162177DE"/>
    <w:rsid w:val="16225260"/>
    <w:rsid w:val="16244EE0"/>
    <w:rsid w:val="162503E3"/>
    <w:rsid w:val="16252961"/>
    <w:rsid w:val="16265E64"/>
    <w:rsid w:val="162723E1"/>
    <w:rsid w:val="162738E6"/>
    <w:rsid w:val="16287169"/>
    <w:rsid w:val="162A266C"/>
    <w:rsid w:val="162A4334"/>
    <w:rsid w:val="162C4310"/>
    <w:rsid w:val="162C7D6D"/>
    <w:rsid w:val="162D1072"/>
    <w:rsid w:val="162D31F8"/>
    <w:rsid w:val="162D4D4B"/>
    <w:rsid w:val="162E60C7"/>
    <w:rsid w:val="162F0CF2"/>
    <w:rsid w:val="162F7B89"/>
    <w:rsid w:val="16306774"/>
    <w:rsid w:val="16317A78"/>
    <w:rsid w:val="16332F7C"/>
    <w:rsid w:val="163376F8"/>
    <w:rsid w:val="163409FD"/>
    <w:rsid w:val="16344D45"/>
    <w:rsid w:val="16354957"/>
    <w:rsid w:val="1636067D"/>
    <w:rsid w:val="163760FE"/>
    <w:rsid w:val="16394E85"/>
    <w:rsid w:val="16397448"/>
    <w:rsid w:val="163A2906"/>
    <w:rsid w:val="163A7083"/>
    <w:rsid w:val="163B0388"/>
    <w:rsid w:val="163B27CA"/>
    <w:rsid w:val="163B566A"/>
    <w:rsid w:val="163C1502"/>
    <w:rsid w:val="163D0008"/>
    <w:rsid w:val="163D388B"/>
    <w:rsid w:val="163F0BF2"/>
    <w:rsid w:val="16404216"/>
    <w:rsid w:val="16404810"/>
    <w:rsid w:val="16414490"/>
    <w:rsid w:val="16427D13"/>
    <w:rsid w:val="16437993"/>
    <w:rsid w:val="16445414"/>
    <w:rsid w:val="16450C97"/>
    <w:rsid w:val="164717FA"/>
    <w:rsid w:val="16471C1C"/>
    <w:rsid w:val="1649189C"/>
    <w:rsid w:val="1649511F"/>
    <w:rsid w:val="164A2BA1"/>
    <w:rsid w:val="164B4D9F"/>
    <w:rsid w:val="164C2821"/>
    <w:rsid w:val="164D268D"/>
    <w:rsid w:val="164E0A5A"/>
    <w:rsid w:val="164E15A7"/>
    <w:rsid w:val="164F37A5"/>
    <w:rsid w:val="164F7029"/>
    <w:rsid w:val="165018CC"/>
    <w:rsid w:val="16504AAA"/>
    <w:rsid w:val="1651252C"/>
    <w:rsid w:val="16521C58"/>
    <w:rsid w:val="165247B2"/>
    <w:rsid w:val="165321AB"/>
    <w:rsid w:val="16532632"/>
    <w:rsid w:val="165434B0"/>
    <w:rsid w:val="16547735"/>
    <w:rsid w:val="16547C2D"/>
    <w:rsid w:val="16550F32"/>
    <w:rsid w:val="16553D6F"/>
    <w:rsid w:val="16563130"/>
    <w:rsid w:val="16571DC8"/>
    <w:rsid w:val="16574435"/>
    <w:rsid w:val="16575295"/>
    <w:rsid w:val="16576633"/>
    <w:rsid w:val="16581EB6"/>
    <w:rsid w:val="16596A26"/>
    <w:rsid w:val="165B6FB0"/>
    <w:rsid w:val="165C08BD"/>
    <w:rsid w:val="165C1517"/>
    <w:rsid w:val="165E3DC0"/>
    <w:rsid w:val="165E4121"/>
    <w:rsid w:val="165E682C"/>
    <w:rsid w:val="16604D44"/>
    <w:rsid w:val="16620247"/>
    <w:rsid w:val="1663087B"/>
    <w:rsid w:val="166565DF"/>
    <w:rsid w:val="166814EB"/>
    <w:rsid w:val="166817B1"/>
    <w:rsid w:val="166A38C9"/>
    <w:rsid w:val="166A5654"/>
    <w:rsid w:val="166B192C"/>
    <w:rsid w:val="166B30D5"/>
    <w:rsid w:val="166B5013"/>
    <w:rsid w:val="166E405A"/>
    <w:rsid w:val="166F1ADC"/>
    <w:rsid w:val="1670755D"/>
    <w:rsid w:val="167138A2"/>
    <w:rsid w:val="16714FDF"/>
    <w:rsid w:val="16722A60"/>
    <w:rsid w:val="16731DD4"/>
    <w:rsid w:val="167364D6"/>
    <w:rsid w:val="16745F63"/>
    <w:rsid w:val="16750700"/>
    <w:rsid w:val="16757268"/>
    <w:rsid w:val="16766EE8"/>
    <w:rsid w:val="167713D5"/>
    <w:rsid w:val="167801ED"/>
    <w:rsid w:val="167823EB"/>
    <w:rsid w:val="16787E02"/>
    <w:rsid w:val="16796819"/>
    <w:rsid w:val="16797F90"/>
    <w:rsid w:val="167A58EE"/>
    <w:rsid w:val="167A73B7"/>
    <w:rsid w:val="167A757C"/>
    <w:rsid w:val="167B3370"/>
    <w:rsid w:val="167C204F"/>
    <w:rsid w:val="167C6BF3"/>
    <w:rsid w:val="167D1693"/>
    <w:rsid w:val="167D4675"/>
    <w:rsid w:val="167F1D76"/>
    <w:rsid w:val="16814185"/>
    <w:rsid w:val="16815279"/>
    <w:rsid w:val="16822CFB"/>
    <w:rsid w:val="1682657E"/>
    <w:rsid w:val="16832492"/>
    <w:rsid w:val="168461FE"/>
    <w:rsid w:val="16853C7F"/>
    <w:rsid w:val="16857503"/>
    <w:rsid w:val="16860069"/>
    <w:rsid w:val="16861701"/>
    <w:rsid w:val="1686205A"/>
    <w:rsid w:val="16885540"/>
    <w:rsid w:val="168B1B22"/>
    <w:rsid w:val="168B71C2"/>
    <w:rsid w:val="168D108C"/>
    <w:rsid w:val="168E3310"/>
    <w:rsid w:val="168E458F"/>
    <w:rsid w:val="168E6B0D"/>
    <w:rsid w:val="168F14E8"/>
    <w:rsid w:val="16905894"/>
    <w:rsid w:val="16907A92"/>
    <w:rsid w:val="16915513"/>
    <w:rsid w:val="16917AAF"/>
    <w:rsid w:val="169224ED"/>
    <w:rsid w:val="16922F95"/>
    <w:rsid w:val="16924BAE"/>
    <w:rsid w:val="169405AD"/>
    <w:rsid w:val="16946498"/>
    <w:rsid w:val="16951D1B"/>
    <w:rsid w:val="16953F1A"/>
    <w:rsid w:val="1696779D"/>
    <w:rsid w:val="16972CA0"/>
    <w:rsid w:val="169743D4"/>
    <w:rsid w:val="16984E9E"/>
    <w:rsid w:val="169923E1"/>
    <w:rsid w:val="16992920"/>
    <w:rsid w:val="169961A3"/>
    <w:rsid w:val="169A03A1"/>
    <w:rsid w:val="169A3C25"/>
    <w:rsid w:val="169B5E23"/>
    <w:rsid w:val="169C7128"/>
    <w:rsid w:val="169D0AAC"/>
    <w:rsid w:val="169D4BA9"/>
    <w:rsid w:val="169D7471"/>
    <w:rsid w:val="169F00AC"/>
    <w:rsid w:val="16A1413C"/>
    <w:rsid w:val="16A257AE"/>
    <w:rsid w:val="16A40CB1"/>
    <w:rsid w:val="16A44534"/>
    <w:rsid w:val="16A46254"/>
    <w:rsid w:val="16A51FB6"/>
    <w:rsid w:val="16A56732"/>
    <w:rsid w:val="16A61C36"/>
    <w:rsid w:val="16A62408"/>
    <w:rsid w:val="16A641B4"/>
    <w:rsid w:val="16A701A7"/>
    <w:rsid w:val="16A85AAE"/>
    <w:rsid w:val="16A909BC"/>
    <w:rsid w:val="16A97391"/>
    <w:rsid w:val="16AB3EBF"/>
    <w:rsid w:val="16AB60BD"/>
    <w:rsid w:val="16AC3B3F"/>
    <w:rsid w:val="16AD73C2"/>
    <w:rsid w:val="16AE45A6"/>
    <w:rsid w:val="16AF4AC3"/>
    <w:rsid w:val="16B02545"/>
    <w:rsid w:val="16B212CB"/>
    <w:rsid w:val="16B25A48"/>
    <w:rsid w:val="16B32DED"/>
    <w:rsid w:val="16B36D4D"/>
    <w:rsid w:val="16B84834"/>
    <w:rsid w:val="16B849F9"/>
    <w:rsid w:val="16B85A29"/>
    <w:rsid w:val="16B87951"/>
    <w:rsid w:val="16B90C56"/>
    <w:rsid w:val="16BA2E55"/>
    <w:rsid w:val="16BE143E"/>
    <w:rsid w:val="16BE1E47"/>
    <w:rsid w:val="16BF4D5E"/>
    <w:rsid w:val="16C005E1"/>
    <w:rsid w:val="16C23AE4"/>
    <w:rsid w:val="16C4566D"/>
    <w:rsid w:val="16C46FE7"/>
    <w:rsid w:val="16C613AD"/>
    <w:rsid w:val="16C619D1"/>
    <w:rsid w:val="16C624EA"/>
    <w:rsid w:val="16C759ED"/>
    <w:rsid w:val="16C77260"/>
    <w:rsid w:val="16CA189C"/>
    <w:rsid w:val="16CA243A"/>
    <w:rsid w:val="16CA6972"/>
    <w:rsid w:val="16CB2E15"/>
    <w:rsid w:val="16CF3286"/>
    <w:rsid w:val="16D23E67"/>
    <w:rsid w:val="16D32E8D"/>
    <w:rsid w:val="16D62785"/>
    <w:rsid w:val="16D815C8"/>
    <w:rsid w:val="16DB7A1C"/>
    <w:rsid w:val="16DC468E"/>
    <w:rsid w:val="16DC6ABA"/>
    <w:rsid w:val="16DC74A2"/>
    <w:rsid w:val="16DE0A1B"/>
    <w:rsid w:val="16DF3094"/>
    <w:rsid w:val="16DF55F8"/>
    <w:rsid w:val="16E01F94"/>
    <w:rsid w:val="16E14399"/>
    <w:rsid w:val="16E21E1B"/>
    <w:rsid w:val="16E2350D"/>
    <w:rsid w:val="16E236D1"/>
    <w:rsid w:val="16E31A9A"/>
    <w:rsid w:val="16E340AB"/>
    <w:rsid w:val="16E4531E"/>
    <w:rsid w:val="16E54F9E"/>
    <w:rsid w:val="16E62A1F"/>
    <w:rsid w:val="16E73D24"/>
    <w:rsid w:val="16E85F22"/>
    <w:rsid w:val="16E939A4"/>
    <w:rsid w:val="16E97227"/>
    <w:rsid w:val="16EA4CA9"/>
    <w:rsid w:val="16EB25B6"/>
    <w:rsid w:val="16EB27A9"/>
    <w:rsid w:val="16EC01AC"/>
    <w:rsid w:val="16EC4928"/>
    <w:rsid w:val="16ED23AA"/>
    <w:rsid w:val="16EF1130"/>
    <w:rsid w:val="16EF3321"/>
    <w:rsid w:val="16F10DB0"/>
    <w:rsid w:val="16F342B3"/>
    <w:rsid w:val="16F37B36"/>
    <w:rsid w:val="16F60ABB"/>
    <w:rsid w:val="16F75263"/>
    <w:rsid w:val="16F830BB"/>
    <w:rsid w:val="16F861BD"/>
    <w:rsid w:val="16F86A79"/>
    <w:rsid w:val="16F94968"/>
    <w:rsid w:val="16FD761E"/>
    <w:rsid w:val="16FF13CB"/>
    <w:rsid w:val="16FF5B47"/>
    <w:rsid w:val="17006E4C"/>
    <w:rsid w:val="1701104A"/>
    <w:rsid w:val="17012110"/>
    <w:rsid w:val="17026ACC"/>
    <w:rsid w:val="1703454E"/>
    <w:rsid w:val="17041FCF"/>
    <w:rsid w:val="17044DC6"/>
    <w:rsid w:val="17057A51"/>
    <w:rsid w:val="17061620"/>
    <w:rsid w:val="17072F54"/>
    <w:rsid w:val="17084259"/>
    <w:rsid w:val="17086EFB"/>
    <w:rsid w:val="17091CDA"/>
    <w:rsid w:val="170A3ED8"/>
    <w:rsid w:val="170A775C"/>
    <w:rsid w:val="170B195A"/>
    <w:rsid w:val="170C73DC"/>
    <w:rsid w:val="170D0066"/>
    <w:rsid w:val="170D06D9"/>
    <w:rsid w:val="170D4E5D"/>
    <w:rsid w:val="170E28DF"/>
    <w:rsid w:val="170E6162"/>
    <w:rsid w:val="170F0360"/>
    <w:rsid w:val="171112E5"/>
    <w:rsid w:val="171156ED"/>
    <w:rsid w:val="171170E7"/>
    <w:rsid w:val="17137D16"/>
    <w:rsid w:val="17141EB2"/>
    <w:rsid w:val="17147327"/>
    <w:rsid w:val="17150358"/>
    <w:rsid w:val="17157CEB"/>
    <w:rsid w:val="1716356E"/>
    <w:rsid w:val="17164A36"/>
    <w:rsid w:val="1716576D"/>
    <w:rsid w:val="171731EE"/>
    <w:rsid w:val="17176A71"/>
    <w:rsid w:val="17193F45"/>
    <w:rsid w:val="1719415C"/>
    <w:rsid w:val="171947AB"/>
    <w:rsid w:val="171B605C"/>
    <w:rsid w:val="171D097B"/>
    <w:rsid w:val="171E63FC"/>
    <w:rsid w:val="171F098A"/>
    <w:rsid w:val="171F0B4E"/>
    <w:rsid w:val="171F3E7E"/>
    <w:rsid w:val="1720669E"/>
    <w:rsid w:val="1722157F"/>
    <w:rsid w:val="17232884"/>
    <w:rsid w:val="17242614"/>
    <w:rsid w:val="17252504"/>
    <w:rsid w:val="1728217A"/>
    <w:rsid w:val="17286D0C"/>
    <w:rsid w:val="1729478D"/>
    <w:rsid w:val="172A040E"/>
    <w:rsid w:val="172A0FAC"/>
    <w:rsid w:val="172A220F"/>
    <w:rsid w:val="172C00D3"/>
    <w:rsid w:val="172C2525"/>
    <w:rsid w:val="172C2F4A"/>
    <w:rsid w:val="172C5712"/>
    <w:rsid w:val="172D3193"/>
    <w:rsid w:val="172E79F9"/>
    <w:rsid w:val="17301B9A"/>
    <w:rsid w:val="1731761B"/>
    <w:rsid w:val="1732509D"/>
    <w:rsid w:val="17334552"/>
    <w:rsid w:val="173405A0"/>
    <w:rsid w:val="17342109"/>
    <w:rsid w:val="17365E81"/>
    <w:rsid w:val="17386FA6"/>
    <w:rsid w:val="173C59AC"/>
    <w:rsid w:val="173D7FF5"/>
    <w:rsid w:val="173E0EAF"/>
    <w:rsid w:val="17422243"/>
    <w:rsid w:val="17423139"/>
    <w:rsid w:val="17426CD4"/>
    <w:rsid w:val="1744435A"/>
    <w:rsid w:val="1745083A"/>
    <w:rsid w:val="17450A4C"/>
    <w:rsid w:val="174540BD"/>
    <w:rsid w:val="17485042"/>
    <w:rsid w:val="174A0545"/>
    <w:rsid w:val="174B01C5"/>
    <w:rsid w:val="174B5FC7"/>
    <w:rsid w:val="174C454D"/>
    <w:rsid w:val="174C5C47"/>
    <w:rsid w:val="174D36C8"/>
    <w:rsid w:val="174D3905"/>
    <w:rsid w:val="174E114A"/>
    <w:rsid w:val="174E2EC4"/>
    <w:rsid w:val="174E322F"/>
    <w:rsid w:val="174F244F"/>
    <w:rsid w:val="174F6BCB"/>
    <w:rsid w:val="175045F4"/>
    <w:rsid w:val="175120CE"/>
    <w:rsid w:val="175148AE"/>
    <w:rsid w:val="17515952"/>
    <w:rsid w:val="17530E55"/>
    <w:rsid w:val="17543053"/>
    <w:rsid w:val="175470E6"/>
    <w:rsid w:val="17561DD9"/>
    <w:rsid w:val="17566556"/>
    <w:rsid w:val="1757785B"/>
    <w:rsid w:val="175852CE"/>
    <w:rsid w:val="17592D5E"/>
    <w:rsid w:val="175A07E0"/>
    <w:rsid w:val="175A4F5C"/>
    <w:rsid w:val="175B29DE"/>
    <w:rsid w:val="175C3CE3"/>
    <w:rsid w:val="175D5E07"/>
    <w:rsid w:val="175D5EE1"/>
    <w:rsid w:val="175D5FCB"/>
    <w:rsid w:val="175D61A7"/>
    <w:rsid w:val="175F13E4"/>
    <w:rsid w:val="175F4C67"/>
    <w:rsid w:val="1763586C"/>
    <w:rsid w:val="17635AFD"/>
    <w:rsid w:val="176432ED"/>
    <w:rsid w:val="17656B71"/>
    <w:rsid w:val="17664CEC"/>
    <w:rsid w:val="17672074"/>
    <w:rsid w:val="17685577"/>
    <w:rsid w:val="1768590F"/>
    <w:rsid w:val="17687AF5"/>
    <w:rsid w:val="17697775"/>
    <w:rsid w:val="176A0A7A"/>
    <w:rsid w:val="176A51F7"/>
    <w:rsid w:val="176B64FB"/>
    <w:rsid w:val="176D19FF"/>
    <w:rsid w:val="176F167E"/>
    <w:rsid w:val="17707100"/>
    <w:rsid w:val="17722603"/>
    <w:rsid w:val="17725B24"/>
    <w:rsid w:val="17741389"/>
    <w:rsid w:val="17742A63"/>
    <w:rsid w:val="17756793"/>
    <w:rsid w:val="17760616"/>
    <w:rsid w:val="1776488C"/>
    <w:rsid w:val="1777230E"/>
    <w:rsid w:val="17776A8B"/>
    <w:rsid w:val="17781F8E"/>
    <w:rsid w:val="17787D90"/>
    <w:rsid w:val="177902B0"/>
    <w:rsid w:val="17793FC0"/>
    <w:rsid w:val="17797A0F"/>
    <w:rsid w:val="177A32CC"/>
    <w:rsid w:val="177B7066"/>
    <w:rsid w:val="177C760C"/>
    <w:rsid w:val="177C7F0A"/>
    <w:rsid w:val="177D4217"/>
    <w:rsid w:val="177D585E"/>
    <w:rsid w:val="177E1C99"/>
    <w:rsid w:val="177F1919"/>
    <w:rsid w:val="1783031F"/>
    <w:rsid w:val="17840657"/>
    <w:rsid w:val="17845DA0"/>
    <w:rsid w:val="17853822"/>
    <w:rsid w:val="178570A5"/>
    <w:rsid w:val="178847A7"/>
    <w:rsid w:val="17887D5F"/>
    <w:rsid w:val="178956D1"/>
    <w:rsid w:val="17895AAB"/>
    <w:rsid w:val="178A352D"/>
    <w:rsid w:val="178B446F"/>
    <w:rsid w:val="178B572B"/>
    <w:rsid w:val="178C4348"/>
    <w:rsid w:val="178C6A30"/>
    <w:rsid w:val="178D35C8"/>
    <w:rsid w:val="178E1F33"/>
    <w:rsid w:val="178F10EE"/>
    <w:rsid w:val="179030D2"/>
    <w:rsid w:val="17912EB8"/>
    <w:rsid w:val="179131C2"/>
    <w:rsid w:val="17920939"/>
    <w:rsid w:val="179363BB"/>
    <w:rsid w:val="17943E3D"/>
    <w:rsid w:val="17944956"/>
    <w:rsid w:val="17951349"/>
    <w:rsid w:val="179802C4"/>
    <w:rsid w:val="17982843"/>
    <w:rsid w:val="17995D46"/>
    <w:rsid w:val="179A37C7"/>
    <w:rsid w:val="179B1249"/>
    <w:rsid w:val="179D304B"/>
    <w:rsid w:val="17A10E21"/>
    <w:rsid w:val="17A320A4"/>
    <w:rsid w:val="17A32C99"/>
    <w:rsid w:val="17A3773C"/>
    <w:rsid w:val="17A440D7"/>
    <w:rsid w:val="17A553DC"/>
    <w:rsid w:val="17A62E5D"/>
    <w:rsid w:val="17A76FCB"/>
    <w:rsid w:val="17A9055F"/>
    <w:rsid w:val="17AD27E8"/>
    <w:rsid w:val="17AE026A"/>
    <w:rsid w:val="17AE49E6"/>
    <w:rsid w:val="17AE5D27"/>
    <w:rsid w:val="17AF2468"/>
    <w:rsid w:val="17AF5D5F"/>
    <w:rsid w:val="17B13B86"/>
    <w:rsid w:val="17B20693"/>
    <w:rsid w:val="17B346F1"/>
    <w:rsid w:val="17B53943"/>
    <w:rsid w:val="17B57BF4"/>
    <w:rsid w:val="17B57C51"/>
    <w:rsid w:val="17B67874"/>
    <w:rsid w:val="17B730F8"/>
    <w:rsid w:val="17B9299A"/>
    <w:rsid w:val="17BA1AFE"/>
    <w:rsid w:val="17BB757F"/>
    <w:rsid w:val="17BD71FF"/>
    <w:rsid w:val="17BE0504"/>
    <w:rsid w:val="17BE4C81"/>
    <w:rsid w:val="17BE5353"/>
    <w:rsid w:val="17BF5EF1"/>
    <w:rsid w:val="17C03A07"/>
    <w:rsid w:val="17C11489"/>
    <w:rsid w:val="17C15C05"/>
    <w:rsid w:val="17C31582"/>
    <w:rsid w:val="17C4240D"/>
    <w:rsid w:val="17C46B8A"/>
    <w:rsid w:val="17C57E8F"/>
    <w:rsid w:val="17C71092"/>
    <w:rsid w:val="17C77B0F"/>
    <w:rsid w:val="17C92852"/>
    <w:rsid w:val="17C93012"/>
    <w:rsid w:val="17C957B1"/>
    <w:rsid w:val="17C96895"/>
    <w:rsid w:val="17CA4317"/>
    <w:rsid w:val="17CB1AD1"/>
    <w:rsid w:val="17CC781A"/>
    <w:rsid w:val="17CD1C16"/>
    <w:rsid w:val="17CD749A"/>
    <w:rsid w:val="17CE2D1D"/>
    <w:rsid w:val="17CF079E"/>
    <w:rsid w:val="17D11723"/>
    <w:rsid w:val="17D13CA1"/>
    <w:rsid w:val="17D17BE5"/>
    <w:rsid w:val="17D23921"/>
    <w:rsid w:val="17D62327"/>
    <w:rsid w:val="17D656A9"/>
    <w:rsid w:val="17D810AE"/>
    <w:rsid w:val="17DB2032"/>
    <w:rsid w:val="17DD1CB2"/>
    <w:rsid w:val="17DF2501"/>
    <w:rsid w:val="17DF51B5"/>
    <w:rsid w:val="17E23BBC"/>
    <w:rsid w:val="17E31439"/>
    <w:rsid w:val="17E44EC0"/>
    <w:rsid w:val="17E470BF"/>
    <w:rsid w:val="17E520D8"/>
    <w:rsid w:val="17E5229C"/>
    <w:rsid w:val="17E71323"/>
    <w:rsid w:val="17E816D1"/>
    <w:rsid w:val="17E838C7"/>
    <w:rsid w:val="17E85AC5"/>
    <w:rsid w:val="17E91348"/>
    <w:rsid w:val="17EA484B"/>
    <w:rsid w:val="17EB129F"/>
    <w:rsid w:val="17EB22CD"/>
    <w:rsid w:val="17EC44CB"/>
    <w:rsid w:val="17EC7A44"/>
    <w:rsid w:val="17ED1F4D"/>
    <w:rsid w:val="17ED57D0"/>
    <w:rsid w:val="17EE7168"/>
    <w:rsid w:val="17EF5450"/>
    <w:rsid w:val="17F02ED1"/>
    <w:rsid w:val="17F10860"/>
    <w:rsid w:val="17F10953"/>
    <w:rsid w:val="17F130D5"/>
    <w:rsid w:val="17F21C58"/>
    <w:rsid w:val="17F263C4"/>
    <w:rsid w:val="17F6065E"/>
    <w:rsid w:val="17F760DF"/>
    <w:rsid w:val="17F83B61"/>
    <w:rsid w:val="17F8553E"/>
    <w:rsid w:val="17FA52D9"/>
    <w:rsid w:val="17FA7064"/>
    <w:rsid w:val="17FC0839"/>
    <w:rsid w:val="17FC336F"/>
    <w:rsid w:val="17FC789D"/>
    <w:rsid w:val="17FD7FE9"/>
    <w:rsid w:val="17FE09D6"/>
    <w:rsid w:val="17FE5A6A"/>
    <w:rsid w:val="18021EF2"/>
    <w:rsid w:val="18037974"/>
    <w:rsid w:val="18040CDB"/>
    <w:rsid w:val="18045671"/>
    <w:rsid w:val="18047CEF"/>
    <w:rsid w:val="1809187D"/>
    <w:rsid w:val="180B0603"/>
    <w:rsid w:val="180B62BF"/>
    <w:rsid w:val="180C6085"/>
    <w:rsid w:val="180E1588"/>
    <w:rsid w:val="180E5D05"/>
    <w:rsid w:val="180F3786"/>
    <w:rsid w:val="18101208"/>
    <w:rsid w:val="18103F95"/>
    <w:rsid w:val="1811250D"/>
    <w:rsid w:val="18116C89"/>
    <w:rsid w:val="1813218C"/>
    <w:rsid w:val="18135A10"/>
    <w:rsid w:val="18143491"/>
    <w:rsid w:val="18157AB6"/>
    <w:rsid w:val="18163111"/>
    <w:rsid w:val="18181E97"/>
    <w:rsid w:val="181849F0"/>
    <w:rsid w:val="1818534F"/>
    <w:rsid w:val="18186614"/>
    <w:rsid w:val="18187E5A"/>
    <w:rsid w:val="18191B17"/>
    <w:rsid w:val="18194096"/>
    <w:rsid w:val="18197919"/>
    <w:rsid w:val="181A303E"/>
    <w:rsid w:val="181A7599"/>
    <w:rsid w:val="181B1DAD"/>
    <w:rsid w:val="181C089E"/>
    <w:rsid w:val="181D051D"/>
    <w:rsid w:val="181E5F9F"/>
    <w:rsid w:val="181F3A21"/>
    <w:rsid w:val="182014A2"/>
    <w:rsid w:val="182072A4"/>
    <w:rsid w:val="18216F24"/>
    <w:rsid w:val="1822771A"/>
    <w:rsid w:val="18235CAA"/>
    <w:rsid w:val="1824372C"/>
    <w:rsid w:val="1825166D"/>
    <w:rsid w:val="1826576B"/>
    <w:rsid w:val="1829688C"/>
    <w:rsid w:val="18297BB3"/>
    <w:rsid w:val="182A39D6"/>
    <w:rsid w:val="182D2D36"/>
    <w:rsid w:val="182E07B8"/>
    <w:rsid w:val="182E403B"/>
    <w:rsid w:val="182E681F"/>
    <w:rsid w:val="182F0552"/>
    <w:rsid w:val="1830753E"/>
    <w:rsid w:val="183124A5"/>
    <w:rsid w:val="18314FC0"/>
    <w:rsid w:val="183171BE"/>
    <w:rsid w:val="18340143"/>
    <w:rsid w:val="18345A99"/>
    <w:rsid w:val="18345F44"/>
    <w:rsid w:val="1835515B"/>
    <w:rsid w:val="18355BC4"/>
    <w:rsid w:val="1838137C"/>
    <w:rsid w:val="18386B49"/>
    <w:rsid w:val="183923CC"/>
    <w:rsid w:val="183A204C"/>
    <w:rsid w:val="183A2D97"/>
    <w:rsid w:val="183B1275"/>
    <w:rsid w:val="183E0A52"/>
    <w:rsid w:val="183E1B0A"/>
    <w:rsid w:val="183F1D57"/>
    <w:rsid w:val="183F64D4"/>
    <w:rsid w:val="184077D8"/>
    <w:rsid w:val="1841525A"/>
    <w:rsid w:val="18427458"/>
    <w:rsid w:val="1843075D"/>
    <w:rsid w:val="18434EDA"/>
    <w:rsid w:val="184616E8"/>
    <w:rsid w:val="184617E8"/>
    <w:rsid w:val="184641BB"/>
    <w:rsid w:val="18484BE5"/>
    <w:rsid w:val="18496DE3"/>
    <w:rsid w:val="184A27B8"/>
    <w:rsid w:val="184C5231"/>
    <w:rsid w:val="184D326B"/>
    <w:rsid w:val="184E6AEE"/>
    <w:rsid w:val="184E7B2F"/>
    <w:rsid w:val="18500EE4"/>
    <w:rsid w:val="18502F73"/>
    <w:rsid w:val="185041F0"/>
    <w:rsid w:val="18507349"/>
    <w:rsid w:val="18521710"/>
    <w:rsid w:val="18521AD7"/>
    <w:rsid w:val="185276F3"/>
    <w:rsid w:val="18532229"/>
    <w:rsid w:val="18535174"/>
    <w:rsid w:val="18542BF6"/>
    <w:rsid w:val="18550677"/>
    <w:rsid w:val="1856197C"/>
    <w:rsid w:val="185660F9"/>
    <w:rsid w:val="1856717B"/>
    <w:rsid w:val="185773FE"/>
    <w:rsid w:val="185802E2"/>
    <w:rsid w:val="185815FC"/>
    <w:rsid w:val="18584E7F"/>
    <w:rsid w:val="185B5E04"/>
    <w:rsid w:val="185C3885"/>
    <w:rsid w:val="185D7436"/>
    <w:rsid w:val="185E3459"/>
    <w:rsid w:val="185E4F0A"/>
    <w:rsid w:val="185E6D88"/>
    <w:rsid w:val="185F480A"/>
    <w:rsid w:val="1860228C"/>
    <w:rsid w:val="18617D0D"/>
    <w:rsid w:val="1862610F"/>
    <w:rsid w:val="18645AAB"/>
    <w:rsid w:val="18664195"/>
    <w:rsid w:val="18673E19"/>
    <w:rsid w:val="1869193F"/>
    <w:rsid w:val="186A2B9B"/>
    <w:rsid w:val="186A4456"/>
    <w:rsid w:val="186A78AB"/>
    <w:rsid w:val="186C3B20"/>
    <w:rsid w:val="186C54C3"/>
    <w:rsid w:val="186D15A1"/>
    <w:rsid w:val="186F7AE7"/>
    <w:rsid w:val="18702526"/>
    <w:rsid w:val="18717FA7"/>
    <w:rsid w:val="18726FB9"/>
    <w:rsid w:val="187334AB"/>
    <w:rsid w:val="187447AF"/>
    <w:rsid w:val="18747A12"/>
    <w:rsid w:val="1876071B"/>
    <w:rsid w:val="18767CB3"/>
    <w:rsid w:val="18770500"/>
    <w:rsid w:val="187953B4"/>
    <w:rsid w:val="187A7158"/>
    <w:rsid w:val="187B08B7"/>
    <w:rsid w:val="187B413A"/>
    <w:rsid w:val="187C14BE"/>
    <w:rsid w:val="187C2097"/>
    <w:rsid w:val="187C3D68"/>
    <w:rsid w:val="187C6339"/>
    <w:rsid w:val="187D3B62"/>
    <w:rsid w:val="187D763D"/>
    <w:rsid w:val="187E2872"/>
    <w:rsid w:val="187E50BF"/>
    <w:rsid w:val="187F2B40"/>
    <w:rsid w:val="187F4775"/>
    <w:rsid w:val="187F5606"/>
    <w:rsid w:val="188127C0"/>
    <w:rsid w:val="1881498A"/>
    <w:rsid w:val="18821903"/>
    <w:rsid w:val="18823AC5"/>
    <w:rsid w:val="188646CA"/>
    <w:rsid w:val="188822F6"/>
    <w:rsid w:val="18887BCD"/>
    <w:rsid w:val="18890233"/>
    <w:rsid w:val="188B0B51"/>
    <w:rsid w:val="188B3ECA"/>
    <w:rsid w:val="188B43D5"/>
    <w:rsid w:val="188D78D8"/>
    <w:rsid w:val="188E1AD6"/>
    <w:rsid w:val="188E5359"/>
    <w:rsid w:val="188F7558"/>
    <w:rsid w:val="1890085C"/>
    <w:rsid w:val="18923D5F"/>
    <w:rsid w:val="189317E1"/>
    <w:rsid w:val="18932E60"/>
    <w:rsid w:val="18935F5E"/>
    <w:rsid w:val="18947263"/>
    <w:rsid w:val="18951461"/>
    <w:rsid w:val="18954CE4"/>
    <w:rsid w:val="189701E7"/>
    <w:rsid w:val="18997E67"/>
    <w:rsid w:val="189A336A"/>
    <w:rsid w:val="189A7199"/>
    <w:rsid w:val="189B6BED"/>
    <w:rsid w:val="189C686D"/>
    <w:rsid w:val="189D02AC"/>
    <w:rsid w:val="189E1D70"/>
    <w:rsid w:val="189E4F79"/>
    <w:rsid w:val="189E5254"/>
    <w:rsid w:val="189E7B72"/>
    <w:rsid w:val="189F358D"/>
    <w:rsid w:val="18A00A75"/>
    <w:rsid w:val="18A10AF7"/>
    <w:rsid w:val="18A26578"/>
    <w:rsid w:val="18A428DD"/>
    <w:rsid w:val="18A474FD"/>
    <w:rsid w:val="18A54F7E"/>
    <w:rsid w:val="18A6717D"/>
    <w:rsid w:val="18A82680"/>
    <w:rsid w:val="18A90101"/>
    <w:rsid w:val="18AB3604"/>
    <w:rsid w:val="18AB6E88"/>
    <w:rsid w:val="18AC1086"/>
    <w:rsid w:val="18AE7E0C"/>
    <w:rsid w:val="18AF707B"/>
    <w:rsid w:val="18B038B3"/>
    <w:rsid w:val="18B33380"/>
    <w:rsid w:val="18B51996"/>
    <w:rsid w:val="18B67417"/>
    <w:rsid w:val="18B80D22"/>
    <w:rsid w:val="18BB16A1"/>
    <w:rsid w:val="18BB389F"/>
    <w:rsid w:val="18BC088E"/>
    <w:rsid w:val="18BD2625"/>
    <w:rsid w:val="18BD71C1"/>
    <w:rsid w:val="18BF29A5"/>
    <w:rsid w:val="18C03544"/>
    <w:rsid w:val="18C13F1E"/>
    <w:rsid w:val="18C3452E"/>
    <w:rsid w:val="18C41FB0"/>
    <w:rsid w:val="18C70073"/>
    <w:rsid w:val="18C72F35"/>
    <w:rsid w:val="18C809B6"/>
    <w:rsid w:val="18C8788D"/>
    <w:rsid w:val="18CA2E04"/>
    <w:rsid w:val="18CB193B"/>
    <w:rsid w:val="18CC73BC"/>
    <w:rsid w:val="18CD45C3"/>
    <w:rsid w:val="18CF0341"/>
    <w:rsid w:val="18D03151"/>
    <w:rsid w:val="18D13844"/>
    <w:rsid w:val="18D326E6"/>
    <w:rsid w:val="18D347C9"/>
    <w:rsid w:val="18D53615"/>
    <w:rsid w:val="18D71EB5"/>
    <w:rsid w:val="18D744A0"/>
    <w:rsid w:val="18D86A52"/>
    <w:rsid w:val="18DA1F55"/>
    <w:rsid w:val="18DA4154"/>
    <w:rsid w:val="18DA672E"/>
    <w:rsid w:val="18DA68F2"/>
    <w:rsid w:val="18DB1BD5"/>
    <w:rsid w:val="18DC2EDA"/>
    <w:rsid w:val="18DC7CA7"/>
    <w:rsid w:val="18DD0845"/>
    <w:rsid w:val="18DD095C"/>
    <w:rsid w:val="18DF05DB"/>
    <w:rsid w:val="18DF1F83"/>
    <w:rsid w:val="18E01A75"/>
    <w:rsid w:val="18E13ADF"/>
    <w:rsid w:val="18E13BCB"/>
    <w:rsid w:val="18E17362"/>
    <w:rsid w:val="18E21560"/>
    <w:rsid w:val="18E36FE2"/>
    <w:rsid w:val="18E44A63"/>
    <w:rsid w:val="18E67F66"/>
    <w:rsid w:val="18E727CD"/>
    <w:rsid w:val="18E8400D"/>
    <w:rsid w:val="18E90EEB"/>
    <w:rsid w:val="18EA696C"/>
    <w:rsid w:val="18EB1E70"/>
    <w:rsid w:val="18EB43EE"/>
    <w:rsid w:val="18EC78F1"/>
    <w:rsid w:val="18EE0BF6"/>
    <w:rsid w:val="18F13D79"/>
    <w:rsid w:val="18F179C4"/>
    <w:rsid w:val="18F217FA"/>
    <w:rsid w:val="18F30F3D"/>
    <w:rsid w:val="18F40927"/>
    <w:rsid w:val="18F41ADC"/>
    <w:rsid w:val="18F44CFE"/>
    <w:rsid w:val="18F5277F"/>
    <w:rsid w:val="18F56002"/>
    <w:rsid w:val="18F63219"/>
    <w:rsid w:val="18F71505"/>
    <w:rsid w:val="18F75C82"/>
    <w:rsid w:val="18F8565A"/>
    <w:rsid w:val="18F93860"/>
    <w:rsid w:val="18F94A09"/>
    <w:rsid w:val="18FB68AA"/>
    <w:rsid w:val="18FE2708"/>
    <w:rsid w:val="190102C1"/>
    <w:rsid w:val="19011E15"/>
    <w:rsid w:val="19022659"/>
    <w:rsid w:val="19024013"/>
    <w:rsid w:val="19027896"/>
    <w:rsid w:val="19035318"/>
    <w:rsid w:val="19044F98"/>
    <w:rsid w:val="190468C4"/>
    <w:rsid w:val="1906629D"/>
    <w:rsid w:val="19066D08"/>
    <w:rsid w:val="190776E2"/>
    <w:rsid w:val="190A4CA3"/>
    <w:rsid w:val="190B0994"/>
    <w:rsid w:val="190B2724"/>
    <w:rsid w:val="190C23A4"/>
    <w:rsid w:val="190D095B"/>
    <w:rsid w:val="190F2F74"/>
    <w:rsid w:val="190F3329"/>
    <w:rsid w:val="190F6BAC"/>
    <w:rsid w:val="191120AF"/>
    <w:rsid w:val="19112EC7"/>
    <w:rsid w:val="1911682C"/>
    <w:rsid w:val="191242AE"/>
    <w:rsid w:val="19124B39"/>
    <w:rsid w:val="19127B31"/>
    <w:rsid w:val="19127B40"/>
    <w:rsid w:val="19131D2F"/>
    <w:rsid w:val="191477B1"/>
    <w:rsid w:val="19150AB5"/>
    <w:rsid w:val="19151A93"/>
    <w:rsid w:val="191A16BA"/>
    <w:rsid w:val="191B713B"/>
    <w:rsid w:val="191C263F"/>
    <w:rsid w:val="191D5EC2"/>
    <w:rsid w:val="191D7F9E"/>
    <w:rsid w:val="191E5B42"/>
    <w:rsid w:val="191F1353"/>
    <w:rsid w:val="191F5A14"/>
    <w:rsid w:val="192057EF"/>
    <w:rsid w:val="19206E47"/>
    <w:rsid w:val="1922234A"/>
    <w:rsid w:val="192432CE"/>
    <w:rsid w:val="192561AE"/>
    <w:rsid w:val="192667D1"/>
    <w:rsid w:val="19271A5B"/>
    <w:rsid w:val="19281CD4"/>
    <w:rsid w:val="19297320"/>
    <w:rsid w:val="192A17B1"/>
    <w:rsid w:val="192A48C0"/>
    <w:rsid w:val="192B2C59"/>
    <w:rsid w:val="192B4A61"/>
    <w:rsid w:val="192C2DC3"/>
    <w:rsid w:val="192E3BDE"/>
    <w:rsid w:val="193040E8"/>
    <w:rsid w:val="193261D5"/>
    <w:rsid w:val="19337AF8"/>
    <w:rsid w:val="19353569"/>
    <w:rsid w:val="19355737"/>
    <w:rsid w:val="19376A6C"/>
    <w:rsid w:val="193B777F"/>
    <w:rsid w:val="193C2EF3"/>
    <w:rsid w:val="193D71F3"/>
    <w:rsid w:val="193E7F56"/>
    <w:rsid w:val="193F0930"/>
    <w:rsid w:val="193F18FA"/>
    <w:rsid w:val="193F3139"/>
    <w:rsid w:val="193F76FB"/>
    <w:rsid w:val="1940737B"/>
    <w:rsid w:val="1941206D"/>
    <w:rsid w:val="19431C53"/>
    <w:rsid w:val="19434886"/>
    <w:rsid w:val="19443B83"/>
    <w:rsid w:val="19445D81"/>
    <w:rsid w:val="19453803"/>
    <w:rsid w:val="19453D29"/>
    <w:rsid w:val="19457086"/>
    <w:rsid w:val="1948000B"/>
    <w:rsid w:val="19484788"/>
    <w:rsid w:val="194A350E"/>
    <w:rsid w:val="194A7C8B"/>
    <w:rsid w:val="194B408E"/>
    <w:rsid w:val="194E0CE0"/>
    <w:rsid w:val="194F7996"/>
    <w:rsid w:val="19510DC9"/>
    <w:rsid w:val="19512E99"/>
    <w:rsid w:val="1952091A"/>
    <w:rsid w:val="19525097"/>
    <w:rsid w:val="1953639C"/>
    <w:rsid w:val="1954064E"/>
    <w:rsid w:val="19543E1D"/>
    <w:rsid w:val="19553A9D"/>
    <w:rsid w:val="19582824"/>
    <w:rsid w:val="195924A3"/>
    <w:rsid w:val="195B507D"/>
    <w:rsid w:val="195B559E"/>
    <w:rsid w:val="195B7D30"/>
    <w:rsid w:val="195C122A"/>
    <w:rsid w:val="195D472D"/>
    <w:rsid w:val="195E3ED5"/>
    <w:rsid w:val="195F43AD"/>
    <w:rsid w:val="195F7C30"/>
    <w:rsid w:val="196136E0"/>
    <w:rsid w:val="19620BB5"/>
    <w:rsid w:val="19623C4A"/>
    <w:rsid w:val="196562B6"/>
    <w:rsid w:val="196675BB"/>
    <w:rsid w:val="1967503C"/>
    <w:rsid w:val="196946F1"/>
    <w:rsid w:val="196974C3"/>
    <w:rsid w:val="196B18E4"/>
    <w:rsid w:val="196C36C2"/>
    <w:rsid w:val="196D1144"/>
    <w:rsid w:val="196D2469"/>
    <w:rsid w:val="196D6CA3"/>
    <w:rsid w:val="196E67DB"/>
    <w:rsid w:val="196F4647"/>
    <w:rsid w:val="197020C9"/>
    <w:rsid w:val="19704DB0"/>
    <w:rsid w:val="19715FED"/>
    <w:rsid w:val="19747A66"/>
    <w:rsid w:val="19751DD4"/>
    <w:rsid w:val="19756550"/>
    <w:rsid w:val="197611A4"/>
    <w:rsid w:val="19767855"/>
    <w:rsid w:val="1977435E"/>
    <w:rsid w:val="19782D58"/>
    <w:rsid w:val="197907DA"/>
    <w:rsid w:val="197A5481"/>
    <w:rsid w:val="197B3CDD"/>
    <w:rsid w:val="197B6EE3"/>
    <w:rsid w:val="197C268F"/>
    <w:rsid w:val="197E13DE"/>
    <w:rsid w:val="198048E1"/>
    <w:rsid w:val="198055B9"/>
    <w:rsid w:val="198176FD"/>
    <w:rsid w:val="19827DE5"/>
    <w:rsid w:val="1983195C"/>
    <w:rsid w:val="19834EE4"/>
    <w:rsid w:val="198527A8"/>
    <w:rsid w:val="1986426C"/>
    <w:rsid w:val="19864C92"/>
    <w:rsid w:val="19885571"/>
    <w:rsid w:val="198A0A74"/>
    <w:rsid w:val="198C3F77"/>
    <w:rsid w:val="198E7ECA"/>
    <w:rsid w:val="1990114D"/>
    <w:rsid w:val="19946E05"/>
    <w:rsid w:val="19946E7F"/>
    <w:rsid w:val="19977D8A"/>
    <w:rsid w:val="199826D4"/>
    <w:rsid w:val="1998552F"/>
    <w:rsid w:val="199865C4"/>
    <w:rsid w:val="199A0D0F"/>
    <w:rsid w:val="199C538A"/>
    <w:rsid w:val="199D5D64"/>
    <w:rsid w:val="199F72DD"/>
    <w:rsid w:val="19A00456"/>
    <w:rsid w:val="19A02C18"/>
    <w:rsid w:val="19A10699"/>
    <w:rsid w:val="19A30CAD"/>
    <w:rsid w:val="19A46E95"/>
    <w:rsid w:val="19A52923"/>
    <w:rsid w:val="19A70024"/>
    <w:rsid w:val="19A93527"/>
    <w:rsid w:val="19AA0FA9"/>
    <w:rsid w:val="19AA6DAB"/>
    <w:rsid w:val="19AA7C02"/>
    <w:rsid w:val="19AB6A2A"/>
    <w:rsid w:val="19AC16EE"/>
    <w:rsid w:val="19AC4AC1"/>
    <w:rsid w:val="19AD1F2E"/>
    <w:rsid w:val="19AE79AF"/>
    <w:rsid w:val="19AF5431"/>
    <w:rsid w:val="19B02E00"/>
    <w:rsid w:val="19B02EB2"/>
    <w:rsid w:val="19B06735"/>
    <w:rsid w:val="19B10934"/>
    <w:rsid w:val="19B214E9"/>
    <w:rsid w:val="19B21C39"/>
    <w:rsid w:val="19B263B5"/>
    <w:rsid w:val="19B52BBD"/>
    <w:rsid w:val="19B71113"/>
    <w:rsid w:val="19B7283D"/>
    <w:rsid w:val="19B92850"/>
    <w:rsid w:val="19B95586"/>
    <w:rsid w:val="19BC201E"/>
    <w:rsid w:val="19BD0194"/>
    <w:rsid w:val="19BD1474"/>
    <w:rsid w:val="19BD4746"/>
    <w:rsid w:val="19BD7FCA"/>
    <w:rsid w:val="19BE5A4B"/>
    <w:rsid w:val="19BE5D1C"/>
    <w:rsid w:val="19C07E33"/>
    <w:rsid w:val="19C24451"/>
    <w:rsid w:val="19C31F4B"/>
    <w:rsid w:val="19C3704B"/>
    <w:rsid w:val="19C575D4"/>
    <w:rsid w:val="19C71E4D"/>
    <w:rsid w:val="19C7211F"/>
    <w:rsid w:val="19C80559"/>
    <w:rsid w:val="19C90051"/>
    <w:rsid w:val="19C95FDB"/>
    <w:rsid w:val="19CA6B54"/>
    <w:rsid w:val="19CC1BC3"/>
    <w:rsid w:val="19CC27E2"/>
    <w:rsid w:val="19CE05F3"/>
    <w:rsid w:val="19CE2F54"/>
    <w:rsid w:val="19CF3767"/>
    <w:rsid w:val="19CF75A1"/>
    <w:rsid w:val="19D010FD"/>
    <w:rsid w:val="19D05965"/>
    <w:rsid w:val="19D246EC"/>
    <w:rsid w:val="19D24E9B"/>
    <w:rsid w:val="19D368EA"/>
    <w:rsid w:val="19D41982"/>
    <w:rsid w:val="19D43730"/>
    <w:rsid w:val="19D46F94"/>
    <w:rsid w:val="19D7052B"/>
    <w:rsid w:val="19D72D72"/>
    <w:rsid w:val="19D810CA"/>
    <w:rsid w:val="19D86F4D"/>
    <w:rsid w:val="19D94077"/>
    <w:rsid w:val="19DA1AF8"/>
    <w:rsid w:val="19DB1778"/>
    <w:rsid w:val="19DE26FD"/>
    <w:rsid w:val="19DF3A01"/>
    <w:rsid w:val="19E01483"/>
    <w:rsid w:val="19E020D4"/>
    <w:rsid w:val="19E13681"/>
    <w:rsid w:val="19E16068"/>
    <w:rsid w:val="19E17FAF"/>
    <w:rsid w:val="19E24986"/>
    <w:rsid w:val="19E32408"/>
    <w:rsid w:val="19E36B84"/>
    <w:rsid w:val="19E57411"/>
    <w:rsid w:val="19E6338C"/>
    <w:rsid w:val="19E641DE"/>
    <w:rsid w:val="19E8300C"/>
    <w:rsid w:val="19EB3F91"/>
    <w:rsid w:val="19EB76AA"/>
    <w:rsid w:val="19EB786F"/>
    <w:rsid w:val="19EF40C6"/>
    <w:rsid w:val="19EF621A"/>
    <w:rsid w:val="19F1171D"/>
    <w:rsid w:val="19F47B57"/>
    <w:rsid w:val="19F63627"/>
    <w:rsid w:val="19F64C27"/>
    <w:rsid w:val="19F65454"/>
    <w:rsid w:val="19F945AB"/>
    <w:rsid w:val="19FC5530"/>
    <w:rsid w:val="19FE58EA"/>
    <w:rsid w:val="1A0119B8"/>
    <w:rsid w:val="1A022C8F"/>
    <w:rsid w:val="1A0314E0"/>
    <w:rsid w:val="1A031D9C"/>
    <w:rsid w:val="1A034EBB"/>
    <w:rsid w:val="1A04293C"/>
    <w:rsid w:val="1A065E3F"/>
    <w:rsid w:val="1A0738C1"/>
    <w:rsid w:val="1A073FD1"/>
    <w:rsid w:val="1A081343"/>
    <w:rsid w:val="1A082EDA"/>
    <w:rsid w:val="1A09570F"/>
    <w:rsid w:val="1A0A00C9"/>
    <w:rsid w:val="1A0A62AD"/>
    <w:rsid w:val="1A0B2C7D"/>
    <w:rsid w:val="1A0B5B4A"/>
    <w:rsid w:val="1A0B7374"/>
    <w:rsid w:val="1A0C7D49"/>
    <w:rsid w:val="1A0D324C"/>
    <w:rsid w:val="1A0F4551"/>
    <w:rsid w:val="1A0F4768"/>
    <w:rsid w:val="1A1041D0"/>
    <w:rsid w:val="1A111C52"/>
    <w:rsid w:val="1A12012C"/>
    <w:rsid w:val="1A1254D5"/>
    <w:rsid w:val="1A1276D4"/>
    <w:rsid w:val="1A132F57"/>
    <w:rsid w:val="1A134258"/>
    <w:rsid w:val="1A1409D8"/>
    <w:rsid w:val="1A14448A"/>
    <w:rsid w:val="1A15645A"/>
    <w:rsid w:val="1A16195D"/>
    <w:rsid w:val="1A173B5B"/>
    <w:rsid w:val="1A177AC0"/>
    <w:rsid w:val="1A182F2F"/>
    <w:rsid w:val="1A1928E2"/>
    <w:rsid w:val="1A196497"/>
    <w:rsid w:val="1A1A0363"/>
    <w:rsid w:val="1A1A1D9C"/>
    <w:rsid w:val="1A1B2562"/>
    <w:rsid w:val="1A1B4EBB"/>
    <w:rsid w:val="1A1D12E8"/>
    <w:rsid w:val="1A1D3CEF"/>
    <w:rsid w:val="1A1D7552"/>
    <w:rsid w:val="1A1E7264"/>
    <w:rsid w:val="1A2001B3"/>
    <w:rsid w:val="1A2024D1"/>
    <w:rsid w:val="1A2069E9"/>
    <w:rsid w:val="1A217CEE"/>
    <w:rsid w:val="1A221EEC"/>
    <w:rsid w:val="1A227F1E"/>
    <w:rsid w:val="1A240C73"/>
    <w:rsid w:val="1A252E71"/>
    <w:rsid w:val="1A2566F4"/>
    <w:rsid w:val="1A262BD4"/>
    <w:rsid w:val="1A2751C3"/>
    <w:rsid w:val="1A287679"/>
    <w:rsid w:val="1A294B27"/>
    <w:rsid w:val="1A2B05FE"/>
    <w:rsid w:val="1A2C027D"/>
    <w:rsid w:val="1A2C0308"/>
    <w:rsid w:val="1A2C607F"/>
    <w:rsid w:val="1A2D5CFF"/>
    <w:rsid w:val="1A2E3780"/>
    <w:rsid w:val="1A2E76EF"/>
    <w:rsid w:val="1A34568A"/>
    <w:rsid w:val="1A35310B"/>
    <w:rsid w:val="1A35698F"/>
    <w:rsid w:val="1A364410"/>
    <w:rsid w:val="1A371E92"/>
    <w:rsid w:val="1A37660E"/>
    <w:rsid w:val="1A384090"/>
    <w:rsid w:val="1A384CC3"/>
    <w:rsid w:val="1A387A77"/>
    <w:rsid w:val="1A391B12"/>
    <w:rsid w:val="1A395630"/>
    <w:rsid w:val="1A3A7A37"/>
    <w:rsid w:val="1A3B0898"/>
    <w:rsid w:val="1A3B7635"/>
    <w:rsid w:val="1A3C2A96"/>
    <w:rsid w:val="1A3D0518"/>
    <w:rsid w:val="1A3E3AF5"/>
    <w:rsid w:val="1A3F149C"/>
    <w:rsid w:val="1A3F729E"/>
    <w:rsid w:val="1A404D20"/>
    <w:rsid w:val="1A4127A1"/>
    <w:rsid w:val="1A41499F"/>
    <w:rsid w:val="1A41695D"/>
    <w:rsid w:val="1A420223"/>
    <w:rsid w:val="1A435CA4"/>
    <w:rsid w:val="1A437EA3"/>
    <w:rsid w:val="1A443726"/>
    <w:rsid w:val="1A445924"/>
    <w:rsid w:val="1A4510B9"/>
    <w:rsid w:val="1A4511A7"/>
    <w:rsid w:val="1A451613"/>
    <w:rsid w:val="1A4533A6"/>
    <w:rsid w:val="1A460E27"/>
    <w:rsid w:val="1A4646AB"/>
    <w:rsid w:val="1A47287B"/>
    <w:rsid w:val="1A4729C7"/>
    <w:rsid w:val="1A47395C"/>
    <w:rsid w:val="1A487BAE"/>
    <w:rsid w:val="1A491DAC"/>
    <w:rsid w:val="1A497C7A"/>
    <w:rsid w:val="1A4A30B1"/>
    <w:rsid w:val="1A4A782D"/>
    <w:rsid w:val="1A4B0B32"/>
    <w:rsid w:val="1A4B1EFF"/>
    <w:rsid w:val="1A4B4775"/>
    <w:rsid w:val="1A4C65B4"/>
    <w:rsid w:val="1A4E6234"/>
    <w:rsid w:val="1A4F3CB5"/>
    <w:rsid w:val="1A501737"/>
    <w:rsid w:val="1A510359"/>
    <w:rsid w:val="1A512A3C"/>
    <w:rsid w:val="1A51369F"/>
    <w:rsid w:val="1A5161A8"/>
    <w:rsid w:val="1A5171B8"/>
    <w:rsid w:val="1A524C3A"/>
    <w:rsid w:val="1A5326BB"/>
    <w:rsid w:val="1A5439C0"/>
    <w:rsid w:val="1A545390"/>
    <w:rsid w:val="1A547994"/>
    <w:rsid w:val="1A551442"/>
    <w:rsid w:val="1A554F3D"/>
    <w:rsid w:val="1A5A58C9"/>
    <w:rsid w:val="1A5B334B"/>
    <w:rsid w:val="1A5C0DCD"/>
    <w:rsid w:val="1A5D684E"/>
    <w:rsid w:val="1A5F47FD"/>
    <w:rsid w:val="1A601AC3"/>
    <w:rsid w:val="1A602756"/>
    <w:rsid w:val="1A6135C8"/>
    <w:rsid w:val="1A615004"/>
    <w:rsid w:val="1A617A5E"/>
    <w:rsid w:val="1A620757"/>
    <w:rsid w:val="1A6361D9"/>
    <w:rsid w:val="1A6516DC"/>
    <w:rsid w:val="1A66715E"/>
    <w:rsid w:val="1A670085"/>
    <w:rsid w:val="1A6836E2"/>
    <w:rsid w:val="1A6A5B64"/>
    <w:rsid w:val="1A6B221B"/>
    <w:rsid w:val="1A6B35E5"/>
    <w:rsid w:val="1A6B4094"/>
    <w:rsid w:val="1A6D17F7"/>
    <w:rsid w:val="1A6E748E"/>
    <w:rsid w:val="1A6E7911"/>
    <w:rsid w:val="1A6F1675"/>
    <w:rsid w:val="1A700E8A"/>
    <w:rsid w:val="1A700F25"/>
    <w:rsid w:val="1A707A6D"/>
    <w:rsid w:val="1A710CFA"/>
    <w:rsid w:val="1A710D72"/>
    <w:rsid w:val="1A725422"/>
    <w:rsid w:val="1A7365DD"/>
    <w:rsid w:val="1A753EF5"/>
    <w:rsid w:val="1A754AB0"/>
    <w:rsid w:val="1A7563FC"/>
    <w:rsid w:val="1A761976"/>
    <w:rsid w:val="1A765A93"/>
    <w:rsid w:val="1A767931"/>
    <w:rsid w:val="1A772C7B"/>
    <w:rsid w:val="1A78437A"/>
    <w:rsid w:val="1A79037D"/>
    <w:rsid w:val="1A796F74"/>
    <w:rsid w:val="1A7B1681"/>
    <w:rsid w:val="1A7B22EA"/>
    <w:rsid w:val="1A7C1301"/>
    <w:rsid w:val="1A7C271B"/>
    <w:rsid w:val="1A7C7103"/>
    <w:rsid w:val="1A7D4B85"/>
    <w:rsid w:val="1A7D6D83"/>
    <w:rsid w:val="1A7E0088"/>
    <w:rsid w:val="1A7E3535"/>
    <w:rsid w:val="1A7F2286"/>
    <w:rsid w:val="1A7F5449"/>
    <w:rsid w:val="1A807D07"/>
    <w:rsid w:val="1A81100C"/>
    <w:rsid w:val="1A8227D5"/>
    <w:rsid w:val="1A82318C"/>
    <w:rsid w:val="1A826A8E"/>
    <w:rsid w:val="1A830E37"/>
    <w:rsid w:val="1A861582"/>
    <w:rsid w:val="1A861C11"/>
    <w:rsid w:val="1A885114"/>
    <w:rsid w:val="1A8A0617"/>
    <w:rsid w:val="1A8B191C"/>
    <w:rsid w:val="1A8B1DC4"/>
    <w:rsid w:val="1A8B6099"/>
    <w:rsid w:val="1A8C57B1"/>
    <w:rsid w:val="1A8C739D"/>
    <w:rsid w:val="1A8D159C"/>
    <w:rsid w:val="1A8E28A0"/>
    <w:rsid w:val="1A8E4A9F"/>
    <w:rsid w:val="1A8E701D"/>
    <w:rsid w:val="1A8E78C8"/>
    <w:rsid w:val="1A8F0322"/>
    <w:rsid w:val="1A8F2520"/>
    <w:rsid w:val="1A915A23"/>
    <w:rsid w:val="1A92257F"/>
    <w:rsid w:val="1A936D39"/>
    <w:rsid w:val="1A9447AA"/>
    <w:rsid w:val="1A9544D2"/>
    <w:rsid w:val="1A961EAB"/>
    <w:rsid w:val="1A96572E"/>
    <w:rsid w:val="1A967CAD"/>
    <w:rsid w:val="1A980C31"/>
    <w:rsid w:val="1A997D27"/>
    <w:rsid w:val="1A9A07DF"/>
    <w:rsid w:val="1A9A110C"/>
    <w:rsid w:val="1A9A4135"/>
    <w:rsid w:val="1A9A6E62"/>
    <w:rsid w:val="1A9B1BB6"/>
    <w:rsid w:val="1A9B5FFB"/>
    <w:rsid w:val="1A9C7638"/>
    <w:rsid w:val="1A9D2818"/>
    <w:rsid w:val="1A9D50B9"/>
    <w:rsid w:val="1A9F4D39"/>
    <w:rsid w:val="1AA027BB"/>
    <w:rsid w:val="1AA1023C"/>
    <w:rsid w:val="1AA21541"/>
    <w:rsid w:val="1AA25CBE"/>
    <w:rsid w:val="1AA411C1"/>
    <w:rsid w:val="1AA41214"/>
    <w:rsid w:val="1AA44A44"/>
    <w:rsid w:val="1AA475A6"/>
    <w:rsid w:val="1AA524C6"/>
    <w:rsid w:val="1AA60B5F"/>
    <w:rsid w:val="1AA67F47"/>
    <w:rsid w:val="1AA75B82"/>
    <w:rsid w:val="1AA96DC8"/>
    <w:rsid w:val="1AAA694D"/>
    <w:rsid w:val="1AAC46CF"/>
    <w:rsid w:val="1AAC6F5D"/>
    <w:rsid w:val="1AAD1AD0"/>
    <w:rsid w:val="1AAE5354"/>
    <w:rsid w:val="1AAE5DA6"/>
    <w:rsid w:val="1AAF2B37"/>
    <w:rsid w:val="1AB062D8"/>
    <w:rsid w:val="1AB102EA"/>
    <w:rsid w:val="1AB10FBD"/>
    <w:rsid w:val="1AB339DA"/>
    <w:rsid w:val="1AB3725D"/>
    <w:rsid w:val="1AB4145B"/>
    <w:rsid w:val="1AB42A5A"/>
    <w:rsid w:val="1AB56EDD"/>
    <w:rsid w:val="1AB64489"/>
    <w:rsid w:val="1AB75C63"/>
    <w:rsid w:val="1AB87E61"/>
    <w:rsid w:val="1ABA6BE8"/>
    <w:rsid w:val="1ABC6868"/>
    <w:rsid w:val="1ABD1C31"/>
    <w:rsid w:val="1ABD2416"/>
    <w:rsid w:val="1ABF5BC0"/>
    <w:rsid w:val="1ABF7211"/>
    <w:rsid w:val="1AC12329"/>
    <w:rsid w:val="1AC26025"/>
    <w:rsid w:val="1AC31A76"/>
    <w:rsid w:val="1AC35E60"/>
    <w:rsid w:val="1AC37502"/>
    <w:rsid w:val="1AC474F7"/>
    <w:rsid w:val="1AC629FA"/>
    <w:rsid w:val="1AC714F1"/>
    <w:rsid w:val="1AC75EFD"/>
    <w:rsid w:val="1AC8208F"/>
    <w:rsid w:val="1ACC7769"/>
    <w:rsid w:val="1ACE5888"/>
    <w:rsid w:val="1ACF330A"/>
    <w:rsid w:val="1AD02797"/>
    <w:rsid w:val="1AD1672E"/>
    <w:rsid w:val="1AD50A96"/>
    <w:rsid w:val="1AD55F71"/>
    <w:rsid w:val="1AD64605"/>
    <w:rsid w:val="1AD734D7"/>
    <w:rsid w:val="1AD81A1B"/>
    <w:rsid w:val="1AD96558"/>
    <w:rsid w:val="1ADB29A0"/>
    <w:rsid w:val="1ADB6822"/>
    <w:rsid w:val="1ADC4B9E"/>
    <w:rsid w:val="1ADD2620"/>
    <w:rsid w:val="1ADD3491"/>
    <w:rsid w:val="1ADE00A1"/>
    <w:rsid w:val="1ADE62AB"/>
    <w:rsid w:val="1ADF666E"/>
    <w:rsid w:val="1AE01026"/>
    <w:rsid w:val="1AE06E27"/>
    <w:rsid w:val="1AE148A9"/>
    <w:rsid w:val="1AE17EB2"/>
    <w:rsid w:val="1AE31FAA"/>
    <w:rsid w:val="1AE46A5B"/>
    <w:rsid w:val="1AE554AD"/>
    <w:rsid w:val="1AE57555"/>
    <w:rsid w:val="1AE64288"/>
    <w:rsid w:val="1AE70ACE"/>
    <w:rsid w:val="1AE767B2"/>
    <w:rsid w:val="1AE8166C"/>
    <w:rsid w:val="1AE93EB4"/>
    <w:rsid w:val="1AEA51B8"/>
    <w:rsid w:val="1AEA524F"/>
    <w:rsid w:val="1AED613D"/>
    <w:rsid w:val="1AEE6276"/>
    <w:rsid w:val="1AEF5DBD"/>
    <w:rsid w:val="1AF070C2"/>
    <w:rsid w:val="1AF07479"/>
    <w:rsid w:val="1AF20D68"/>
    <w:rsid w:val="1AF25468"/>
    <w:rsid w:val="1AF26D42"/>
    <w:rsid w:val="1AF45AC8"/>
    <w:rsid w:val="1AF52E7F"/>
    <w:rsid w:val="1AF53044"/>
    <w:rsid w:val="1AF5354A"/>
    <w:rsid w:val="1AF56E43"/>
    <w:rsid w:val="1AF70C4B"/>
    <w:rsid w:val="1AF731C9"/>
    <w:rsid w:val="1AF76A4D"/>
    <w:rsid w:val="1AF90321"/>
    <w:rsid w:val="1AF91F50"/>
    <w:rsid w:val="1AFA1BD0"/>
    <w:rsid w:val="1AFA79D1"/>
    <w:rsid w:val="1AFB1CBA"/>
    <w:rsid w:val="1AFC36EE"/>
    <w:rsid w:val="1AFD0956"/>
    <w:rsid w:val="1AFD2B54"/>
    <w:rsid w:val="1AFF1F8B"/>
    <w:rsid w:val="1AFF6057"/>
    <w:rsid w:val="1B00735C"/>
    <w:rsid w:val="1B01155A"/>
    <w:rsid w:val="1B014DDE"/>
    <w:rsid w:val="1B024856"/>
    <w:rsid w:val="1B0265F7"/>
    <w:rsid w:val="1B026FDC"/>
    <w:rsid w:val="1B044E56"/>
    <w:rsid w:val="1B050E71"/>
    <w:rsid w:val="1B0659E2"/>
    <w:rsid w:val="1B0700AB"/>
    <w:rsid w:val="1B073464"/>
    <w:rsid w:val="1B080A85"/>
    <w:rsid w:val="1B096967"/>
    <w:rsid w:val="1B0A43E8"/>
    <w:rsid w:val="1B0B1E6A"/>
    <w:rsid w:val="1B0C316F"/>
    <w:rsid w:val="1B0C42DA"/>
    <w:rsid w:val="1B0C78EB"/>
    <w:rsid w:val="1B0D536D"/>
    <w:rsid w:val="1B0E2DEF"/>
    <w:rsid w:val="1B0E568F"/>
    <w:rsid w:val="1B0E6672"/>
    <w:rsid w:val="1B1117F5"/>
    <w:rsid w:val="1B12040F"/>
    <w:rsid w:val="1B121283"/>
    <w:rsid w:val="1B125078"/>
    <w:rsid w:val="1B132AFA"/>
    <w:rsid w:val="1B142779"/>
    <w:rsid w:val="1B1501FB"/>
    <w:rsid w:val="1B155DAE"/>
    <w:rsid w:val="1B161CA4"/>
    <w:rsid w:val="1B163B9A"/>
    <w:rsid w:val="1B165C7C"/>
    <w:rsid w:val="1B184A03"/>
    <w:rsid w:val="1B186F81"/>
    <w:rsid w:val="1B195CB1"/>
    <w:rsid w:val="1B196C01"/>
    <w:rsid w:val="1B197433"/>
    <w:rsid w:val="1B1A4683"/>
    <w:rsid w:val="1B1A7F06"/>
    <w:rsid w:val="1B1B2A1A"/>
    <w:rsid w:val="1B1C3409"/>
    <w:rsid w:val="1B1C6731"/>
    <w:rsid w:val="1B1D5607"/>
    <w:rsid w:val="1B1E3089"/>
    <w:rsid w:val="1B1E4B60"/>
    <w:rsid w:val="1B1F0B0A"/>
    <w:rsid w:val="1B201DE0"/>
    <w:rsid w:val="1B205D1E"/>
    <w:rsid w:val="1B231A3A"/>
    <w:rsid w:val="1B240815"/>
    <w:rsid w:val="1B2732CD"/>
    <w:rsid w:val="1B283D33"/>
    <w:rsid w:val="1B294C9D"/>
    <w:rsid w:val="1B2A217A"/>
    <w:rsid w:val="1B2A271F"/>
    <w:rsid w:val="1B2B01A0"/>
    <w:rsid w:val="1B2B591A"/>
    <w:rsid w:val="1B2C5C22"/>
    <w:rsid w:val="1B2C7F34"/>
    <w:rsid w:val="1B2F1EA9"/>
    <w:rsid w:val="1B2F5DCF"/>
    <w:rsid w:val="1B3020AA"/>
    <w:rsid w:val="1B304628"/>
    <w:rsid w:val="1B3063A9"/>
    <w:rsid w:val="1B316D83"/>
    <w:rsid w:val="1B317B2B"/>
    <w:rsid w:val="1B32775E"/>
    <w:rsid w:val="1B3874B6"/>
    <w:rsid w:val="1B3924A5"/>
    <w:rsid w:val="1B3949C9"/>
    <w:rsid w:val="1B3A29B9"/>
    <w:rsid w:val="1B3A5AA4"/>
    <w:rsid w:val="1B3C128E"/>
    <w:rsid w:val="1B3C173F"/>
    <w:rsid w:val="1B3C5EBC"/>
    <w:rsid w:val="1B3E4C72"/>
    <w:rsid w:val="1B3F26C4"/>
    <w:rsid w:val="1B4048C2"/>
    <w:rsid w:val="1B423649"/>
    <w:rsid w:val="1B4310CA"/>
    <w:rsid w:val="1B443654"/>
    <w:rsid w:val="1B446693"/>
    <w:rsid w:val="1B446B4C"/>
    <w:rsid w:val="1B4545CD"/>
    <w:rsid w:val="1B4667CC"/>
    <w:rsid w:val="1B4668DD"/>
    <w:rsid w:val="1B4817EC"/>
    <w:rsid w:val="1B481CCF"/>
    <w:rsid w:val="1B487750"/>
    <w:rsid w:val="1B492FD4"/>
    <w:rsid w:val="1B4951D2"/>
    <w:rsid w:val="1B4B5370"/>
    <w:rsid w:val="1B4C386F"/>
    <w:rsid w:val="1B4C3F58"/>
    <w:rsid w:val="1B4D19DA"/>
    <w:rsid w:val="1B4D36AA"/>
    <w:rsid w:val="1B4E165A"/>
    <w:rsid w:val="1B530478"/>
    <w:rsid w:val="1B535AE1"/>
    <w:rsid w:val="1B5607E3"/>
    <w:rsid w:val="1B5622E9"/>
    <w:rsid w:val="1B5623CB"/>
    <w:rsid w:val="1B56602B"/>
    <w:rsid w:val="1B5743CE"/>
    <w:rsid w:val="1B581F69"/>
    <w:rsid w:val="1B59326E"/>
    <w:rsid w:val="1B5946A7"/>
    <w:rsid w:val="1B5B5A5C"/>
    <w:rsid w:val="1B5D454E"/>
    <w:rsid w:val="1B5D662A"/>
    <w:rsid w:val="1B5E7755"/>
    <w:rsid w:val="1B5F18F4"/>
    <w:rsid w:val="1B5F5177"/>
    <w:rsid w:val="1B6251A3"/>
    <w:rsid w:val="1B6437FD"/>
    <w:rsid w:val="1B644B05"/>
    <w:rsid w:val="1B66485B"/>
    <w:rsid w:val="1B664B02"/>
    <w:rsid w:val="1B674782"/>
    <w:rsid w:val="1B680005"/>
    <w:rsid w:val="1B687974"/>
    <w:rsid w:val="1B6A5707"/>
    <w:rsid w:val="1B6D668B"/>
    <w:rsid w:val="1B6F46BB"/>
    <w:rsid w:val="1B6F5412"/>
    <w:rsid w:val="1B702E93"/>
    <w:rsid w:val="1B710915"/>
    <w:rsid w:val="1B715091"/>
    <w:rsid w:val="1B7169B8"/>
    <w:rsid w:val="1B730595"/>
    <w:rsid w:val="1B740D26"/>
    <w:rsid w:val="1B746016"/>
    <w:rsid w:val="1B753A98"/>
    <w:rsid w:val="1B754593"/>
    <w:rsid w:val="1B75731B"/>
    <w:rsid w:val="1B761519"/>
    <w:rsid w:val="1B77281E"/>
    <w:rsid w:val="1B776F9B"/>
    <w:rsid w:val="1B784A1C"/>
    <w:rsid w:val="1B795D21"/>
    <w:rsid w:val="1B7B3422"/>
    <w:rsid w:val="1B7C748E"/>
    <w:rsid w:val="1B7E3D3F"/>
    <w:rsid w:val="1B7E6368"/>
    <w:rsid w:val="1B7F06C9"/>
    <w:rsid w:val="1B7F1E29"/>
    <w:rsid w:val="1B7F7C2A"/>
    <w:rsid w:val="1B80591D"/>
    <w:rsid w:val="1B81442A"/>
    <w:rsid w:val="1B81532C"/>
    <w:rsid w:val="1B822DAD"/>
    <w:rsid w:val="1B82585F"/>
    <w:rsid w:val="1B83082F"/>
    <w:rsid w:val="1B8340B2"/>
    <w:rsid w:val="1B8617B4"/>
    <w:rsid w:val="1B865037"/>
    <w:rsid w:val="1B877235"/>
    <w:rsid w:val="1B8A0B27"/>
    <w:rsid w:val="1B8B1502"/>
    <w:rsid w:val="1B8C1CE7"/>
    <w:rsid w:val="1B8C6F40"/>
    <w:rsid w:val="1B8E2D15"/>
    <w:rsid w:val="1B905946"/>
    <w:rsid w:val="1B915731"/>
    <w:rsid w:val="1B9206DD"/>
    <w:rsid w:val="1B920E49"/>
    <w:rsid w:val="1B9368CB"/>
    <w:rsid w:val="1B94434C"/>
    <w:rsid w:val="1B951DCE"/>
    <w:rsid w:val="1B9538B5"/>
    <w:rsid w:val="1B961960"/>
    <w:rsid w:val="1B9752D1"/>
    <w:rsid w:val="1B98309D"/>
    <w:rsid w:val="1B9907D4"/>
    <w:rsid w:val="1B9F015F"/>
    <w:rsid w:val="1B9F0E5D"/>
    <w:rsid w:val="1BA05BE1"/>
    <w:rsid w:val="1BA11DBE"/>
    <w:rsid w:val="1BA13662"/>
    <w:rsid w:val="1BA210E4"/>
    <w:rsid w:val="1BA24967"/>
    <w:rsid w:val="1BA43ED6"/>
    <w:rsid w:val="1BA47E6A"/>
    <w:rsid w:val="1BA809D0"/>
    <w:rsid w:val="1BA82FED"/>
    <w:rsid w:val="1BA86B8C"/>
    <w:rsid w:val="1BA90A6F"/>
    <w:rsid w:val="1BAB3F72"/>
    <w:rsid w:val="1BAB77F5"/>
    <w:rsid w:val="1BAD7475"/>
    <w:rsid w:val="1BAE4EF6"/>
    <w:rsid w:val="1BAF2978"/>
    <w:rsid w:val="1BB03C7D"/>
    <w:rsid w:val="1BB15E7B"/>
    <w:rsid w:val="1BB2137E"/>
    <w:rsid w:val="1BB27180"/>
    <w:rsid w:val="1BB34C01"/>
    <w:rsid w:val="1BB42683"/>
    <w:rsid w:val="1BB9458C"/>
    <w:rsid w:val="1BB96B0B"/>
    <w:rsid w:val="1BBA3BF3"/>
    <w:rsid w:val="1BBD2F92"/>
    <w:rsid w:val="1BBE2F70"/>
    <w:rsid w:val="1BBE5191"/>
    <w:rsid w:val="1BC00694"/>
    <w:rsid w:val="1BC062C2"/>
    <w:rsid w:val="1BC1117B"/>
    <w:rsid w:val="1BC11999"/>
    <w:rsid w:val="1BC16115"/>
    <w:rsid w:val="1BC21F3A"/>
    <w:rsid w:val="1BC23D61"/>
    <w:rsid w:val="1BC2741A"/>
    <w:rsid w:val="1BC31618"/>
    <w:rsid w:val="1BC34E9C"/>
    <w:rsid w:val="1BC54B1C"/>
    <w:rsid w:val="1BC6006C"/>
    <w:rsid w:val="1BC643C5"/>
    <w:rsid w:val="1BC650E2"/>
    <w:rsid w:val="1BC65819"/>
    <w:rsid w:val="1BC7001F"/>
    <w:rsid w:val="1BC81323"/>
    <w:rsid w:val="1BC90FA3"/>
    <w:rsid w:val="1BC93522"/>
    <w:rsid w:val="1BCA4827"/>
    <w:rsid w:val="1BCA6A25"/>
    <w:rsid w:val="1BCB22A8"/>
    <w:rsid w:val="1BCC1F28"/>
    <w:rsid w:val="1BCC7D2A"/>
    <w:rsid w:val="1BCD3944"/>
    <w:rsid w:val="1BCD57AB"/>
    <w:rsid w:val="1BCD79A9"/>
    <w:rsid w:val="1BCF2EAD"/>
    <w:rsid w:val="1BD0092E"/>
    <w:rsid w:val="1BD06730"/>
    <w:rsid w:val="1BD11C33"/>
    <w:rsid w:val="1BD14E8A"/>
    <w:rsid w:val="1BD23E31"/>
    <w:rsid w:val="1BD318B3"/>
    <w:rsid w:val="1BD40A7D"/>
    <w:rsid w:val="1BD47334"/>
    <w:rsid w:val="1BD50640"/>
    <w:rsid w:val="1BD54DB6"/>
    <w:rsid w:val="1BD5602B"/>
    <w:rsid w:val="1BD62837"/>
    <w:rsid w:val="1BD660BB"/>
    <w:rsid w:val="1BD937BC"/>
    <w:rsid w:val="1BD9703F"/>
    <w:rsid w:val="1BDA39E6"/>
    <w:rsid w:val="1BDA4AC1"/>
    <w:rsid w:val="1BDB0DA5"/>
    <w:rsid w:val="1BDB32DD"/>
    <w:rsid w:val="1BDB6CBF"/>
    <w:rsid w:val="1BDC4741"/>
    <w:rsid w:val="1BDE34C7"/>
    <w:rsid w:val="1BE07DDA"/>
    <w:rsid w:val="1BE1444C"/>
    <w:rsid w:val="1BE21ECD"/>
    <w:rsid w:val="1BE3794F"/>
    <w:rsid w:val="1BE453D0"/>
    <w:rsid w:val="1BE52E52"/>
    <w:rsid w:val="1BE532A6"/>
    <w:rsid w:val="1BE87456"/>
    <w:rsid w:val="1BE972DA"/>
    <w:rsid w:val="1BEA723A"/>
    <w:rsid w:val="1BEB6F5A"/>
    <w:rsid w:val="1BEC025E"/>
    <w:rsid w:val="1BEC0C12"/>
    <w:rsid w:val="1BEC0F76"/>
    <w:rsid w:val="1BEE09AC"/>
    <w:rsid w:val="1BEE3761"/>
    <w:rsid w:val="1BEF2D2A"/>
    <w:rsid w:val="1BF4346E"/>
    <w:rsid w:val="1BF4566B"/>
    <w:rsid w:val="1BF51530"/>
    <w:rsid w:val="1BF530EC"/>
    <w:rsid w:val="1BF61C33"/>
    <w:rsid w:val="1BF92425"/>
    <w:rsid w:val="1BF9747E"/>
    <w:rsid w:val="1BFA464A"/>
    <w:rsid w:val="1BFB4FF6"/>
    <w:rsid w:val="1BFD04F9"/>
    <w:rsid w:val="1BFF6919"/>
    <w:rsid w:val="1BFF73B7"/>
    <w:rsid w:val="1BFFB8AB"/>
    <w:rsid w:val="1C002027"/>
    <w:rsid w:val="1C0058E7"/>
    <w:rsid w:val="1C016EFF"/>
    <w:rsid w:val="1C022402"/>
    <w:rsid w:val="1C024980"/>
    <w:rsid w:val="1C045905"/>
    <w:rsid w:val="1C053387"/>
    <w:rsid w:val="1C057BD0"/>
    <w:rsid w:val="1C062326"/>
    <w:rsid w:val="1C074B5F"/>
    <w:rsid w:val="1C08430B"/>
    <w:rsid w:val="1C0876C1"/>
    <w:rsid w:val="1C095610"/>
    <w:rsid w:val="1C0A780E"/>
    <w:rsid w:val="1C0B0B13"/>
    <w:rsid w:val="1C0B7651"/>
    <w:rsid w:val="1C0D112A"/>
    <w:rsid w:val="1C0D4016"/>
    <w:rsid w:val="1C0F3C96"/>
    <w:rsid w:val="1C101718"/>
    <w:rsid w:val="1C10674A"/>
    <w:rsid w:val="1C11425A"/>
    <w:rsid w:val="1C117199"/>
    <w:rsid w:val="1C135BC8"/>
    <w:rsid w:val="1C14011E"/>
    <w:rsid w:val="1C1439A1"/>
    <w:rsid w:val="1C150D92"/>
    <w:rsid w:val="1C155B9F"/>
    <w:rsid w:val="1C1678EA"/>
    <w:rsid w:val="1C180E63"/>
    <w:rsid w:val="1C1945A6"/>
    <w:rsid w:val="1C197E29"/>
    <w:rsid w:val="1C1A58AA"/>
    <w:rsid w:val="1C1A78FC"/>
    <w:rsid w:val="1C1A7AA9"/>
    <w:rsid w:val="1C1B332C"/>
    <w:rsid w:val="1C1C4401"/>
    <w:rsid w:val="1C1C7014"/>
    <w:rsid w:val="1C1C7A6A"/>
    <w:rsid w:val="1C1D0A2D"/>
    <w:rsid w:val="1C215235"/>
    <w:rsid w:val="1C216F95"/>
    <w:rsid w:val="1C220723"/>
    <w:rsid w:val="1C224EB5"/>
    <w:rsid w:val="1C226B98"/>
    <w:rsid w:val="1C2344FA"/>
    <w:rsid w:val="1C243C3B"/>
    <w:rsid w:val="1C25283A"/>
    <w:rsid w:val="1C261608"/>
    <w:rsid w:val="1C26649B"/>
    <w:rsid w:val="1C26713F"/>
    <w:rsid w:val="1C273F78"/>
    <w:rsid w:val="1C274845"/>
    <w:rsid w:val="1C274BC0"/>
    <w:rsid w:val="1C2900C3"/>
    <w:rsid w:val="1C291BA2"/>
    <w:rsid w:val="1C292594"/>
    <w:rsid w:val="1C2954F1"/>
    <w:rsid w:val="1C2A22C1"/>
    <w:rsid w:val="1C2C01A7"/>
    <w:rsid w:val="1C2C1048"/>
    <w:rsid w:val="1C2C1601"/>
    <w:rsid w:val="1C2D6AC9"/>
    <w:rsid w:val="1C2D7127"/>
    <w:rsid w:val="1C2F6749"/>
    <w:rsid w:val="1C302E5D"/>
    <w:rsid w:val="1C311C4C"/>
    <w:rsid w:val="1C322F51"/>
    <w:rsid w:val="1C32514F"/>
    <w:rsid w:val="1C332BD1"/>
    <w:rsid w:val="1C35495A"/>
    <w:rsid w:val="1C363B56"/>
    <w:rsid w:val="1C365036"/>
    <w:rsid w:val="1C3715D7"/>
    <w:rsid w:val="1C3773D9"/>
    <w:rsid w:val="1C3A5DDF"/>
    <w:rsid w:val="1C3B7FDD"/>
    <w:rsid w:val="1C3D6D64"/>
    <w:rsid w:val="1C3E520E"/>
    <w:rsid w:val="1C3F55D8"/>
    <w:rsid w:val="1C3F5DAD"/>
    <w:rsid w:val="1C3F69E4"/>
    <w:rsid w:val="1C407CE8"/>
    <w:rsid w:val="1C411EE7"/>
    <w:rsid w:val="1C41459B"/>
    <w:rsid w:val="1C4231EC"/>
    <w:rsid w:val="1C4275BD"/>
    <w:rsid w:val="1C427961"/>
    <w:rsid w:val="1C43089F"/>
    <w:rsid w:val="1C4353EA"/>
    <w:rsid w:val="1C4508ED"/>
    <w:rsid w:val="1C454170"/>
    <w:rsid w:val="1C46636E"/>
    <w:rsid w:val="1C4C3A51"/>
    <w:rsid w:val="1C4C5CF9"/>
    <w:rsid w:val="1C4C7784"/>
    <w:rsid w:val="1C4D157D"/>
    <w:rsid w:val="1C4E11FC"/>
    <w:rsid w:val="1C4F16D7"/>
    <w:rsid w:val="1C4F189B"/>
    <w:rsid w:val="1C4F4A80"/>
    <w:rsid w:val="1C4F6C7E"/>
    <w:rsid w:val="1C517F83"/>
    <w:rsid w:val="1C52438D"/>
    <w:rsid w:val="1C527C03"/>
    <w:rsid w:val="1C533032"/>
    <w:rsid w:val="1C541DF5"/>
    <w:rsid w:val="1C546989"/>
    <w:rsid w:val="1C55115D"/>
    <w:rsid w:val="1C551DB8"/>
    <w:rsid w:val="1C561E8C"/>
    <w:rsid w:val="1C567043"/>
    <w:rsid w:val="1C587130"/>
    <w:rsid w:val="1C5A0892"/>
    <w:rsid w:val="1C5B6314"/>
    <w:rsid w:val="1C5C2592"/>
    <w:rsid w:val="1C5C3D95"/>
    <w:rsid w:val="1C5D35BE"/>
    <w:rsid w:val="1C5E0366"/>
    <w:rsid w:val="1C60279C"/>
    <w:rsid w:val="1C6034AC"/>
    <w:rsid w:val="1C604879"/>
    <w:rsid w:val="1C606903"/>
    <w:rsid w:val="1C6074FD"/>
    <w:rsid w:val="1C625C9F"/>
    <w:rsid w:val="1C63418B"/>
    <w:rsid w:val="1C656C23"/>
    <w:rsid w:val="1C6840AB"/>
    <w:rsid w:val="1C6B0204"/>
    <w:rsid w:val="1C6C2EAA"/>
    <w:rsid w:val="1C6C773B"/>
    <w:rsid w:val="1C6D02DA"/>
    <w:rsid w:val="1C6E5335"/>
    <w:rsid w:val="1C70578C"/>
    <w:rsid w:val="1C7154DF"/>
    <w:rsid w:val="1C725F39"/>
    <w:rsid w:val="1C73723E"/>
    <w:rsid w:val="1C74143C"/>
    <w:rsid w:val="1C744D56"/>
    <w:rsid w:val="1C756EBE"/>
    <w:rsid w:val="1C7723C1"/>
    <w:rsid w:val="1C775C44"/>
    <w:rsid w:val="1C7836C6"/>
    <w:rsid w:val="1C787E42"/>
    <w:rsid w:val="1C791147"/>
    <w:rsid w:val="1C7958C4"/>
    <w:rsid w:val="1C796B0B"/>
    <w:rsid w:val="1C7A3345"/>
    <w:rsid w:val="1C7A6BC9"/>
    <w:rsid w:val="1C7B0DC7"/>
    <w:rsid w:val="1C7C20CC"/>
    <w:rsid w:val="1C7D42CA"/>
    <w:rsid w:val="1C7E1D4C"/>
    <w:rsid w:val="1C80524F"/>
    <w:rsid w:val="1C8168BA"/>
    <w:rsid w:val="1C8474D8"/>
    <w:rsid w:val="1C850D11"/>
    <w:rsid w:val="1C87265B"/>
    <w:rsid w:val="1C8800DD"/>
    <w:rsid w:val="1C893960"/>
    <w:rsid w:val="1C8A13E1"/>
    <w:rsid w:val="1C8A35E0"/>
    <w:rsid w:val="1C8B1061"/>
    <w:rsid w:val="1C8B48E5"/>
    <w:rsid w:val="1C8C6AE3"/>
    <w:rsid w:val="1C8D4868"/>
    <w:rsid w:val="1C8D7DE8"/>
    <w:rsid w:val="1C900D6C"/>
    <w:rsid w:val="1C9054E9"/>
    <w:rsid w:val="1C912F6B"/>
    <w:rsid w:val="1C9167EE"/>
    <w:rsid w:val="1C9209EC"/>
    <w:rsid w:val="1C943EEF"/>
    <w:rsid w:val="1C951971"/>
    <w:rsid w:val="1C9551F4"/>
    <w:rsid w:val="1C974E74"/>
    <w:rsid w:val="1C9828F5"/>
    <w:rsid w:val="1C986179"/>
    <w:rsid w:val="1C99052B"/>
    <w:rsid w:val="1C9A167C"/>
    <w:rsid w:val="1C9A20BA"/>
    <w:rsid w:val="1C9B12FC"/>
    <w:rsid w:val="1C9B1C69"/>
    <w:rsid w:val="1C9D2600"/>
    <w:rsid w:val="1C9E0082"/>
    <w:rsid w:val="1CA13205"/>
    <w:rsid w:val="1CA20C86"/>
    <w:rsid w:val="1CA23671"/>
    <w:rsid w:val="1CA3450A"/>
    <w:rsid w:val="1CA374B6"/>
    <w:rsid w:val="1CA4418A"/>
    <w:rsid w:val="1CA61F02"/>
    <w:rsid w:val="1CA728DC"/>
    <w:rsid w:val="1CA72AA1"/>
    <w:rsid w:val="1CA7510E"/>
    <w:rsid w:val="1CA809C3"/>
    <w:rsid w:val="1CA82B90"/>
    <w:rsid w:val="1CA86413"/>
    <w:rsid w:val="1CA86FE4"/>
    <w:rsid w:val="1CA93E95"/>
    <w:rsid w:val="1CAA49F4"/>
    <w:rsid w:val="1CAB5593"/>
    <w:rsid w:val="1CAD289B"/>
    <w:rsid w:val="1CAD7018"/>
    <w:rsid w:val="1CAF251B"/>
    <w:rsid w:val="1CAF5D9E"/>
    <w:rsid w:val="1CB0381F"/>
    <w:rsid w:val="1CB13469"/>
    <w:rsid w:val="1CB2349F"/>
    <w:rsid w:val="1CB303A9"/>
    <w:rsid w:val="1CB30F21"/>
    <w:rsid w:val="1CB369A2"/>
    <w:rsid w:val="1CB42226"/>
    <w:rsid w:val="1CB44203"/>
    <w:rsid w:val="1CB44424"/>
    <w:rsid w:val="1CB51EA5"/>
    <w:rsid w:val="1CB65729"/>
    <w:rsid w:val="1CB753A9"/>
    <w:rsid w:val="1CB908AC"/>
    <w:rsid w:val="1CB91614"/>
    <w:rsid w:val="1CB97B08"/>
    <w:rsid w:val="1CBB571A"/>
    <w:rsid w:val="1CBC1A5B"/>
    <w:rsid w:val="1CBC50B4"/>
    <w:rsid w:val="1CBD27BF"/>
    <w:rsid w:val="1CBE05B7"/>
    <w:rsid w:val="1CBE1CC2"/>
    <w:rsid w:val="1CBE46B0"/>
    <w:rsid w:val="1CBE68B3"/>
    <w:rsid w:val="1CBF6038"/>
    <w:rsid w:val="1CC1153B"/>
    <w:rsid w:val="1CC23355"/>
    <w:rsid w:val="1CC61C7C"/>
    <w:rsid w:val="1CC80EC6"/>
    <w:rsid w:val="1CC85E33"/>
    <w:rsid w:val="1CCA43C9"/>
    <w:rsid w:val="1CCC78CC"/>
    <w:rsid w:val="1CCE2DCF"/>
    <w:rsid w:val="1CD062D3"/>
    <w:rsid w:val="1CD11BBC"/>
    <w:rsid w:val="1CD232E8"/>
    <w:rsid w:val="1CD32EB7"/>
    <w:rsid w:val="1CD36CBF"/>
    <w:rsid w:val="1CD4055C"/>
    <w:rsid w:val="1CD4275A"/>
    <w:rsid w:val="1CD5442F"/>
    <w:rsid w:val="1CD63A5F"/>
    <w:rsid w:val="1CD643E8"/>
    <w:rsid w:val="1CD759A8"/>
    <w:rsid w:val="1CD75A11"/>
    <w:rsid w:val="1CD95E54"/>
    <w:rsid w:val="1CDA2465"/>
    <w:rsid w:val="1CDB7EE7"/>
    <w:rsid w:val="1CDD55E8"/>
    <w:rsid w:val="1CDE68ED"/>
    <w:rsid w:val="1CDF631C"/>
    <w:rsid w:val="1CE01DF0"/>
    <w:rsid w:val="1CE13FEE"/>
    <w:rsid w:val="1CE17872"/>
    <w:rsid w:val="1CE25BDA"/>
    <w:rsid w:val="1CE25C42"/>
    <w:rsid w:val="1CE32D75"/>
    <w:rsid w:val="1CE367E1"/>
    <w:rsid w:val="1CE369A5"/>
    <w:rsid w:val="1CE56278"/>
    <w:rsid w:val="1CE627D6"/>
    <w:rsid w:val="1CE63CF9"/>
    <w:rsid w:val="1CE75EF8"/>
    <w:rsid w:val="1CE83979"/>
    <w:rsid w:val="1CE913FB"/>
    <w:rsid w:val="1CE94C7E"/>
    <w:rsid w:val="1CEA6E7C"/>
    <w:rsid w:val="1CEB0181"/>
    <w:rsid w:val="1CEC2380"/>
    <w:rsid w:val="1CEC5C03"/>
    <w:rsid w:val="1CEC7E01"/>
    <w:rsid w:val="1CED1696"/>
    <w:rsid w:val="1CED3684"/>
    <w:rsid w:val="1CED5883"/>
    <w:rsid w:val="1CEE1106"/>
    <w:rsid w:val="1CEE3304"/>
    <w:rsid w:val="1CEE35DB"/>
    <w:rsid w:val="1CEE38E2"/>
    <w:rsid w:val="1CEF6B87"/>
    <w:rsid w:val="1CF06807"/>
    <w:rsid w:val="1CF12180"/>
    <w:rsid w:val="1CF169B6"/>
    <w:rsid w:val="1CF21D0A"/>
    <w:rsid w:val="1CF3300F"/>
    <w:rsid w:val="1CF52C8F"/>
    <w:rsid w:val="1CF56512"/>
    <w:rsid w:val="1CF63F94"/>
    <w:rsid w:val="1CF64F85"/>
    <w:rsid w:val="1CF71A15"/>
    <w:rsid w:val="1CF76192"/>
    <w:rsid w:val="1CF94F18"/>
    <w:rsid w:val="1CF96ED9"/>
    <w:rsid w:val="1CFA7117"/>
    <w:rsid w:val="1CFC5E9D"/>
    <w:rsid w:val="1CFD1B8F"/>
    <w:rsid w:val="1CFE1CD3"/>
    <w:rsid w:val="1CFE5B1D"/>
    <w:rsid w:val="1CFF3108"/>
    <w:rsid w:val="1CFF5777"/>
    <w:rsid w:val="1CFF6E22"/>
    <w:rsid w:val="1D014681"/>
    <w:rsid w:val="1D016AA2"/>
    <w:rsid w:val="1D022362"/>
    <w:rsid w:val="1D031FA5"/>
    <w:rsid w:val="1D03623F"/>
    <w:rsid w:val="1D0409C8"/>
    <w:rsid w:val="1D04257E"/>
    <w:rsid w:val="1D0667AD"/>
    <w:rsid w:val="1D07642C"/>
    <w:rsid w:val="1D081CB0"/>
    <w:rsid w:val="1D083EAE"/>
    <w:rsid w:val="1D0936F0"/>
    <w:rsid w:val="1D097731"/>
    <w:rsid w:val="1D0A51B3"/>
    <w:rsid w:val="1D0A70CE"/>
    <w:rsid w:val="1D0A73B1"/>
    <w:rsid w:val="1D0B3F40"/>
    <w:rsid w:val="1D0B4E33"/>
    <w:rsid w:val="1D0C6137"/>
    <w:rsid w:val="1D0D0336"/>
    <w:rsid w:val="1D0D0A44"/>
    <w:rsid w:val="1D0E163B"/>
    <w:rsid w:val="1D0E5DB7"/>
    <w:rsid w:val="1D0F70BC"/>
    <w:rsid w:val="1D1012BA"/>
    <w:rsid w:val="1D116723"/>
    <w:rsid w:val="1D120041"/>
    <w:rsid w:val="1D120D0E"/>
    <w:rsid w:val="1D13223F"/>
    <w:rsid w:val="1D150FC5"/>
    <w:rsid w:val="1D1631C4"/>
    <w:rsid w:val="1D167BBB"/>
    <w:rsid w:val="1D176C3E"/>
    <w:rsid w:val="1D181F4A"/>
    <w:rsid w:val="1D1979CC"/>
    <w:rsid w:val="1D1A1BCA"/>
    <w:rsid w:val="1D1A544D"/>
    <w:rsid w:val="1D1A7363"/>
    <w:rsid w:val="1D1A76AB"/>
    <w:rsid w:val="1D1B624C"/>
    <w:rsid w:val="1D1B764B"/>
    <w:rsid w:val="1D1C0950"/>
    <w:rsid w:val="1D1D05D0"/>
    <w:rsid w:val="1D1D63D2"/>
    <w:rsid w:val="1D1F18D5"/>
    <w:rsid w:val="1D1F3AD3"/>
    <w:rsid w:val="1D207356"/>
    <w:rsid w:val="1D22285A"/>
    <w:rsid w:val="1D231144"/>
    <w:rsid w:val="1D251260"/>
    <w:rsid w:val="1D266CE1"/>
    <w:rsid w:val="1D274763"/>
    <w:rsid w:val="1D291DE0"/>
    <w:rsid w:val="1D291FA4"/>
    <w:rsid w:val="1D295B40"/>
    <w:rsid w:val="1D2B6618"/>
    <w:rsid w:val="1D2D4A96"/>
    <w:rsid w:val="1D2D666C"/>
    <w:rsid w:val="1D2E40EE"/>
    <w:rsid w:val="1D315072"/>
    <w:rsid w:val="1D3249F5"/>
    <w:rsid w:val="1D3330F8"/>
    <w:rsid w:val="1D353A79"/>
    <w:rsid w:val="1D383571"/>
    <w:rsid w:val="1D3849FD"/>
    <w:rsid w:val="1D3A3846"/>
    <w:rsid w:val="1D3C0749"/>
    <w:rsid w:val="1D3D4708"/>
    <w:rsid w:val="1D3E218A"/>
    <w:rsid w:val="1D3F1E0A"/>
    <w:rsid w:val="1D3F7C0B"/>
    <w:rsid w:val="1D422D8E"/>
    <w:rsid w:val="1D423351"/>
    <w:rsid w:val="1D430810"/>
    <w:rsid w:val="1D444093"/>
    <w:rsid w:val="1D45701B"/>
    <w:rsid w:val="1D457596"/>
    <w:rsid w:val="1D466790"/>
    <w:rsid w:val="1D472A99"/>
    <w:rsid w:val="1D474DEC"/>
    <w:rsid w:val="1D4913BD"/>
    <w:rsid w:val="1D495F9C"/>
    <w:rsid w:val="1D4A3A1E"/>
    <w:rsid w:val="1D4B34D5"/>
    <w:rsid w:val="1D4B4B36"/>
    <w:rsid w:val="1D4B58EB"/>
    <w:rsid w:val="1D4D111F"/>
    <w:rsid w:val="1D4D49A3"/>
    <w:rsid w:val="1D4E6BA1"/>
    <w:rsid w:val="1D4F7EA6"/>
    <w:rsid w:val="1D5020A4"/>
    <w:rsid w:val="1D5078F1"/>
    <w:rsid w:val="1D517B25"/>
    <w:rsid w:val="1D520E2A"/>
    <w:rsid w:val="1D526E45"/>
    <w:rsid w:val="1D531D19"/>
    <w:rsid w:val="1D54432D"/>
    <w:rsid w:val="1D54652C"/>
    <w:rsid w:val="1D5521F6"/>
    <w:rsid w:val="1D553FAD"/>
    <w:rsid w:val="1D560165"/>
    <w:rsid w:val="1D567831"/>
    <w:rsid w:val="1D5774B0"/>
    <w:rsid w:val="1D5929B3"/>
    <w:rsid w:val="1D596426"/>
    <w:rsid w:val="1D5A0435"/>
    <w:rsid w:val="1D5B01AB"/>
    <w:rsid w:val="1D5B2541"/>
    <w:rsid w:val="1D5B3CB8"/>
    <w:rsid w:val="1D5B5EB7"/>
    <w:rsid w:val="1D5D13BA"/>
    <w:rsid w:val="1D5D440F"/>
    <w:rsid w:val="1D5D4C3D"/>
    <w:rsid w:val="1D5E10DB"/>
    <w:rsid w:val="1D5E6E3B"/>
    <w:rsid w:val="1D602654"/>
    <w:rsid w:val="1D61177E"/>
    <w:rsid w:val="1D6210C5"/>
    <w:rsid w:val="1D6332C3"/>
    <w:rsid w:val="1D636B46"/>
    <w:rsid w:val="1D641F5B"/>
    <w:rsid w:val="1D646B79"/>
    <w:rsid w:val="1D66725D"/>
    <w:rsid w:val="1D67554C"/>
    <w:rsid w:val="1D681E09"/>
    <w:rsid w:val="1D69696D"/>
    <w:rsid w:val="1D6D1654"/>
    <w:rsid w:val="1D6F2959"/>
    <w:rsid w:val="1D6F4B57"/>
    <w:rsid w:val="1D7003DA"/>
    <w:rsid w:val="1D707183"/>
    <w:rsid w:val="1D71005A"/>
    <w:rsid w:val="1D7142CD"/>
    <w:rsid w:val="1D7238DD"/>
    <w:rsid w:val="1D737E0B"/>
    <w:rsid w:val="1D740FDF"/>
    <w:rsid w:val="1D746DE1"/>
    <w:rsid w:val="1D7522E4"/>
    <w:rsid w:val="1D754862"/>
    <w:rsid w:val="1D771F63"/>
    <w:rsid w:val="1D780413"/>
    <w:rsid w:val="1D7A676B"/>
    <w:rsid w:val="1D7B096A"/>
    <w:rsid w:val="1D7B41ED"/>
    <w:rsid w:val="1D7B65A1"/>
    <w:rsid w:val="1D7D7B74"/>
    <w:rsid w:val="1D7E5172"/>
    <w:rsid w:val="1D7F2BF3"/>
    <w:rsid w:val="1D7F497C"/>
    <w:rsid w:val="1D812873"/>
    <w:rsid w:val="1D823B78"/>
    <w:rsid w:val="1D8334A3"/>
    <w:rsid w:val="1D835D76"/>
    <w:rsid w:val="1D8437F8"/>
    <w:rsid w:val="1D851279"/>
    <w:rsid w:val="1D852DB4"/>
    <w:rsid w:val="1D86257E"/>
    <w:rsid w:val="1D8669FF"/>
    <w:rsid w:val="1D8719ED"/>
    <w:rsid w:val="1D8773D9"/>
    <w:rsid w:val="1D885A81"/>
    <w:rsid w:val="1D8A0F84"/>
    <w:rsid w:val="1D8B3EDB"/>
    <w:rsid w:val="1D8B6A06"/>
    <w:rsid w:val="1D8D1F09"/>
    <w:rsid w:val="1D8D798A"/>
    <w:rsid w:val="1D8E540C"/>
    <w:rsid w:val="1D8F101C"/>
    <w:rsid w:val="1D8F2E8D"/>
    <w:rsid w:val="1D8F62F3"/>
    <w:rsid w:val="1D9062BE"/>
    <w:rsid w:val="1D9109EF"/>
    <w:rsid w:val="1D916391"/>
    <w:rsid w:val="1D923E12"/>
    <w:rsid w:val="1D927D07"/>
    <w:rsid w:val="1D947315"/>
    <w:rsid w:val="1D954D97"/>
    <w:rsid w:val="1D99379D"/>
    <w:rsid w:val="1D9C4722"/>
    <w:rsid w:val="1D9D7C95"/>
    <w:rsid w:val="1D9F56A6"/>
    <w:rsid w:val="1DA03128"/>
    <w:rsid w:val="1DA069AB"/>
    <w:rsid w:val="1DA10BA9"/>
    <w:rsid w:val="1DA1442D"/>
    <w:rsid w:val="1DA21EAE"/>
    <w:rsid w:val="1DA43162"/>
    <w:rsid w:val="1DA453B1"/>
    <w:rsid w:val="1DA47458"/>
    <w:rsid w:val="1DA608B4"/>
    <w:rsid w:val="1DA76336"/>
    <w:rsid w:val="1DA85FB6"/>
    <w:rsid w:val="1DAA14B9"/>
    <w:rsid w:val="1DAA3954"/>
    <w:rsid w:val="1DAB6D60"/>
    <w:rsid w:val="1DAC27BE"/>
    <w:rsid w:val="1DAC6862"/>
    <w:rsid w:val="1DAF11C4"/>
    <w:rsid w:val="1DAF7A5D"/>
    <w:rsid w:val="1DB033C2"/>
    <w:rsid w:val="1DB146C7"/>
    <w:rsid w:val="1DB178C0"/>
    <w:rsid w:val="1DB22149"/>
    <w:rsid w:val="1DB26C50"/>
    <w:rsid w:val="1DB34347"/>
    <w:rsid w:val="1DB41DC8"/>
    <w:rsid w:val="1DB4564C"/>
    <w:rsid w:val="1DB530CD"/>
    <w:rsid w:val="1DB5784A"/>
    <w:rsid w:val="1DB60B4F"/>
    <w:rsid w:val="1DB652CB"/>
    <w:rsid w:val="1DB72D4D"/>
    <w:rsid w:val="1DB765D0"/>
    <w:rsid w:val="1DB807CF"/>
    <w:rsid w:val="1DBA3CD2"/>
    <w:rsid w:val="1DBC2A58"/>
    <w:rsid w:val="1DBD0BBA"/>
    <w:rsid w:val="1DBE7A88"/>
    <w:rsid w:val="1DBF39DD"/>
    <w:rsid w:val="1DC110DE"/>
    <w:rsid w:val="1DC146A2"/>
    <w:rsid w:val="1DC15D79"/>
    <w:rsid w:val="1DC33271"/>
    <w:rsid w:val="1DC53368"/>
    <w:rsid w:val="1DC57AE4"/>
    <w:rsid w:val="1DC65566"/>
    <w:rsid w:val="1DC65F93"/>
    <w:rsid w:val="1DC67F31"/>
    <w:rsid w:val="1DC80A69"/>
    <w:rsid w:val="1DC842EC"/>
    <w:rsid w:val="1DCA217F"/>
    <w:rsid w:val="1DCA77EF"/>
    <w:rsid w:val="1DCB5271"/>
    <w:rsid w:val="1DCB70C8"/>
    <w:rsid w:val="1DCB7AB6"/>
    <w:rsid w:val="1DCD0774"/>
    <w:rsid w:val="1DCD4EF1"/>
    <w:rsid w:val="1DCF03F4"/>
    <w:rsid w:val="1DCF3C77"/>
    <w:rsid w:val="1DD138F7"/>
    <w:rsid w:val="1DD21378"/>
    <w:rsid w:val="1DD2622D"/>
    <w:rsid w:val="1DD3267D"/>
    <w:rsid w:val="1DD4487C"/>
    <w:rsid w:val="1DD522FD"/>
    <w:rsid w:val="1DD71083"/>
    <w:rsid w:val="1DD8069E"/>
    <w:rsid w:val="1DD80D03"/>
    <w:rsid w:val="1DD85035"/>
    <w:rsid w:val="1DD86B05"/>
    <w:rsid w:val="1DD939D5"/>
    <w:rsid w:val="1DDB1C88"/>
    <w:rsid w:val="1DDB23CA"/>
    <w:rsid w:val="1DDB7A8A"/>
    <w:rsid w:val="1DDD0A0E"/>
    <w:rsid w:val="1DDE2C0D"/>
    <w:rsid w:val="1DDE6490"/>
    <w:rsid w:val="1DDF068E"/>
    <w:rsid w:val="1DE06110"/>
    <w:rsid w:val="1DE11D1C"/>
    <w:rsid w:val="1DE152B6"/>
    <w:rsid w:val="1DE17414"/>
    <w:rsid w:val="1DE21613"/>
    <w:rsid w:val="1DE255CD"/>
    <w:rsid w:val="1DE44B16"/>
    <w:rsid w:val="1DE55E1B"/>
    <w:rsid w:val="1DE60019"/>
    <w:rsid w:val="1DE7131E"/>
    <w:rsid w:val="1DE75F4B"/>
    <w:rsid w:val="1DE8351C"/>
    <w:rsid w:val="1DE90F9E"/>
    <w:rsid w:val="1DEA1774"/>
    <w:rsid w:val="1DEA6A1F"/>
    <w:rsid w:val="1DEB44A1"/>
    <w:rsid w:val="1DED3227"/>
    <w:rsid w:val="1DED4386"/>
    <w:rsid w:val="1DED6B6E"/>
    <w:rsid w:val="1DED79A4"/>
    <w:rsid w:val="1DF04C6C"/>
    <w:rsid w:val="1DF203EB"/>
    <w:rsid w:val="1DF261E4"/>
    <w:rsid w:val="1DF60D97"/>
    <w:rsid w:val="1DF63B37"/>
    <w:rsid w:val="1DF660B5"/>
    <w:rsid w:val="1DF7471F"/>
    <w:rsid w:val="1DF8703A"/>
    <w:rsid w:val="1DF92DEE"/>
    <w:rsid w:val="1DF94ABB"/>
    <w:rsid w:val="1DFB7FBE"/>
    <w:rsid w:val="1DFC214D"/>
    <w:rsid w:val="1DFC5A40"/>
    <w:rsid w:val="1DFD34C1"/>
    <w:rsid w:val="1DFD647E"/>
    <w:rsid w:val="1DFE0F43"/>
    <w:rsid w:val="1DFF69C5"/>
    <w:rsid w:val="1E001759"/>
    <w:rsid w:val="1E005D7B"/>
    <w:rsid w:val="1E021B0F"/>
    <w:rsid w:val="1E025426"/>
    <w:rsid w:val="1E027949"/>
    <w:rsid w:val="1E042E4C"/>
    <w:rsid w:val="1E061BD3"/>
    <w:rsid w:val="1E06620F"/>
    <w:rsid w:val="1E0850D6"/>
    <w:rsid w:val="1E0A4D56"/>
    <w:rsid w:val="1E0B27D7"/>
    <w:rsid w:val="1E0B605A"/>
    <w:rsid w:val="1E0C0259"/>
    <w:rsid w:val="1E0E375C"/>
    <w:rsid w:val="1E0E4095"/>
    <w:rsid w:val="1E0F6C5F"/>
    <w:rsid w:val="1E1024E2"/>
    <w:rsid w:val="1E135665"/>
    <w:rsid w:val="1E13619C"/>
    <w:rsid w:val="1E14059F"/>
    <w:rsid w:val="1E15696A"/>
    <w:rsid w:val="1E1615EC"/>
    <w:rsid w:val="1E161E6D"/>
    <w:rsid w:val="1E1643EB"/>
    <w:rsid w:val="1E1722C9"/>
    <w:rsid w:val="1E17406B"/>
    <w:rsid w:val="1E1778EF"/>
    <w:rsid w:val="1E185370"/>
    <w:rsid w:val="1E192DF2"/>
    <w:rsid w:val="1E1B2A71"/>
    <w:rsid w:val="1E1E141D"/>
    <w:rsid w:val="1E1E39F6"/>
    <w:rsid w:val="1E1E766F"/>
    <w:rsid w:val="1E1F1478"/>
    <w:rsid w:val="1E1F222A"/>
    <w:rsid w:val="1E1F4CFB"/>
    <w:rsid w:val="1E1F6FD4"/>
    <w:rsid w:val="1E200CF1"/>
    <w:rsid w:val="1E2101FE"/>
    <w:rsid w:val="1E214099"/>
    <w:rsid w:val="1E225610"/>
    <w:rsid w:val="1E225C80"/>
    <w:rsid w:val="1E233701"/>
    <w:rsid w:val="1E241D9C"/>
    <w:rsid w:val="1E2458FF"/>
    <w:rsid w:val="1E245BC6"/>
    <w:rsid w:val="1E25514E"/>
    <w:rsid w:val="1E260E02"/>
    <w:rsid w:val="1E287B89"/>
    <w:rsid w:val="1E296A58"/>
    <w:rsid w:val="1E2A126E"/>
    <w:rsid w:val="1E2A308C"/>
    <w:rsid w:val="1E2B38EC"/>
    <w:rsid w:val="1E2C078D"/>
    <w:rsid w:val="1E2D620F"/>
    <w:rsid w:val="1E2E695B"/>
    <w:rsid w:val="1E2F4F95"/>
    <w:rsid w:val="1E2F54D7"/>
    <w:rsid w:val="1E302A17"/>
    <w:rsid w:val="1E307194"/>
    <w:rsid w:val="1E310498"/>
    <w:rsid w:val="1E313561"/>
    <w:rsid w:val="1E324BDA"/>
    <w:rsid w:val="1E332497"/>
    <w:rsid w:val="1E334508"/>
    <w:rsid w:val="1E34141D"/>
    <w:rsid w:val="1E34275A"/>
    <w:rsid w:val="1E345B9A"/>
    <w:rsid w:val="1E34755E"/>
    <w:rsid w:val="1E35361B"/>
    <w:rsid w:val="1E357891"/>
    <w:rsid w:val="1E36026B"/>
    <w:rsid w:val="1E36042F"/>
    <w:rsid w:val="1E370E0A"/>
    <w:rsid w:val="1E3958A5"/>
    <w:rsid w:val="1E3A3326"/>
    <w:rsid w:val="1E3A7AA3"/>
    <w:rsid w:val="1E3B0DA8"/>
    <w:rsid w:val="1E3B3C4A"/>
    <w:rsid w:val="1E3B5525"/>
    <w:rsid w:val="1E3E3F2B"/>
    <w:rsid w:val="1E3E64A9"/>
    <w:rsid w:val="1E3F1D6A"/>
    <w:rsid w:val="1E405230"/>
    <w:rsid w:val="1E420733"/>
    <w:rsid w:val="1E4303B3"/>
    <w:rsid w:val="1E431E06"/>
    <w:rsid w:val="1E4379DF"/>
    <w:rsid w:val="1E4516B7"/>
    <w:rsid w:val="1E485497"/>
    <w:rsid w:val="1E4922BC"/>
    <w:rsid w:val="1E495B3F"/>
    <w:rsid w:val="1E4B57BF"/>
    <w:rsid w:val="1E4C3240"/>
    <w:rsid w:val="1E4D16C6"/>
    <w:rsid w:val="1E4E1FC7"/>
    <w:rsid w:val="1E4F41C5"/>
    <w:rsid w:val="1E4F7A48"/>
    <w:rsid w:val="1E5176C8"/>
    <w:rsid w:val="1E52514A"/>
    <w:rsid w:val="1E5703E7"/>
    <w:rsid w:val="1E590358"/>
    <w:rsid w:val="1E5A24FE"/>
    <w:rsid w:val="1E5A5DD9"/>
    <w:rsid w:val="1E5B385B"/>
    <w:rsid w:val="1E5C12DD"/>
    <w:rsid w:val="1E5D2A49"/>
    <w:rsid w:val="1E5D5DFD"/>
    <w:rsid w:val="1E5F2261"/>
    <w:rsid w:val="1E5F31C6"/>
    <w:rsid w:val="1E5F7CE3"/>
    <w:rsid w:val="1E6037E4"/>
    <w:rsid w:val="1E61298D"/>
    <w:rsid w:val="1E620680"/>
    <w:rsid w:val="1E620C67"/>
    <w:rsid w:val="1E6221DE"/>
    <w:rsid w:val="1E636394"/>
    <w:rsid w:val="1E651BEC"/>
    <w:rsid w:val="1E66766E"/>
    <w:rsid w:val="1E6750EF"/>
    <w:rsid w:val="1E6A5057"/>
    <w:rsid w:val="1E6B29E9"/>
    <w:rsid w:val="1E6C1577"/>
    <w:rsid w:val="1E6D287C"/>
    <w:rsid w:val="1E6E74D0"/>
    <w:rsid w:val="1E6F5D7F"/>
    <w:rsid w:val="1E6F7B99"/>
    <w:rsid w:val="1E7159FF"/>
    <w:rsid w:val="1E730F02"/>
    <w:rsid w:val="1E734D0E"/>
    <w:rsid w:val="1E742207"/>
    <w:rsid w:val="1E754405"/>
    <w:rsid w:val="1E757FAC"/>
    <w:rsid w:val="1E7653D6"/>
    <w:rsid w:val="1E76570A"/>
    <w:rsid w:val="1E7679C4"/>
    <w:rsid w:val="1E77039E"/>
    <w:rsid w:val="1E775389"/>
    <w:rsid w:val="1E777908"/>
    <w:rsid w:val="1E780C0D"/>
    <w:rsid w:val="1E794266"/>
    <w:rsid w:val="1E79668E"/>
    <w:rsid w:val="1E7A630E"/>
    <w:rsid w:val="1E7B595F"/>
    <w:rsid w:val="1E7C67DF"/>
    <w:rsid w:val="1E7C7613"/>
    <w:rsid w:val="1E7D5094"/>
    <w:rsid w:val="1E7E2B16"/>
    <w:rsid w:val="1E7E3F65"/>
    <w:rsid w:val="1E800217"/>
    <w:rsid w:val="1E8424A1"/>
    <w:rsid w:val="1E880EA7"/>
    <w:rsid w:val="1E8930A5"/>
    <w:rsid w:val="1E8A43AA"/>
    <w:rsid w:val="1E8B7FC6"/>
    <w:rsid w:val="1E8C6379"/>
    <w:rsid w:val="1E8C78AD"/>
    <w:rsid w:val="1E8D771F"/>
    <w:rsid w:val="1E905236"/>
    <w:rsid w:val="1E9179A0"/>
    <w:rsid w:val="1E923588"/>
    <w:rsid w:val="1E925380"/>
    <w:rsid w:val="1E95273B"/>
    <w:rsid w:val="1E9601BD"/>
    <w:rsid w:val="1E9621D4"/>
    <w:rsid w:val="1E975C3E"/>
    <w:rsid w:val="1E97797B"/>
    <w:rsid w:val="1E981141"/>
    <w:rsid w:val="1E993340"/>
    <w:rsid w:val="1E9B20C6"/>
    <w:rsid w:val="1E9B246D"/>
    <w:rsid w:val="1E9C42C4"/>
    <w:rsid w:val="1E9D1D46"/>
    <w:rsid w:val="1E9E2998"/>
    <w:rsid w:val="1E9E304B"/>
    <w:rsid w:val="1EA02CCB"/>
    <w:rsid w:val="1EA05CC2"/>
    <w:rsid w:val="1EA1074C"/>
    <w:rsid w:val="1EA21E48"/>
    <w:rsid w:val="1EA35C7E"/>
    <w:rsid w:val="1EA4523D"/>
    <w:rsid w:val="1EA57152"/>
    <w:rsid w:val="1EA70C08"/>
    <w:rsid w:val="1EA72655"/>
    <w:rsid w:val="1EA731C1"/>
    <w:rsid w:val="1EA85B59"/>
    <w:rsid w:val="1EAA6E5D"/>
    <w:rsid w:val="1EAB2C37"/>
    <w:rsid w:val="1EAB6ADD"/>
    <w:rsid w:val="1EAC2360"/>
    <w:rsid w:val="1EAC2554"/>
    <w:rsid w:val="1EAC455F"/>
    <w:rsid w:val="1EAC4C7B"/>
    <w:rsid w:val="1EAD0956"/>
    <w:rsid w:val="1EAE5864"/>
    <w:rsid w:val="1EAE7A62"/>
    <w:rsid w:val="1EAF0D67"/>
    <w:rsid w:val="1EB067E8"/>
    <w:rsid w:val="1EB109E6"/>
    <w:rsid w:val="1EB13BB1"/>
    <w:rsid w:val="1EB1426A"/>
    <w:rsid w:val="1EB1476B"/>
    <w:rsid w:val="1EB26468"/>
    <w:rsid w:val="1EB3776D"/>
    <w:rsid w:val="1EB451EE"/>
    <w:rsid w:val="1EB52C70"/>
    <w:rsid w:val="1EB5581B"/>
    <w:rsid w:val="1EB64E6E"/>
    <w:rsid w:val="1EB66428"/>
    <w:rsid w:val="1EBA70F8"/>
    <w:rsid w:val="1EBB4B79"/>
    <w:rsid w:val="1EBC25FB"/>
    <w:rsid w:val="1EBD007C"/>
    <w:rsid w:val="1EBD399D"/>
    <w:rsid w:val="1EBE06BB"/>
    <w:rsid w:val="1EBE1CB0"/>
    <w:rsid w:val="1EBE3681"/>
    <w:rsid w:val="1EBE5AFE"/>
    <w:rsid w:val="1EC01001"/>
    <w:rsid w:val="1EC04283"/>
    <w:rsid w:val="1EC05C79"/>
    <w:rsid w:val="1EC21DA9"/>
    <w:rsid w:val="1EC37BCD"/>
    <w:rsid w:val="1EC41683"/>
    <w:rsid w:val="1EC43D73"/>
    <w:rsid w:val="1EC45B21"/>
    <w:rsid w:val="1EC47A07"/>
    <w:rsid w:val="1EC51145"/>
    <w:rsid w:val="1EC61CE4"/>
    <w:rsid w:val="1EC7098C"/>
    <w:rsid w:val="1EC7B823"/>
    <w:rsid w:val="1EC91910"/>
    <w:rsid w:val="1EC95211"/>
    <w:rsid w:val="1ECA5C42"/>
    <w:rsid w:val="1ECD0317"/>
    <w:rsid w:val="1ECD522E"/>
    <w:rsid w:val="1ECD5E57"/>
    <w:rsid w:val="1ECF381A"/>
    <w:rsid w:val="1ED11F7E"/>
    <w:rsid w:val="1ED16D1D"/>
    <w:rsid w:val="1ED2479E"/>
    <w:rsid w:val="1ED27270"/>
    <w:rsid w:val="1ED43525"/>
    <w:rsid w:val="1ED514FA"/>
    <w:rsid w:val="1ED631A5"/>
    <w:rsid w:val="1ED66A28"/>
    <w:rsid w:val="1ED70C26"/>
    <w:rsid w:val="1ED744A9"/>
    <w:rsid w:val="1ED81F2B"/>
    <w:rsid w:val="1ED83ACA"/>
    <w:rsid w:val="1ED860B3"/>
    <w:rsid w:val="1ED866A8"/>
    <w:rsid w:val="1ED8781E"/>
    <w:rsid w:val="1EDA1028"/>
    <w:rsid w:val="1EDA542E"/>
    <w:rsid w:val="1EDB2EB0"/>
    <w:rsid w:val="1EDB762C"/>
    <w:rsid w:val="1EDC23DC"/>
    <w:rsid w:val="1EDC50AE"/>
    <w:rsid w:val="1EDD2B2F"/>
    <w:rsid w:val="1EDE05B1"/>
    <w:rsid w:val="1EDE3B19"/>
    <w:rsid w:val="1EDE3E34"/>
    <w:rsid w:val="1EDF18B6"/>
    <w:rsid w:val="1EE07337"/>
    <w:rsid w:val="1EE16FB7"/>
    <w:rsid w:val="1EE24A39"/>
    <w:rsid w:val="1EE3181C"/>
    <w:rsid w:val="1EE324BA"/>
    <w:rsid w:val="1EE527BC"/>
    <w:rsid w:val="1EE537BF"/>
    <w:rsid w:val="1EE559BD"/>
    <w:rsid w:val="1EE61F3B"/>
    <w:rsid w:val="1EE76CC2"/>
    <w:rsid w:val="1EE84744"/>
    <w:rsid w:val="1EE943C4"/>
    <w:rsid w:val="1EE97C47"/>
    <w:rsid w:val="1EEA56C8"/>
    <w:rsid w:val="1EEC0BCC"/>
    <w:rsid w:val="1EEC5348"/>
    <w:rsid w:val="1EED6BD3"/>
    <w:rsid w:val="1EEE084B"/>
    <w:rsid w:val="1EEE0DF0"/>
    <w:rsid w:val="1EEE2B9E"/>
    <w:rsid w:val="1EEE40CF"/>
    <w:rsid w:val="1EEE7443"/>
    <w:rsid w:val="1EEF1B50"/>
    <w:rsid w:val="1EEF62CD"/>
    <w:rsid w:val="1EF03D4E"/>
    <w:rsid w:val="1EF074DD"/>
    <w:rsid w:val="1EF15053"/>
    <w:rsid w:val="1EF220FA"/>
    <w:rsid w:val="1EF30556"/>
    <w:rsid w:val="1EF42755"/>
    <w:rsid w:val="1EF53A59"/>
    <w:rsid w:val="1EF86BDC"/>
    <w:rsid w:val="1EF9465E"/>
    <w:rsid w:val="1EFA3C38"/>
    <w:rsid w:val="1EFA7EE1"/>
    <w:rsid w:val="1EFB5963"/>
    <w:rsid w:val="1EFB7B61"/>
    <w:rsid w:val="1EFD1033"/>
    <w:rsid w:val="1EFE3FC3"/>
    <w:rsid w:val="1F003FE9"/>
    <w:rsid w:val="1F00520E"/>
    <w:rsid w:val="1F00786C"/>
    <w:rsid w:val="1F0274EC"/>
    <w:rsid w:val="1F046272"/>
    <w:rsid w:val="1F065EF2"/>
    <w:rsid w:val="1F070103"/>
    <w:rsid w:val="1F073974"/>
    <w:rsid w:val="1F0813F5"/>
    <w:rsid w:val="1F084C78"/>
    <w:rsid w:val="1F093E7B"/>
    <w:rsid w:val="1F0A48F8"/>
    <w:rsid w:val="1F0A4FA5"/>
    <w:rsid w:val="1F0B1758"/>
    <w:rsid w:val="1F0B237A"/>
    <w:rsid w:val="1F0B5BFD"/>
    <w:rsid w:val="1F0D396C"/>
    <w:rsid w:val="1F0D587D"/>
    <w:rsid w:val="1F0F0518"/>
    <w:rsid w:val="1F0F4603"/>
    <w:rsid w:val="1F104283"/>
    <w:rsid w:val="1F106802"/>
    <w:rsid w:val="1F111512"/>
    <w:rsid w:val="1F12554B"/>
    <w:rsid w:val="1F127786"/>
    <w:rsid w:val="1F13300A"/>
    <w:rsid w:val="1F140A8B"/>
    <w:rsid w:val="1F15438D"/>
    <w:rsid w:val="1F16618C"/>
    <w:rsid w:val="1F184F13"/>
    <w:rsid w:val="1F187491"/>
    <w:rsid w:val="1F197111"/>
    <w:rsid w:val="1F1A145F"/>
    <w:rsid w:val="1F1A7859"/>
    <w:rsid w:val="1F1D139B"/>
    <w:rsid w:val="1F1E163E"/>
    <w:rsid w:val="1F1E2EEA"/>
    <w:rsid w:val="1F1E30AE"/>
    <w:rsid w:val="1F1E6E1C"/>
    <w:rsid w:val="1F1F101A"/>
    <w:rsid w:val="1F1F3A88"/>
    <w:rsid w:val="1F1F3C4D"/>
    <w:rsid w:val="1F215001"/>
    <w:rsid w:val="1F2151C5"/>
    <w:rsid w:val="1F2332A4"/>
    <w:rsid w:val="1F2400BF"/>
    <w:rsid w:val="1F260856"/>
    <w:rsid w:val="1F260DB2"/>
    <w:rsid w:val="1F2667DB"/>
    <w:rsid w:val="1F271CAA"/>
    <w:rsid w:val="1F28772C"/>
    <w:rsid w:val="1F29007A"/>
    <w:rsid w:val="1F2C03F9"/>
    <w:rsid w:val="1F2C1A5C"/>
    <w:rsid w:val="1F2C545F"/>
    <w:rsid w:val="1F2E1635"/>
    <w:rsid w:val="1F2F70B6"/>
    <w:rsid w:val="1F3025BA"/>
    <w:rsid w:val="1F310CB4"/>
    <w:rsid w:val="1F325A97"/>
    <w:rsid w:val="1F3350C5"/>
    <w:rsid w:val="1F340FC0"/>
    <w:rsid w:val="1F3535E1"/>
    <w:rsid w:val="1F354C42"/>
    <w:rsid w:val="1F371F44"/>
    <w:rsid w:val="1F3879C6"/>
    <w:rsid w:val="1F391827"/>
    <w:rsid w:val="1F3A674C"/>
    <w:rsid w:val="1F3B094B"/>
    <w:rsid w:val="1F3B41CE"/>
    <w:rsid w:val="1F3F2BD4"/>
    <w:rsid w:val="1F3F2EA1"/>
    <w:rsid w:val="1F412854"/>
    <w:rsid w:val="1F413475"/>
    <w:rsid w:val="1F4160D7"/>
    <w:rsid w:val="1F4202D5"/>
    <w:rsid w:val="1F423B59"/>
    <w:rsid w:val="1F4315DA"/>
    <w:rsid w:val="1F446BAE"/>
    <w:rsid w:val="1F457294"/>
    <w:rsid w:val="1F466677"/>
    <w:rsid w:val="1F466CDC"/>
    <w:rsid w:val="1F47475D"/>
    <w:rsid w:val="1F477FE0"/>
    <w:rsid w:val="1F4821DF"/>
    <w:rsid w:val="1F485A62"/>
    <w:rsid w:val="1F497C60"/>
    <w:rsid w:val="1F4A0F65"/>
    <w:rsid w:val="1F4B0BE5"/>
    <w:rsid w:val="1F4B3E9E"/>
    <w:rsid w:val="1F4C6666"/>
    <w:rsid w:val="1F4D1EEA"/>
    <w:rsid w:val="1F4F2EAA"/>
    <w:rsid w:val="1F4F6B54"/>
    <w:rsid w:val="1F4F75EB"/>
    <w:rsid w:val="1F5008F0"/>
    <w:rsid w:val="1F501AAA"/>
    <w:rsid w:val="1F50506D"/>
    <w:rsid w:val="1F545B2B"/>
    <w:rsid w:val="1F5627F9"/>
    <w:rsid w:val="1F574CD6"/>
    <w:rsid w:val="1F585CFC"/>
    <w:rsid w:val="1F59377E"/>
    <w:rsid w:val="1F5A4C32"/>
    <w:rsid w:val="1F5B33FE"/>
    <w:rsid w:val="1F5B68A9"/>
    <w:rsid w:val="1F5C0367"/>
    <w:rsid w:val="1F5F5687"/>
    <w:rsid w:val="1F610B8A"/>
    <w:rsid w:val="1F62660C"/>
    <w:rsid w:val="1F63628C"/>
    <w:rsid w:val="1F643D0D"/>
    <w:rsid w:val="1F646872"/>
    <w:rsid w:val="1F65178F"/>
    <w:rsid w:val="1F667210"/>
    <w:rsid w:val="1F682713"/>
    <w:rsid w:val="1F690195"/>
    <w:rsid w:val="1F6B6F1B"/>
    <w:rsid w:val="1F6C111A"/>
    <w:rsid w:val="1F6C5C2B"/>
    <w:rsid w:val="1F6E09F2"/>
    <w:rsid w:val="1F6E461D"/>
    <w:rsid w:val="1F7033A3"/>
    <w:rsid w:val="1F7053E3"/>
    <w:rsid w:val="1F7076AA"/>
    <w:rsid w:val="1F732116"/>
    <w:rsid w:val="1F734328"/>
    <w:rsid w:val="1F741DA9"/>
    <w:rsid w:val="1F74219C"/>
    <w:rsid w:val="1F746526"/>
    <w:rsid w:val="1F753FA8"/>
    <w:rsid w:val="1F772D2E"/>
    <w:rsid w:val="1F777037"/>
    <w:rsid w:val="1F7774AB"/>
    <w:rsid w:val="1F79042F"/>
    <w:rsid w:val="1F7929AE"/>
    <w:rsid w:val="1F7A3CB3"/>
    <w:rsid w:val="1F7B7E33"/>
    <w:rsid w:val="1F7D6E36"/>
    <w:rsid w:val="1F7E5A48"/>
    <w:rsid w:val="1F7F013A"/>
    <w:rsid w:val="1F7F413E"/>
    <w:rsid w:val="1F807DBA"/>
    <w:rsid w:val="1F8110BF"/>
    <w:rsid w:val="1F845AC6"/>
    <w:rsid w:val="1F8467C0"/>
    <w:rsid w:val="1F857AC5"/>
    <w:rsid w:val="1F872FC8"/>
    <w:rsid w:val="1F8964CB"/>
    <w:rsid w:val="1F8A14B1"/>
    <w:rsid w:val="1F8A2A58"/>
    <w:rsid w:val="1F8C7450"/>
    <w:rsid w:val="1F8D162E"/>
    <w:rsid w:val="1F8D4ED2"/>
    <w:rsid w:val="1F8D5BDB"/>
    <w:rsid w:val="1F8E2953"/>
    <w:rsid w:val="1F8F03D5"/>
    <w:rsid w:val="1F8F7924"/>
    <w:rsid w:val="1F920200"/>
    <w:rsid w:val="1F9317F2"/>
    <w:rsid w:val="1F962CF2"/>
    <w:rsid w:val="1F967D60"/>
    <w:rsid w:val="1F991104"/>
    <w:rsid w:val="1F996766"/>
    <w:rsid w:val="1F9B1C69"/>
    <w:rsid w:val="1F9B4D2F"/>
    <w:rsid w:val="1F9C76EA"/>
    <w:rsid w:val="1F9D516C"/>
    <w:rsid w:val="1F9E2BED"/>
    <w:rsid w:val="1F9F1A13"/>
    <w:rsid w:val="1F9F6471"/>
    <w:rsid w:val="1FA13B72"/>
    <w:rsid w:val="1FA173F5"/>
    <w:rsid w:val="1FA30234"/>
    <w:rsid w:val="1FA4037A"/>
    <w:rsid w:val="1FA6387D"/>
    <w:rsid w:val="1FA712FF"/>
    <w:rsid w:val="1FA71E96"/>
    <w:rsid w:val="1FAB171E"/>
    <w:rsid w:val="1FAB4482"/>
    <w:rsid w:val="1FAB4F33"/>
    <w:rsid w:val="1FAC33EA"/>
    <w:rsid w:val="1FAC5786"/>
    <w:rsid w:val="1FAF5501"/>
    <w:rsid w:val="1FB042F7"/>
    <w:rsid w:val="1FB2188E"/>
    <w:rsid w:val="1FB37310"/>
    <w:rsid w:val="1FB42B93"/>
    <w:rsid w:val="1FB44D91"/>
    <w:rsid w:val="1FB52813"/>
    <w:rsid w:val="1FB60294"/>
    <w:rsid w:val="1FB66096"/>
    <w:rsid w:val="1FB81599"/>
    <w:rsid w:val="1FB92FEA"/>
    <w:rsid w:val="1FB94A9C"/>
    <w:rsid w:val="1FB9701B"/>
    <w:rsid w:val="1FB97650"/>
    <w:rsid w:val="1FBA6C9A"/>
    <w:rsid w:val="1FBB471C"/>
    <w:rsid w:val="1FBC219E"/>
    <w:rsid w:val="1FBD34A2"/>
    <w:rsid w:val="1FBE0F24"/>
    <w:rsid w:val="1FBF2574"/>
    <w:rsid w:val="1FC04427"/>
    <w:rsid w:val="1FC16504"/>
    <w:rsid w:val="1FC16625"/>
    <w:rsid w:val="1FC240A7"/>
    <w:rsid w:val="1FC31B28"/>
    <w:rsid w:val="1FC36DD2"/>
    <w:rsid w:val="1FC5502B"/>
    <w:rsid w:val="1FC66330"/>
    <w:rsid w:val="1FC73DB2"/>
    <w:rsid w:val="1FC87ED5"/>
    <w:rsid w:val="1FC972B5"/>
    <w:rsid w:val="1FCB0701"/>
    <w:rsid w:val="1FCE373D"/>
    <w:rsid w:val="1FCE593B"/>
    <w:rsid w:val="1FD00E3E"/>
    <w:rsid w:val="1FD146C1"/>
    <w:rsid w:val="1FD16BF6"/>
    <w:rsid w:val="1FD22B95"/>
    <w:rsid w:val="1FD35646"/>
    <w:rsid w:val="1FD40B49"/>
    <w:rsid w:val="1FD44489"/>
    <w:rsid w:val="1FD552C6"/>
    <w:rsid w:val="1FD62D47"/>
    <w:rsid w:val="1FD665CB"/>
    <w:rsid w:val="1FD707C9"/>
    <w:rsid w:val="1FD86FD2"/>
    <w:rsid w:val="1FD941DA"/>
    <w:rsid w:val="1FD9754F"/>
    <w:rsid w:val="1FDB2A52"/>
    <w:rsid w:val="1FDD26D2"/>
    <w:rsid w:val="1FDD7938"/>
    <w:rsid w:val="1FDE39D7"/>
    <w:rsid w:val="1FE01982"/>
    <w:rsid w:val="1FE03657"/>
    <w:rsid w:val="1FE06EDA"/>
    <w:rsid w:val="1FE14C93"/>
    <w:rsid w:val="1FE33A99"/>
    <w:rsid w:val="1FE3735B"/>
    <w:rsid w:val="1FE37E5F"/>
    <w:rsid w:val="1FE458E0"/>
    <w:rsid w:val="1FE47ADF"/>
    <w:rsid w:val="1FE67D19"/>
    <w:rsid w:val="1FE864E5"/>
    <w:rsid w:val="1FE91D68"/>
    <w:rsid w:val="1FE94B2B"/>
    <w:rsid w:val="1FEA526B"/>
    <w:rsid w:val="1FEC076E"/>
    <w:rsid w:val="1FED61F0"/>
    <w:rsid w:val="1FF22678"/>
    <w:rsid w:val="1FF45B7B"/>
    <w:rsid w:val="1FF8397B"/>
    <w:rsid w:val="1FF84581"/>
    <w:rsid w:val="1FF94426"/>
    <w:rsid w:val="1FFA4D30"/>
    <w:rsid w:val="1FFA7A84"/>
    <w:rsid w:val="1FFB5506"/>
    <w:rsid w:val="1FFC2F87"/>
    <w:rsid w:val="1FFE648A"/>
    <w:rsid w:val="20012DA5"/>
    <w:rsid w:val="2001740F"/>
    <w:rsid w:val="20032679"/>
    <w:rsid w:val="20053897"/>
    <w:rsid w:val="20053A4F"/>
    <w:rsid w:val="20061318"/>
    <w:rsid w:val="20076276"/>
    <w:rsid w:val="20076707"/>
    <w:rsid w:val="20076D9A"/>
    <w:rsid w:val="2009229D"/>
    <w:rsid w:val="200A09E3"/>
    <w:rsid w:val="200A35A2"/>
    <w:rsid w:val="200B1023"/>
    <w:rsid w:val="200B2F92"/>
    <w:rsid w:val="200C6AA5"/>
    <w:rsid w:val="200D0CA3"/>
    <w:rsid w:val="200E35E4"/>
    <w:rsid w:val="20136430"/>
    <w:rsid w:val="201402A2"/>
    <w:rsid w:val="20140D2A"/>
    <w:rsid w:val="20143EB1"/>
    <w:rsid w:val="20154968"/>
    <w:rsid w:val="201560AF"/>
    <w:rsid w:val="20163B31"/>
    <w:rsid w:val="201715B2"/>
    <w:rsid w:val="20174D94"/>
    <w:rsid w:val="20174E36"/>
    <w:rsid w:val="201828B7"/>
    <w:rsid w:val="201863AD"/>
    <w:rsid w:val="20190339"/>
    <w:rsid w:val="20191E9C"/>
    <w:rsid w:val="20194AB6"/>
    <w:rsid w:val="201B383C"/>
    <w:rsid w:val="201B4472"/>
    <w:rsid w:val="201B5A3A"/>
    <w:rsid w:val="201D0F3D"/>
    <w:rsid w:val="201D6D3F"/>
    <w:rsid w:val="201E5637"/>
    <w:rsid w:val="201F2242"/>
    <w:rsid w:val="20215BE2"/>
    <w:rsid w:val="20220C48"/>
    <w:rsid w:val="20232E47"/>
    <w:rsid w:val="2023302E"/>
    <w:rsid w:val="202331F2"/>
    <w:rsid w:val="20240517"/>
    <w:rsid w:val="202408C8"/>
    <w:rsid w:val="2024414B"/>
    <w:rsid w:val="20263DCB"/>
    <w:rsid w:val="2026764F"/>
    <w:rsid w:val="20282B52"/>
    <w:rsid w:val="20294D50"/>
    <w:rsid w:val="202B0253"/>
    <w:rsid w:val="202C1558"/>
    <w:rsid w:val="202C5CD5"/>
    <w:rsid w:val="202C66A7"/>
    <w:rsid w:val="202D3756"/>
    <w:rsid w:val="202D37ED"/>
    <w:rsid w:val="202D5948"/>
    <w:rsid w:val="202E11D8"/>
    <w:rsid w:val="202E2AB2"/>
    <w:rsid w:val="202E313A"/>
    <w:rsid w:val="202E4A5B"/>
    <w:rsid w:val="202F402B"/>
    <w:rsid w:val="203046DB"/>
    <w:rsid w:val="20307F5E"/>
    <w:rsid w:val="2031215C"/>
    <w:rsid w:val="20314575"/>
    <w:rsid w:val="203178BC"/>
    <w:rsid w:val="203647FC"/>
    <w:rsid w:val="2037160E"/>
    <w:rsid w:val="203717D3"/>
    <w:rsid w:val="203778E9"/>
    <w:rsid w:val="20394FEA"/>
    <w:rsid w:val="203A3726"/>
    <w:rsid w:val="203A7603"/>
    <w:rsid w:val="203B04ED"/>
    <w:rsid w:val="203B0FFB"/>
    <w:rsid w:val="203C5F6F"/>
    <w:rsid w:val="203E1472"/>
    <w:rsid w:val="203E1650"/>
    <w:rsid w:val="203F2777"/>
    <w:rsid w:val="204038CD"/>
    <w:rsid w:val="204048CA"/>
    <w:rsid w:val="204123F7"/>
    <w:rsid w:val="204236FB"/>
    <w:rsid w:val="20427E78"/>
    <w:rsid w:val="20434773"/>
    <w:rsid w:val="204358FA"/>
    <w:rsid w:val="2044337B"/>
    <w:rsid w:val="204441D7"/>
    <w:rsid w:val="20446BFF"/>
    <w:rsid w:val="20450DFD"/>
    <w:rsid w:val="20453B84"/>
    <w:rsid w:val="20454680"/>
    <w:rsid w:val="20455237"/>
    <w:rsid w:val="20461C7E"/>
    <w:rsid w:val="20474300"/>
    <w:rsid w:val="20481D81"/>
    <w:rsid w:val="20485605"/>
    <w:rsid w:val="20492AA8"/>
    <w:rsid w:val="20493086"/>
    <w:rsid w:val="20497803"/>
    <w:rsid w:val="204A5285"/>
    <w:rsid w:val="204B6589"/>
    <w:rsid w:val="204C400B"/>
    <w:rsid w:val="204C6209"/>
    <w:rsid w:val="204D1A8C"/>
    <w:rsid w:val="204E170C"/>
    <w:rsid w:val="204E28A5"/>
    <w:rsid w:val="204F311C"/>
    <w:rsid w:val="204F406D"/>
    <w:rsid w:val="204F718E"/>
    <w:rsid w:val="20525F14"/>
    <w:rsid w:val="20531417"/>
    <w:rsid w:val="20533996"/>
    <w:rsid w:val="205360FA"/>
    <w:rsid w:val="20546E99"/>
    <w:rsid w:val="2055491A"/>
    <w:rsid w:val="20560211"/>
    <w:rsid w:val="20562FAF"/>
    <w:rsid w:val="20565BF6"/>
    <w:rsid w:val="205729C5"/>
    <w:rsid w:val="20582329"/>
    <w:rsid w:val="205921D7"/>
    <w:rsid w:val="205A49E1"/>
    <w:rsid w:val="205A6F41"/>
    <w:rsid w:val="205D59B9"/>
    <w:rsid w:val="205E77A8"/>
    <w:rsid w:val="2061072D"/>
    <w:rsid w:val="20631BE8"/>
    <w:rsid w:val="20633C30"/>
    <w:rsid w:val="20642787"/>
    <w:rsid w:val="206478D6"/>
    <w:rsid w:val="20663B5D"/>
    <w:rsid w:val="206800B8"/>
    <w:rsid w:val="20695B39"/>
    <w:rsid w:val="206A094A"/>
    <w:rsid w:val="206D12E3"/>
    <w:rsid w:val="20702F46"/>
    <w:rsid w:val="207167C9"/>
    <w:rsid w:val="20726449"/>
    <w:rsid w:val="20733ECA"/>
    <w:rsid w:val="2074194C"/>
    <w:rsid w:val="20756A8B"/>
    <w:rsid w:val="207573CE"/>
    <w:rsid w:val="207606D2"/>
    <w:rsid w:val="20764E4F"/>
    <w:rsid w:val="20776154"/>
    <w:rsid w:val="207812B9"/>
    <w:rsid w:val="20790B8D"/>
    <w:rsid w:val="20791657"/>
    <w:rsid w:val="207A3855"/>
    <w:rsid w:val="207B12D7"/>
    <w:rsid w:val="207B61BC"/>
    <w:rsid w:val="207C43F8"/>
    <w:rsid w:val="207C6D58"/>
    <w:rsid w:val="207D005D"/>
    <w:rsid w:val="207D4F96"/>
    <w:rsid w:val="207E225C"/>
    <w:rsid w:val="207E5ADF"/>
    <w:rsid w:val="20800FE2"/>
    <w:rsid w:val="2080575F"/>
    <w:rsid w:val="208070AE"/>
    <w:rsid w:val="208131E0"/>
    <w:rsid w:val="208141B2"/>
    <w:rsid w:val="20816A63"/>
    <w:rsid w:val="20831F67"/>
    <w:rsid w:val="208366E3"/>
    <w:rsid w:val="20852FF9"/>
    <w:rsid w:val="2085499E"/>
    <w:rsid w:val="20857668"/>
    <w:rsid w:val="2086295C"/>
    <w:rsid w:val="20862EEB"/>
    <w:rsid w:val="208650E9"/>
    <w:rsid w:val="208A1EC6"/>
    <w:rsid w:val="208B7373"/>
    <w:rsid w:val="208C2876"/>
    <w:rsid w:val="208C6FF3"/>
    <w:rsid w:val="208E24F6"/>
    <w:rsid w:val="208F04C5"/>
    <w:rsid w:val="208F6602"/>
    <w:rsid w:val="208F7F77"/>
    <w:rsid w:val="2090280D"/>
    <w:rsid w:val="20910DC1"/>
    <w:rsid w:val="2091347B"/>
    <w:rsid w:val="20913F51"/>
    <w:rsid w:val="20916CFE"/>
    <w:rsid w:val="2092477F"/>
    <w:rsid w:val="20924AF0"/>
    <w:rsid w:val="209304BE"/>
    <w:rsid w:val="2093697E"/>
    <w:rsid w:val="20951E81"/>
    <w:rsid w:val="20955704"/>
    <w:rsid w:val="20963186"/>
    <w:rsid w:val="20975384"/>
    <w:rsid w:val="209769A5"/>
    <w:rsid w:val="20980D1F"/>
    <w:rsid w:val="20982E05"/>
    <w:rsid w:val="20990887"/>
    <w:rsid w:val="209B2E36"/>
    <w:rsid w:val="209B43BA"/>
    <w:rsid w:val="209D4D0F"/>
    <w:rsid w:val="209E0592"/>
    <w:rsid w:val="209E2790"/>
    <w:rsid w:val="209E4FCD"/>
    <w:rsid w:val="209F0212"/>
    <w:rsid w:val="20A03348"/>
    <w:rsid w:val="20A03A95"/>
    <w:rsid w:val="20A05C93"/>
    <w:rsid w:val="20A11379"/>
    <w:rsid w:val="20A11517"/>
    <w:rsid w:val="20A16ADE"/>
    <w:rsid w:val="20A3117D"/>
    <w:rsid w:val="20A420AE"/>
    <w:rsid w:val="20A47F1D"/>
    <w:rsid w:val="20A66480"/>
    <w:rsid w:val="20A70EA1"/>
    <w:rsid w:val="20A90B21"/>
    <w:rsid w:val="20A943A5"/>
    <w:rsid w:val="20AA65A3"/>
    <w:rsid w:val="20AC1AA6"/>
    <w:rsid w:val="20AC5329"/>
    <w:rsid w:val="20AD2DAB"/>
    <w:rsid w:val="20AD503C"/>
    <w:rsid w:val="20AF1DF1"/>
    <w:rsid w:val="20B00A53"/>
    <w:rsid w:val="20B05549"/>
    <w:rsid w:val="20B156F0"/>
    <w:rsid w:val="20B239AF"/>
    <w:rsid w:val="20B46EB2"/>
    <w:rsid w:val="20B501B7"/>
    <w:rsid w:val="20B644AC"/>
    <w:rsid w:val="20B66BBF"/>
    <w:rsid w:val="20B67E37"/>
    <w:rsid w:val="20B758B9"/>
    <w:rsid w:val="20B8006D"/>
    <w:rsid w:val="20B83463"/>
    <w:rsid w:val="20B85CE8"/>
    <w:rsid w:val="20B95979"/>
    <w:rsid w:val="20B96543"/>
    <w:rsid w:val="20BC5287"/>
    <w:rsid w:val="20BC55C4"/>
    <w:rsid w:val="20BE47F2"/>
    <w:rsid w:val="20C03FCA"/>
    <w:rsid w:val="20C11A4B"/>
    <w:rsid w:val="20C274CD"/>
    <w:rsid w:val="20C31E08"/>
    <w:rsid w:val="20C35AEF"/>
    <w:rsid w:val="20C73955"/>
    <w:rsid w:val="20C73C26"/>
    <w:rsid w:val="20C75027"/>
    <w:rsid w:val="20C813D6"/>
    <w:rsid w:val="20C83B62"/>
    <w:rsid w:val="20C84750"/>
    <w:rsid w:val="20C90817"/>
    <w:rsid w:val="20C95670"/>
    <w:rsid w:val="20CA4264"/>
    <w:rsid w:val="20CB235B"/>
    <w:rsid w:val="20CC6275"/>
    <w:rsid w:val="20CD7E55"/>
    <w:rsid w:val="20D11F75"/>
    <w:rsid w:val="20D14264"/>
    <w:rsid w:val="20D17AE7"/>
    <w:rsid w:val="20D21CE6"/>
    <w:rsid w:val="20D3029D"/>
    <w:rsid w:val="20D451E9"/>
    <w:rsid w:val="20D50EF4"/>
    <w:rsid w:val="20D53C99"/>
    <w:rsid w:val="20D63F6F"/>
    <w:rsid w:val="20D64231"/>
    <w:rsid w:val="20D719F1"/>
    <w:rsid w:val="20D87472"/>
    <w:rsid w:val="20D90E52"/>
    <w:rsid w:val="20D91B6B"/>
    <w:rsid w:val="20DB23CB"/>
    <w:rsid w:val="20DC0077"/>
    <w:rsid w:val="20DC38FA"/>
    <w:rsid w:val="20DF30E6"/>
    <w:rsid w:val="20DF487F"/>
    <w:rsid w:val="20E17D82"/>
    <w:rsid w:val="20E25803"/>
    <w:rsid w:val="20E34FCA"/>
    <w:rsid w:val="20E45483"/>
    <w:rsid w:val="20E52F05"/>
    <w:rsid w:val="20E64209"/>
    <w:rsid w:val="20E76408"/>
    <w:rsid w:val="20E85612"/>
    <w:rsid w:val="20E8770D"/>
    <w:rsid w:val="20E87F80"/>
    <w:rsid w:val="20E9190B"/>
    <w:rsid w:val="20E9518E"/>
    <w:rsid w:val="20EA3259"/>
    <w:rsid w:val="20EB5CF5"/>
    <w:rsid w:val="20EE1616"/>
    <w:rsid w:val="20EE7E0D"/>
    <w:rsid w:val="20EE7FD1"/>
    <w:rsid w:val="20EF1296"/>
    <w:rsid w:val="20F00A1F"/>
    <w:rsid w:val="20F06D17"/>
    <w:rsid w:val="20F14799"/>
    <w:rsid w:val="20F2221A"/>
    <w:rsid w:val="20F27556"/>
    <w:rsid w:val="20F36B91"/>
    <w:rsid w:val="20F4351F"/>
    <w:rsid w:val="20F43C73"/>
    <w:rsid w:val="20F5319F"/>
    <w:rsid w:val="20F63F8C"/>
    <w:rsid w:val="20F71F25"/>
    <w:rsid w:val="20F75857"/>
    <w:rsid w:val="20F77354"/>
    <w:rsid w:val="20F843D4"/>
    <w:rsid w:val="20F879A7"/>
    <w:rsid w:val="20F91BA5"/>
    <w:rsid w:val="20F95090"/>
    <w:rsid w:val="20FA2EAA"/>
    <w:rsid w:val="20FC2B2A"/>
    <w:rsid w:val="20FC63AD"/>
    <w:rsid w:val="20FD05AB"/>
    <w:rsid w:val="20FD3E2F"/>
    <w:rsid w:val="20FF5038"/>
    <w:rsid w:val="21001530"/>
    <w:rsid w:val="21012835"/>
    <w:rsid w:val="2102359E"/>
    <w:rsid w:val="21032C5E"/>
    <w:rsid w:val="21035D38"/>
    <w:rsid w:val="210459B8"/>
    <w:rsid w:val="2105123B"/>
    <w:rsid w:val="21053984"/>
    <w:rsid w:val="21060EBB"/>
    <w:rsid w:val="2107693C"/>
    <w:rsid w:val="210843BE"/>
    <w:rsid w:val="21097C41"/>
    <w:rsid w:val="210A56C3"/>
    <w:rsid w:val="210B5343"/>
    <w:rsid w:val="210D40C9"/>
    <w:rsid w:val="210E1B4B"/>
    <w:rsid w:val="210E62C7"/>
    <w:rsid w:val="21111EDC"/>
    <w:rsid w:val="21120551"/>
    <w:rsid w:val="21133454"/>
    <w:rsid w:val="21141A65"/>
    <w:rsid w:val="211437CE"/>
    <w:rsid w:val="211514D5"/>
    <w:rsid w:val="21154B92"/>
    <w:rsid w:val="211749D8"/>
    <w:rsid w:val="21194658"/>
    <w:rsid w:val="2119776C"/>
    <w:rsid w:val="211A20DA"/>
    <w:rsid w:val="211A595D"/>
    <w:rsid w:val="211B195F"/>
    <w:rsid w:val="211B46C9"/>
    <w:rsid w:val="211C0E60"/>
    <w:rsid w:val="211C305E"/>
    <w:rsid w:val="211D68E2"/>
    <w:rsid w:val="211E4363"/>
    <w:rsid w:val="211F1DE5"/>
    <w:rsid w:val="212266F1"/>
    <w:rsid w:val="212307EB"/>
    <w:rsid w:val="21235DD7"/>
    <w:rsid w:val="21243CEE"/>
    <w:rsid w:val="21247AE2"/>
    <w:rsid w:val="21271BF9"/>
    <w:rsid w:val="21295800"/>
    <w:rsid w:val="212B3679"/>
    <w:rsid w:val="212D33F7"/>
    <w:rsid w:val="21315E04"/>
    <w:rsid w:val="21325E28"/>
    <w:rsid w:val="213300AE"/>
    <w:rsid w:val="21337B83"/>
    <w:rsid w:val="21360C38"/>
    <w:rsid w:val="2137487A"/>
    <w:rsid w:val="21380790"/>
    <w:rsid w:val="21396212"/>
    <w:rsid w:val="213B1715"/>
    <w:rsid w:val="213C3913"/>
    <w:rsid w:val="213D1395"/>
    <w:rsid w:val="213D4283"/>
    <w:rsid w:val="213E4898"/>
    <w:rsid w:val="213F11C5"/>
    <w:rsid w:val="213F1A88"/>
    <w:rsid w:val="21401B9E"/>
    <w:rsid w:val="21405B9D"/>
    <w:rsid w:val="2141361E"/>
    <w:rsid w:val="214210A0"/>
    <w:rsid w:val="2142329E"/>
    <w:rsid w:val="21430D20"/>
    <w:rsid w:val="21436B21"/>
    <w:rsid w:val="214467A1"/>
    <w:rsid w:val="21447C5E"/>
    <w:rsid w:val="21461CA4"/>
    <w:rsid w:val="21472FA9"/>
    <w:rsid w:val="21477726"/>
    <w:rsid w:val="21481C72"/>
    <w:rsid w:val="214A3F2E"/>
    <w:rsid w:val="214C3BAE"/>
    <w:rsid w:val="214D4EB3"/>
    <w:rsid w:val="215025B4"/>
    <w:rsid w:val="21510035"/>
    <w:rsid w:val="21517B95"/>
    <w:rsid w:val="215209AC"/>
    <w:rsid w:val="21525AB7"/>
    <w:rsid w:val="21540FBA"/>
    <w:rsid w:val="2154483D"/>
    <w:rsid w:val="21556A3C"/>
    <w:rsid w:val="215779C0"/>
    <w:rsid w:val="21585442"/>
    <w:rsid w:val="21592EC3"/>
    <w:rsid w:val="215B1579"/>
    <w:rsid w:val="215B41C8"/>
    <w:rsid w:val="215C0D30"/>
    <w:rsid w:val="215D18CE"/>
    <w:rsid w:val="215D4CE3"/>
    <w:rsid w:val="215D514D"/>
    <w:rsid w:val="215E2BCE"/>
    <w:rsid w:val="215E734B"/>
    <w:rsid w:val="215F0650"/>
    <w:rsid w:val="215F3821"/>
    <w:rsid w:val="215F4635"/>
    <w:rsid w:val="215F4DCD"/>
    <w:rsid w:val="216062D6"/>
    <w:rsid w:val="21613B53"/>
    <w:rsid w:val="216140E6"/>
    <w:rsid w:val="21625D51"/>
    <w:rsid w:val="216337D3"/>
    <w:rsid w:val="21637056"/>
    <w:rsid w:val="21641254"/>
    <w:rsid w:val="21644AD8"/>
    <w:rsid w:val="21656E9D"/>
    <w:rsid w:val="216600C4"/>
    <w:rsid w:val="216605EF"/>
    <w:rsid w:val="21664758"/>
    <w:rsid w:val="21681B68"/>
    <w:rsid w:val="21681D2D"/>
    <w:rsid w:val="216834DE"/>
    <w:rsid w:val="216A315E"/>
    <w:rsid w:val="216B481E"/>
    <w:rsid w:val="216C1EE4"/>
    <w:rsid w:val="216C51F8"/>
    <w:rsid w:val="216D1B64"/>
    <w:rsid w:val="216D6919"/>
    <w:rsid w:val="216D72BC"/>
    <w:rsid w:val="216D7966"/>
    <w:rsid w:val="216F7310"/>
    <w:rsid w:val="217008EA"/>
    <w:rsid w:val="21714EEE"/>
    <w:rsid w:val="21723DED"/>
    <w:rsid w:val="21725FEC"/>
    <w:rsid w:val="2173186F"/>
    <w:rsid w:val="217338F6"/>
    <w:rsid w:val="21733A6D"/>
    <w:rsid w:val="21747EBE"/>
    <w:rsid w:val="21753704"/>
    <w:rsid w:val="217545C5"/>
    <w:rsid w:val="21756F70"/>
    <w:rsid w:val="21772473"/>
    <w:rsid w:val="2177331E"/>
    <w:rsid w:val="21783778"/>
    <w:rsid w:val="21785657"/>
    <w:rsid w:val="217911FA"/>
    <w:rsid w:val="21795977"/>
    <w:rsid w:val="21796A3B"/>
    <w:rsid w:val="217A1EA3"/>
    <w:rsid w:val="217B0E7A"/>
    <w:rsid w:val="217C0CE7"/>
    <w:rsid w:val="217C6B87"/>
    <w:rsid w:val="217D437D"/>
    <w:rsid w:val="217F7880"/>
    <w:rsid w:val="21800B85"/>
    <w:rsid w:val="21805301"/>
    <w:rsid w:val="21812D83"/>
    <w:rsid w:val="21823A71"/>
    <w:rsid w:val="218250DB"/>
    <w:rsid w:val="21834FCD"/>
    <w:rsid w:val="21836CFD"/>
    <w:rsid w:val="21843D08"/>
    <w:rsid w:val="2185500C"/>
    <w:rsid w:val="21867A02"/>
    <w:rsid w:val="21871145"/>
    <w:rsid w:val="21881B1F"/>
    <w:rsid w:val="218926BE"/>
    <w:rsid w:val="21897D4D"/>
    <w:rsid w:val="218D2419"/>
    <w:rsid w:val="218D7E9A"/>
    <w:rsid w:val="218E5D4F"/>
    <w:rsid w:val="218F339D"/>
    <w:rsid w:val="21900E1F"/>
    <w:rsid w:val="21906599"/>
    <w:rsid w:val="219168A1"/>
    <w:rsid w:val="21924322"/>
    <w:rsid w:val="219303C0"/>
    <w:rsid w:val="21947825"/>
    <w:rsid w:val="2195103F"/>
    <w:rsid w:val="21962693"/>
    <w:rsid w:val="21962D28"/>
    <w:rsid w:val="21964095"/>
    <w:rsid w:val="219707AA"/>
    <w:rsid w:val="2197576F"/>
    <w:rsid w:val="2198622B"/>
    <w:rsid w:val="21987FAD"/>
    <w:rsid w:val="219A5870"/>
    <w:rsid w:val="219B2DFF"/>
    <w:rsid w:val="219B71B0"/>
    <w:rsid w:val="219F1439"/>
    <w:rsid w:val="21A06EBB"/>
    <w:rsid w:val="21A110B9"/>
    <w:rsid w:val="21A13955"/>
    <w:rsid w:val="21A13B19"/>
    <w:rsid w:val="21A1493D"/>
    <w:rsid w:val="21A223BE"/>
    <w:rsid w:val="21A2432F"/>
    <w:rsid w:val="21A26B3B"/>
    <w:rsid w:val="21A345BC"/>
    <w:rsid w:val="21A42A42"/>
    <w:rsid w:val="21A458C1"/>
    <w:rsid w:val="21A519A5"/>
    <w:rsid w:val="21A56FE5"/>
    <w:rsid w:val="21A60DC4"/>
    <w:rsid w:val="21A70A44"/>
    <w:rsid w:val="21A76846"/>
    <w:rsid w:val="21A842C7"/>
    <w:rsid w:val="21A91D49"/>
    <w:rsid w:val="21A93FB7"/>
    <w:rsid w:val="21A97250"/>
    <w:rsid w:val="21AB4E27"/>
    <w:rsid w:val="21AB524C"/>
    <w:rsid w:val="21AB744A"/>
    <w:rsid w:val="21AC2CCE"/>
    <w:rsid w:val="21AE5E08"/>
    <w:rsid w:val="21AF4187"/>
    <w:rsid w:val="21AF5E51"/>
    <w:rsid w:val="21B038D2"/>
    <w:rsid w:val="21B11354"/>
    <w:rsid w:val="21B22658"/>
    <w:rsid w:val="21B30C51"/>
    <w:rsid w:val="21B34857"/>
    <w:rsid w:val="21B422D8"/>
    <w:rsid w:val="21B43E17"/>
    <w:rsid w:val="21B45B5C"/>
    <w:rsid w:val="21B77BD6"/>
    <w:rsid w:val="21B80CDF"/>
    <w:rsid w:val="21B819F2"/>
    <w:rsid w:val="21B8607A"/>
    <w:rsid w:val="21BA2224"/>
    <w:rsid w:val="21BA3B55"/>
    <w:rsid w:val="21BB7552"/>
    <w:rsid w:val="21BC2F68"/>
    <w:rsid w:val="21BC566A"/>
    <w:rsid w:val="21BC76DD"/>
    <w:rsid w:val="21BD5166"/>
    <w:rsid w:val="21BE0669"/>
    <w:rsid w:val="21BF3EED"/>
    <w:rsid w:val="21BF60EB"/>
    <w:rsid w:val="21C2643E"/>
    <w:rsid w:val="21C42573"/>
    <w:rsid w:val="21C45BE8"/>
    <w:rsid w:val="21C53687"/>
    <w:rsid w:val="21C55DF6"/>
    <w:rsid w:val="21C63877"/>
    <w:rsid w:val="21C66F9D"/>
    <w:rsid w:val="21C76D7B"/>
    <w:rsid w:val="21C910B4"/>
    <w:rsid w:val="21CB1EFE"/>
    <w:rsid w:val="21CC797F"/>
    <w:rsid w:val="21CD0C84"/>
    <w:rsid w:val="21CD5401"/>
    <w:rsid w:val="21CE26B7"/>
    <w:rsid w:val="21CE2E82"/>
    <w:rsid w:val="21CE54A8"/>
    <w:rsid w:val="21CF0904"/>
    <w:rsid w:val="21D173FB"/>
    <w:rsid w:val="21D1768A"/>
    <w:rsid w:val="21D3424B"/>
    <w:rsid w:val="21D3730A"/>
    <w:rsid w:val="21D41512"/>
    <w:rsid w:val="21D6028F"/>
    <w:rsid w:val="21D94A96"/>
    <w:rsid w:val="21DA4716"/>
    <w:rsid w:val="21DA62E0"/>
    <w:rsid w:val="21DC4DD5"/>
    <w:rsid w:val="21DC5A1B"/>
    <w:rsid w:val="21DD349D"/>
    <w:rsid w:val="21DE311D"/>
    <w:rsid w:val="21DE69A0"/>
    <w:rsid w:val="21DF4421"/>
    <w:rsid w:val="21E10D5B"/>
    <w:rsid w:val="21E21B23"/>
    <w:rsid w:val="21E253A6"/>
    <w:rsid w:val="21E257D9"/>
    <w:rsid w:val="21E2743D"/>
    <w:rsid w:val="21E375A4"/>
    <w:rsid w:val="21E52AA7"/>
    <w:rsid w:val="21E5639D"/>
    <w:rsid w:val="21E654A5"/>
    <w:rsid w:val="21E6673E"/>
    <w:rsid w:val="21E83A2C"/>
    <w:rsid w:val="21E872AF"/>
    <w:rsid w:val="21E91230"/>
    <w:rsid w:val="21E914AE"/>
    <w:rsid w:val="21EA4EF2"/>
    <w:rsid w:val="21ED3737"/>
    <w:rsid w:val="21EE11B9"/>
    <w:rsid w:val="21F046BC"/>
    <w:rsid w:val="21F107D4"/>
    <w:rsid w:val="21F1213D"/>
    <w:rsid w:val="21F27BBF"/>
    <w:rsid w:val="21F430C2"/>
    <w:rsid w:val="21F4671D"/>
    <w:rsid w:val="21F506E7"/>
    <w:rsid w:val="21F514CA"/>
    <w:rsid w:val="21F64047"/>
    <w:rsid w:val="21F737A6"/>
    <w:rsid w:val="21F94FCB"/>
    <w:rsid w:val="21FA4E2A"/>
    <w:rsid w:val="21FB7258"/>
    <w:rsid w:val="21FC5F50"/>
    <w:rsid w:val="21FC6C72"/>
    <w:rsid w:val="21FE5C62"/>
    <w:rsid w:val="21FE69E5"/>
    <w:rsid w:val="22004494"/>
    <w:rsid w:val="22004956"/>
    <w:rsid w:val="220123D8"/>
    <w:rsid w:val="2203115E"/>
    <w:rsid w:val="22035AF3"/>
    <w:rsid w:val="22051D78"/>
    <w:rsid w:val="22055993"/>
    <w:rsid w:val="22074261"/>
    <w:rsid w:val="220742E1"/>
    <w:rsid w:val="22077B64"/>
    <w:rsid w:val="22081015"/>
    <w:rsid w:val="22081D62"/>
    <w:rsid w:val="2208666C"/>
    <w:rsid w:val="22093067"/>
    <w:rsid w:val="220A5266"/>
    <w:rsid w:val="220B2CE7"/>
    <w:rsid w:val="220B3A67"/>
    <w:rsid w:val="220B656A"/>
    <w:rsid w:val="220C0769"/>
    <w:rsid w:val="220C3FEC"/>
    <w:rsid w:val="220D1A6D"/>
    <w:rsid w:val="220D61EA"/>
    <w:rsid w:val="220E74EF"/>
    <w:rsid w:val="220F4F71"/>
    <w:rsid w:val="220F59FB"/>
    <w:rsid w:val="2210107D"/>
    <w:rsid w:val="22101246"/>
    <w:rsid w:val="22110474"/>
    <w:rsid w:val="221300CD"/>
    <w:rsid w:val="221413F8"/>
    <w:rsid w:val="22156E7A"/>
    <w:rsid w:val="22181FFD"/>
    <w:rsid w:val="22193302"/>
    <w:rsid w:val="22197A7E"/>
    <w:rsid w:val="221A7374"/>
    <w:rsid w:val="221B2F81"/>
    <w:rsid w:val="221C2DCC"/>
    <w:rsid w:val="221C624F"/>
    <w:rsid w:val="221D6484"/>
    <w:rsid w:val="221E3F06"/>
    <w:rsid w:val="221E7789"/>
    <w:rsid w:val="22207409"/>
    <w:rsid w:val="222122BA"/>
    <w:rsid w:val="22222E58"/>
    <w:rsid w:val="22226190"/>
    <w:rsid w:val="2223038E"/>
    <w:rsid w:val="22233C11"/>
    <w:rsid w:val="22244596"/>
    <w:rsid w:val="22245E0F"/>
    <w:rsid w:val="22254F70"/>
    <w:rsid w:val="22264B96"/>
    <w:rsid w:val="22272617"/>
    <w:rsid w:val="22280099"/>
    <w:rsid w:val="2228286B"/>
    <w:rsid w:val="22297D19"/>
    <w:rsid w:val="222A5C4D"/>
    <w:rsid w:val="222B12C2"/>
    <w:rsid w:val="222B1363"/>
    <w:rsid w:val="222C1C21"/>
    <w:rsid w:val="222C3713"/>
    <w:rsid w:val="222C6A9F"/>
    <w:rsid w:val="222D4521"/>
    <w:rsid w:val="222E1FA2"/>
    <w:rsid w:val="222F54A5"/>
    <w:rsid w:val="22315125"/>
    <w:rsid w:val="223248A9"/>
    <w:rsid w:val="2232642A"/>
    <w:rsid w:val="22326947"/>
    <w:rsid w:val="22332146"/>
    <w:rsid w:val="22333EAB"/>
    <w:rsid w:val="223460AA"/>
    <w:rsid w:val="22356D3F"/>
    <w:rsid w:val="223573AF"/>
    <w:rsid w:val="22361439"/>
    <w:rsid w:val="22393715"/>
    <w:rsid w:val="223B5A35"/>
    <w:rsid w:val="223B74AD"/>
    <w:rsid w:val="223C34B6"/>
    <w:rsid w:val="223C6206"/>
    <w:rsid w:val="223C63CB"/>
    <w:rsid w:val="223C6D39"/>
    <w:rsid w:val="223E223C"/>
    <w:rsid w:val="223F443B"/>
    <w:rsid w:val="22405740"/>
    <w:rsid w:val="2240708B"/>
    <w:rsid w:val="224131C1"/>
    <w:rsid w:val="22444146"/>
    <w:rsid w:val="22461847"/>
    <w:rsid w:val="22470884"/>
    <w:rsid w:val="2247129B"/>
    <w:rsid w:val="22484D4A"/>
    <w:rsid w:val="224927CC"/>
    <w:rsid w:val="224A024D"/>
    <w:rsid w:val="224A3AD1"/>
    <w:rsid w:val="224B0E8B"/>
    <w:rsid w:val="224B1552"/>
    <w:rsid w:val="224D0CD7"/>
    <w:rsid w:val="224E24D7"/>
    <w:rsid w:val="224E6C54"/>
    <w:rsid w:val="224F7F58"/>
    <w:rsid w:val="225130EA"/>
    <w:rsid w:val="22520EDD"/>
    <w:rsid w:val="22525D60"/>
    <w:rsid w:val="22543872"/>
    <w:rsid w:val="225455D2"/>
    <w:rsid w:val="22546C5F"/>
    <w:rsid w:val="22551E62"/>
    <w:rsid w:val="225638C3"/>
    <w:rsid w:val="22582DE6"/>
    <w:rsid w:val="225936CC"/>
    <w:rsid w:val="225B6353"/>
    <w:rsid w:val="225F2771"/>
    <w:rsid w:val="22605C74"/>
    <w:rsid w:val="226136F6"/>
    <w:rsid w:val="22616705"/>
    <w:rsid w:val="22626603"/>
    <w:rsid w:val="226323ED"/>
    <w:rsid w:val="22636BF9"/>
    <w:rsid w:val="22637002"/>
    <w:rsid w:val="22637649"/>
    <w:rsid w:val="22643966"/>
    <w:rsid w:val="2264467A"/>
    <w:rsid w:val="226755FF"/>
    <w:rsid w:val="22690B02"/>
    <w:rsid w:val="22694385"/>
    <w:rsid w:val="226A1E07"/>
    <w:rsid w:val="226A7B95"/>
    <w:rsid w:val="226B13C0"/>
    <w:rsid w:val="226B7889"/>
    <w:rsid w:val="226C110E"/>
    <w:rsid w:val="226C530A"/>
    <w:rsid w:val="226D1CAC"/>
    <w:rsid w:val="226E080D"/>
    <w:rsid w:val="226F2EC9"/>
    <w:rsid w:val="2270048D"/>
    <w:rsid w:val="227006A5"/>
    <w:rsid w:val="22703D10"/>
    <w:rsid w:val="22724788"/>
    <w:rsid w:val="22725EDB"/>
    <w:rsid w:val="22734C95"/>
    <w:rsid w:val="22747454"/>
    <w:rsid w:val="22750198"/>
    <w:rsid w:val="22754915"/>
    <w:rsid w:val="22757FF3"/>
    <w:rsid w:val="2278111D"/>
    <w:rsid w:val="2278331B"/>
    <w:rsid w:val="22796B9E"/>
    <w:rsid w:val="227A4620"/>
    <w:rsid w:val="227A681E"/>
    <w:rsid w:val="227C7B23"/>
    <w:rsid w:val="227E39D4"/>
    <w:rsid w:val="227E6ED8"/>
    <w:rsid w:val="227F2CA6"/>
    <w:rsid w:val="22800727"/>
    <w:rsid w:val="22811A2C"/>
    <w:rsid w:val="228161A9"/>
    <w:rsid w:val="228274AE"/>
    <w:rsid w:val="228316AC"/>
    <w:rsid w:val="22834F2F"/>
    <w:rsid w:val="228429B1"/>
    <w:rsid w:val="22845E26"/>
    <w:rsid w:val="22885A35"/>
    <w:rsid w:val="2288617C"/>
    <w:rsid w:val="228935B5"/>
    <w:rsid w:val="228940C2"/>
    <w:rsid w:val="22895E7D"/>
    <w:rsid w:val="22896E39"/>
    <w:rsid w:val="228A0A55"/>
    <w:rsid w:val="228B4DC1"/>
    <w:rsid w:val="228B6315"/>
    <w:rsid w:val="228C104B"/>
    <w:rsid w:val="228C128A"/>
    <w:rsid w:val="228C453A"/>
    <w:rsid w:val="228C7DBD"/>
    <w:rsid w:val="228D1FBC"/>
    <w:rsid w:val="228D5318"/>
    <w:rsid w:val="228D583F"/>
    <w:rsid w:val="228E32C0"/>
    <w:rsid w:val="228F59ED"/>
    <w:rsid w:val="228F5BA2"/>
    <w:rsid w:val="22903F40"/>
    <w:rsid w:val="22916443"/>
    <w:rsid w:val="229473C8"/>
    <w:rsid w:val="22952C4B"/>
    <w:rsid w:val="229606CD"/>
    <w:rsid w:val="229628CB"/>
    <w:rsid w:val="2297354C"/>
    <w:rsid w:val="22973BD0"/>
    <w:rsid w:val="22985DCE"/>
    <w:rsid w:val="22993850"/>
    <w:rsid w:val="229A37FF"/>
    <w:rsid w:val="229A5441"/>
    <w:rsid w:val="229B25D6"/>
    <w:rsid w:val="229B6D53"/>
    <w:rsid w:val="229C0058"/>
    <w:rsid w:val="229C112C"/>
    <w:rsid w:val="229C4D78"/>
    <w:rsid w:val="229E5F72"/>
    <w:rsid w:val="229E716F"/>
    <w:rsid w:val="229E7CD7"/>
    <w:rsid w:val="229F0FDC"/>
    <w:rsid w:val="229F5759"/>
    <w:rsid w:val="22A00653"/>
    <w:rsid w:val="22A07A14"/>
    <w:rsid w:val="22A10C5C"/>
    <w:rsid w:val="22A13D14"/>
    <w:rsid w:val="22A41BE1"/>
    <w:rsid w:val="22A41DF1"/>
    <w:rsid w:val="22A52EE6"/>
    <w:rsid w:val="22A52EFA"/>
    <w:rsid w:val="22A53EBB"/>
    <w:rsid w:val="22A57662"/>
    <w:rsid w:val="22A650E4"/>
    <w:rsid w:val="22A763E9"/>
    <w:rsid w:val="22A83E6A"/>
    <w:rsid w:val="22A86068"/>
    <w:rsid w:val="22A918EC"/>
    <w:rsid w:val="22A93AEA"/>
    <w:rsid w:val="22AA736D"/>
    <w:rsid w:val="22AB4DEF"/>
    <w:rsid w:val="22AC2870"/>
    <w:rsid w:val="22AC524A"/>
    <w:rsid w:val="22AD24F0"/>
    <w:rsid w:val="22AE7F72"/>
    <w:rsid w:val="22AF4190"/>
    <w:rsid w:val="22B10EF6"/>
    <w:rsid w:val="22B12860"/>
    <w:rsid w:val="22B26978"/>
    <w:rsid w:val="22B305ED"/>
    <w:rsid w:val="22B35470"/>
    <w:rsid w:val="22B578FD"/>
    <w:rsid w:val="22B6537E"/>
    <w:rsid w:val="22B91B86"/>
    <w:rsid w:val="22B97842"/>
    <w:rsid w:val="22BA7608"/>
    <w:rsid w:val="22BC2B0B"/>
    <w:rsid w:val="22BD750C"/>
    <w:rsid w:val="22BE570A"/>
    <w:rsid w:val="22BF3A8F"/>
    <w:rsid w:val="22C01511"/>
    <w:rsid w:val="22C064FD"/>
    <w:rsid w:val="22C24A14"/>
    <w:rsid w:val="22C40B93"/>
    <w:rsid w:val="22C424D8"/>
    <w:rsid w:val="22C55999"/>
    <w:rsid w:val="22C70E9C"/>
    <w:rsid w:val="22C72401"/>
    <w:rsid w:val="22C8439F"/>
    <w:rsid w:val="22CC7C80"/>
    <w:rsid w:val="22CD065A"/>
    <w:rsid w:val="22CE62A8"/>
    <w:rsid w:val="22CF3D2A"/>
    <w:rsid w:val="22D06FE4"/>
    <w:rsid w:val="22D12AB0"/>
    <w:rsid w:val="22D24CAE"/>
    <w:rsid w:val="22D32730"/>
    <w:rsid w:val="22D37AAD"/>
    <w:rsid w:val="22D401B1"/>
    <w:rsid w:val="22D4654E"/>
    <w:rsid w:val="22D636B5"/>
    <w:rsid w:val="22D66F38"/>
    <w:rsid w:val="22D86BB8"/>
    <w:rsid w:val="22DA1DB7"/>
    <w:rsid w:val="22DA593E"/>
    <w:rsid w:val="22DB483E"/>
    <w:rsid w:val="22DD68C3"/>
    <w:rsid w:val="22DE0AC1"/>
    <w:rsid w:val="22DE4344"/>
    <w:rsid w:val="22DF1DC6"/>
    <w:rsid w:val="22DF4F09"/>
    <w:rsid w:val="22DF6543"/>
    <w:rsid w:val="22DF73CD"/>
    <w:rsid w:val="22E014B1"/>
    <w:rsid w:val="22E03FC4"/>
    <w:rsid w:val="22E07847"/>
    <w:rsid w:val="22E174C7"/>
    <w:rsid w:val="22E2053C"/>
    <w:rsid w:val="22E22D4A"/>
    <w:rsid w:val="22E24F49"/>
    <w:rsid w:val="22E27FE4"/>
    <w:rsid w:val="22E307CC"/>
    <w:rsid w:val="22E329CA"/>
    <w:rsid w:val="22E5265B"/>
    <w:rsid w:val="22E55ECD"/>
    <w:rsid w:val="22E61751"/>
    <w:rsid w:val="22E771D2"/>
    <w:rsid w:val="22E94A62"/>
    <w:rsid w:val="22EA1CB3"/>
    <w:rsid w:val="22EA5CE4"/>
    <w:rsid w:val="22EB7DD7"/>
    <w:rsid w:val="22EC7098"/>
    <w:rsid w:val="22EF67DD"/>
    <w:rsid w:val="22F15563"/>
    <w:rsid w:val="22F22FE5"/>
    <w:rsid w:val="22F27762"/>
    <w:rsid w:val="22F30A66"/>
    <w:rsid w:val="22F455A3"/>
    <w:rsid w:val="22F5036E"/>
    <w:rsid w:val="22F516B8"/>
    <w:rsid w:val="22F53F69"/>
    <w:rsid w:val="22F619EB"/>
    <w:rsid w:val="22F66168"/>
    <w:rsid w:val="22F8223D"/>
    <w:rsid w:val="22F94B6E"/>
    <w:rsid w:val="22FA03F1"/>
    <w:rsid w:val="22FB1674"/>
    <w:rsid w:val="22FC5AF3"/>
    <w:rsid w:val="22FD1376"/>
    <w:rsid w:val="22FD3574"/>
    <w:rsid w:val="22FD4C4E"/>
    <w:rsid w:val="22FE4C9E"/>
    <w:rsid w:val="22FF2508"/>
    <w:rsid w:val="22FF4879"/>
    <w:rsid w:val="230044F9"/>
    <w:rsid w:val="23004BE5"/>
    <w:rsid w:val="230157FE"/>
    <w:rsid w:val="230279FC"/>
    <w:rsid w:val="23030D01"/>
    <w:rsid w:val="23047A11"/>
    <w:rsid w:val="23050980"/>
    <w:rsid w:val="23057B8D"/>
    <w:rsid w:val="23061C85"/>
    <w:rsid w:val="23073E84"/>
    <w:rsid w:val="23077707"/>
    <w:rsid w:val="2308455E"/>
    <w:rsid w:val="2309232F"/>
    <w:rsid w:val="230A4E08"/>
    <w:rsid w:val="230B288A"/>
    <w:rsid w:val="230B610D"/>
    <w:rsid w:val="230E035F"/>
    <w:rsid w:val="230E7092"/>
    <w:rsid w:val="230F4B13"/>
    <w:rsid w:val="2310233D"/>
    <w:rsid w:val="23102595"/>
    <w:rsid w:val="23106D12"/>
    <w:rsid w:val="23110016"/>
    <w:rsid w:val="23112215"/>
    <w:rsid w:val="23125A98"/>
    <w:rsid w:val="23127C96"/>
    <w:rsid w:val="231332ED"/>
    <w:rsid w:val="231358B2"/>
    <w:rsid w:val="231400E2"/>
    <w:rsid w:val="2316204E"/>
    <w:rsid w:val="23165F35"/>
    <w:rsid w:val="2317411E"/>
    <w:rsid w:val="231774AE"/>
    <w:rsid w:val="231A50A3"/>
    <w:rsid w:val="231A7CDD"/>
    <w:rsid w:val="231B6DE0"/>
    <w:rsid w:val="231C3E29"/>
    <w:rsid w:val="231F4DAE"/>
    <w:rsid w:val="23216393"/>
    <w:rsid w:val="2322090E"/>
    <w:rsid w:val="23223D80"/>
    <w:rsid w:val="23226F32"/>
    <w:rsid w:val="232337B4"/>
    <w:rsid w:val="23264738"/>
    <w:rsid w:val="23273161"/>
    <w:rsid w:val="232946DA"/>
    <w:rsid w:val="232956BD"/>
    <w:rsid w:val="232C6642"/>
    <w:rsid w:val="232D6880"/>
    <w:rsid w:val="232E1B45"/>
    <w:rsid w:val="232E7BA6"/>
    <w:rsid w:val="232E7D6A"/>
    <w:rsid w:val="23305048"/>
    <w:rsid w:val="23311E82"/>
    <w:rsid w:val="23324985"/>
    <w:rsid w:val="23344B38"/>
    <w:rsid w:val="233470E0"/>
    <w:rsid w:val="233627D5"/>
    <w:rsid w:val="233711F6"/>
    <w:rsid w:val="23385CD8"/>
    <w:rsid w:val="233911DB"/>
    <w:rsid w:val="23393759"/>
    <w:rsid w:val="233A0AA7"/>
    <w:rsid w:val="233A6C5C"/>
    <w:rsid w:val="233B0E5B"/>
    <w:rsid w:val="233B46DE"/>
    <w:rsid w:val="233C215F"/>
    <w:rsid w:val="233D2CBA"/>
    <w:rsid w:val="233D435E"/>
    <w:rsid w:val="233D50AE"/>
    <w:rsid w:val="23400B66"/>
    <w:rsid w:val="23436267"/>
    <w:rsid w:val="2345176A"/>
    <w:rsid w:val="23454FED"/>
    <w:rsid w:val="23456F1D"/>
    <w:rsid w:val="234643D8"/>
    <w:rsid w:val="234671EC"/>
    <w:rsid w:val="234704F0"/>
    <w:rsid w:val="234826EF"/>
    <w:rsid w:val="23483118"/>
    <w:rsid w:val="23487B62"/>
    <w:rsid w:val="23490170"/>
    <w:rsid w:val="23493AF3"/>
    <w:rsid w:val="23493CB7"/>
    <w:rsid w:val="234A37EB"/>
    <w:rsid w:val="234B506B"/>
    <w:rsid w:val="234C6B76"/>
    <w:rsid w:val="234D45F8"/>
    <w:rsid w:val="2350337E"/>
    <w:rsid w:val="23516881"/>
    <w:rsid w:val="23536501"/>
    <w:rsid w:val="23547806"/>
    <w:rsid w:val="23567486"/>
    <w:rsid w:val="23574F07"/>
    <w:rsid w:val="2358620C"/>
    <w:rsid w:val="23586A43"/>
    <w:rsid w:val="235A046D"/>
    <w:rsid w:val="235A5E8C"/>
    <w:rsid w:val="235A6E60"/>
    <w:rsid w:val="235A7381"/>
    <w:rsid w:val="235A7FBB"/>
    <w:rsid w:val="235B3563"/>
    <w:rsid w:val="235D2694"/>
    <w:rsid w:val="235E4892"/>
    <w:rsid w:val="235F2314"/>
    <w:rsid w:val="23607D95"/>
    <w:rsid w:val="23615817"/>
    <w:rsid w:val="23626B1C"/>
    <w:rsid w:val="2363459D"/>
    <w:rsid w:val="23644B6A"/>
    <w:rsid w:val="23657AA0"/>
    <w:rsid w:val="23665522"/>
    <w:rsid w:val="23680A25"/>
    <w:rsid w:val="23682C23"/>
    <w:rsid w:val="236906A5"/>
    <w:rsid w:val="236A6126"/>
    <w:rsid w:val="236B2A0F"/>
    <w:rsid w:val="236B3BA8"/>
    <w:rsid w:val="236B742B"/>
    <w:rsid w:val="236C162A"/>
    <w:rsid w:val="236C4EAD"/>
    <w:rsid w:val="236E03B0"/>
    <w:rsid w:val="236E4B2D"/>
    <w:rsid w:val="236E517D"/>
    <w:rsid w:val="236F25AE"/>
    <w:rsid w:val="2370185F"/>
    <w:rsid w:val="23715AB1"/>
    <w:rsid w:val="23734838"/>
    <w:rsid w:val="237422B9"/>
    <w:rsid w:val="23746A36"/>
    <w:rsid w:val="23753F08"/>
    <w:rsid w:val="237657BC"/>
    <w:rsid w:val="2378210B"/>
    <w:rsid w:val="2379093F"/>
    <w:rsid w:val="2379775D"/>
    <w:rsid w:val="237A41C3"/>
    <w:rsid w:val="237C529B"/>
    <w:rsid w:val="237E2BC9"/>
    <w:rsid w:val="237E2DED"/>
    <w:rsid w:val="237E4DC7"/>
    <w:rsid w:val="237F064A"/>
    <w:rsid w:val="23820F65"/>
    <w:rsid w:val="238237CD"/>
    <w:rsid w:val="2383647E"/>
    <w:rsid w:val="23857832"/>
    <w:rsid w:val="23857FD5"/>
    <w:rsid w:val="23860115"/>
    <w:rsid w:val="23861842"/>
    <w:rsid w:val="23867849"/>
    <w:rsid w:val="238734D8"/>
    <w:rsid w:val="238826AD"/>
    <w:rsid w:val="238C70B8"/>
    <w:rsid w:val="238C7960"/>
    <w:rsid w:val="238D53E2"/>
    <w:rsid w:val="238E1D8D"/>
    <w:rsid w:val="238E2E63"/>
    <w:rsid w:val="238E494F"/>
    <w:rsid w:val="239113CE"/>
    <w:rsid w:val="23944D6C"/>
    <w:rsid w:val="23967CF3"/>
    <w:rsid w:val="23975438"/>
    <w:rsid w:val="23975CF1"/>
    <w:rsid w:val="2398619C"/>
    <w:rsid w:val="239A6C76"/>
    <w:rsid w:val="239B2179"/>
    <w:rsid w:val="239E0EFF"/>
    <w:rsid w:val="239F6981"/>
    <w:rsid w:val="23A04402"/>
    <w:rsid w:val="23A0483D"/>
    <w:rsid w:val="23A11E84"/>
    <w:rsid w:val="23A14082"/>
    <w:rsid w:val="23A32E08"/>
    <w:rsid w:val="23A37585"/>
    <w:rsid w:val="23A4088A"/>
    <w:rsid w:val="23A45007"/>
    <w:rsid w:val="23A52A88"/>
    <w:rsid w:val="23A5630C"/>
    <w:rsid w:val="23A6050A"/>
    <w:rsid w:val="23A710EC"/>
    <w:rsid w:val="23A87290"/>
    <w:rsid w:val="23A914E1"/>
    <w:rsid w:val="23AA2793"/>
    <w:rsid w:val="23AA6F10"/>
    <w:rsid w:val="23AB0215"/>
    <w:rsid w:val="23AB4992"/>
    <w:rsid w:val="23AC2413"/>
    <w:rsid w:val="23AE5916"/>
    <w:rsid w:val="23AF3398"/>
    <w:rsid w:val="23AF6C1B"/>
    <w:rsid w:val="23B15EF8"/>
    <w:rsid w:val="23B35621"/>
    <w:rsid w:val="23B430A3"/>
    <w:rsid w:val="23B43F92"/>
    <w:rsid w:val="23B52D23"/>
    <w:rsid w:val="23B5462F"/>
    <w:rsid w:val="23B60342"/>
    <w:rsid w:val="23B74027"/>
    <w:rsid w:val="23B76226"/>
    <w:rsid w:val="23B7637E"/>
    <w:rsid w:val="23B83CA7"/>
    <w:rsid w:val="23B9747D"/>
    <w:rsid w:val="23BC5F31"/>
    <w:rsid w:val="23BD012F"/>
    <w:rsid w:val="23BD17E3"/>
    <w:rsid w:val="23BF3632"/>
    <w:rsid w:val="23BF6EB5"/>
    <w:rsid w:val="23C123B8"/>
    <w:rsid w:val="23C27E3A"/>
    <w:rsid w:val="23C32038"/>
    <w:rsid w:val="23C322FF"/>
    <w:rsid w:val="23C3584E"/>
    <w:rsid w:val="23C358BC"/>
    <w:rsid w:val="23C4305E"/>
    <w:rsid w:val="23C4333D"/>
    <w:rsid w:val="23C463ED"/>
    <w:rsid w:val="23C47ABA"/>
    <w:rsid w:val="23C62FBD"/>
    <w:rsid w:val="23C6601A"/>
    <w:rsid w:val="23C67B2A"/>
    <w:rsid w:val="23C70A3F"/>
    <w:rsid w:val="23C81A7D"/>
    <w:rsid w:val="23C92F8A"/>
    <w:rsid w:val="23C977C5"/>
    <w:rsid w:val="23CA19C3"/>
    <w:rsid w:val="23CA7445"/>
    <w:rsid w:val="23CC2948"/>
    <w:rsid w:val="23CD03C9"/>
    <w:rsid w:val="23CD61CB"/>
    <w:rsid w:val="23CE5E4B"/>
    <w:rsid w:val="23D07150"/>
    <w:rsid w:val="23D14BD1"/>
    <w:rsid w:val="23D16DD0"/>
    <w:rsid w:val="23D22653"/>
    <w:rsid w:val="23D35B56"/>
    <w:rsid w:val="23D435D7"/>
    <w:rsid w:val="23D47D54"/>
    <w:rsid w:val="23D557D6"/>
    <w:rsid w:val="23D63257"/>
    <w:rsid w:val="23D7455C"/>
    <w:rsid w:val="23D81FDE"/>
    <w:rsid w:val="23D941DC"/>
    <w:rsid w:val="23DA6AE5"/>
    <w:rsid w:val="23DB54B0"/>
    <w:rsid w:val="23DC09E4"/>
    <w:rsid w:val="23DC5161"/>
    <w:rsid w:val="23DD0DC1"/>
    <w:rsid w:val="23DD6465"/>
    <w:rsid w:val="23DF1969"/>
    <w:rsid w:val="23E24AEB"/>
    <w:rsid w:val="23E27B54"/>
    <w:rsid w:val="23E3256D"/>
    <w:rsid w:val="23E45DF0"/>
    <w:rsid w:val="23E55A70"/>
    <w:rsid w:val="23E65CD9"/>
    <w:rsid w:val="23E71B95"/>
    <w:rsid w:val="23E8140E"/>
    <w:rsid w:val="23E822B1"/>
    <w:rsid w:val="23EA7CFA"/>
    <w:rsid w:val="23EC0C7E"/>
    <w:rsid w:val="23ED35DB"/>
    <w:rsid w:val="23ED46EB"/>
    <w:rsid w:val="23ED6700"/>
    <w:rsid w:val="23ED6FC5"/>
    <w:rsid w:val="23EE4181"/>
    <w:rsid w:val="23EE528B"/>
    <w:rsid w:val="23EF1C03"/>
    <w:rsid w:val="23F04B65"/>
    <w:rsid w:val="23F15106"/>
    <w:rsid w:val="23F46180"/>
    <w:rsid w:val="23F521DF"/>
    <w:rsid w:val="23F6158E"/>
    <w:rsid w:val="23F90EF5"/>
    <w:rsid w:val="23F92512"/>
    <w:rsid w:val="23FB5A15"/>
    <w:rsid w:val="23FE0D78"/>
    <w:rsid w:val="23FF0710"/>
    <w:rsid w:val="23FF441C"/>
    <w:rsid w:val="24001E9D"/>
    <w:rsid w:val="2401386A"/>
    <w:rsid w:val="2401791F"/>
    <w:rsid w:val="240245E7"/>
    <w:rsid w:val="240253A0"/>
    <w:rsid w:val="240366A5"/>
    <w:rsid w:val="24051BA8"/>
    <w:rsid w:val="2405635C"/>
    <w:rsid w:val="24062047"/>
    <w:rsid w:val="24071A89"/>
    <w:rsid w:val="240750AB"/>
    <w:rsid w:val="2409201C"/>
    <w:rsid w:val="240927AD"/>
    <w:rsid w:val="240A79FD"/>
    <w:rsid w:val="240B1533"/>
    <w:rsid w:val="240B274F"/>
    <w:rsid w:val="241059BB"/>
    <w:rsid w:val="2411184F"/>
    <w:rsid w:val="24117BB9"/>
    <w:rsid w:val="24140B3E"/>
    <w:rsid w:val="24164041"/>
    <w:rsid w:val="24175346"/>
    <w:rsid w:val="241A62CA"/>
    <w:rsid w:val="241B3D4C"/>
    <w:rsid w:val="241B6079"/>
    <w:rsid w:val="241C17CD"/>
    <w:rsid w:val="241C75F2"/>
    <w:rsid w:val="241D724F"/>
    <w:rsid w:val="241E6ECF"/>
    <w:rsid w:val="24217E53"/>
    <w:rsid w:val="24220DA5"/>
    <w:rsid w:val="242263CE"/>
    <w:rsid w:val="24240DD8"/>
    <w:rsid w:val="24241890"/>
    <w:rsid w:val="2424465B"/>
    <w:rsid w:val="242520DD"/>
    <w:rsid w:val="242552B4"/>
    <w:rsid w:val="2425685A"/>
    <w:rsid w:val="24257F68"/>
    <w:rsid w:val="24266313"/>
    <w:rsid w:val="24287A50"/>
    <w:rsid w:val="242A6565"/>
    <w:rsid w:val="242B3511"/>
    <w:rsid w:val="242C61E4"/>
    <w:rsid w:val="242D58E3"/>
    <w:rsid w:val="242E4F6B"/>
    <w:rsid w:val="242F7169"/>
    <w:rsid w:val="24305D97"/>
    <w:rsid w:val="2431115E"/>
    <w:rsid w:val="24311332"/>
    <w:rsid w:val="2431266C"/>
    <w:rsid w:val="24315EF0"/>
    <w:rsid w:val="243200EE"/>
    <w:rsid w:val="243313F3"/>
    <w:rsid w:val="24341072"/>
    <w:rsid w:val="24341757"/>
    <w:rsid w:val="24346E74"/>
    <w:rsid w:val="24356AF4"/>
    <w:rsid w:val="24356B34"/>
    <w:rsid w:val="24362377"/>
    <w:rsid w:val="24376D95"/>
    <w:rsid w:val="2438587A"/>
    <w:rsid w:val="243932FC"/>
    <w:rsid w:val="243954FA"/>
    <w:rsid w:val="243A0D7D"/>
    <w:rsid w:val="243A4FC6"/>
    <w:rsid w:val="243B09FD"/>
    <w:rsid w:val="243C1D02"/>
    <w:rsid w:val="243D599A"/>
    <w:rsid w:val="243E030D"/>
    <w:rsid w:val="243E1982"/>
    <w:rsid w:val="243F727D"/>
    <w:rsid w:val="24405902"/>
    <w:rsid w:val="2441618A"/>
    <w:rsid w:val="2443168D"/>
    <w:rsid w:val="2444388B"/>
    <w:rsid w:val="2444710E"/>
    <w:rsid w:val="244558F0"/>
    <w:rsid w:val="2446648F"/>
    <w:rsid w:val="24466D8E"/>
    <w:rsid w:val="24470093"/>
    <w:rsid w:val="24493596"/>
    <w:rsid w:val="24497D13"/>
    <w:rsid w:val="244B09B9"/>
    <w:rsid w:val="244B0C98"/>
    <w:rsid w:val="244B3216"/>
    <w:rsid w:val="24515D4E"/>
    <w:rsid w:val="24531927"/>
    <w:rsid w:val="24533EA6"/>
    <w:rsid w:val="245473A9"/>
    <w:rsid w:val="24585A77"/>
    <w:rsid w:val="24585DAF"/>
    <w:rsid w:val="24593831"/>
    <w:rsid w:val="245B2062"/>
    <w:rsid w:val="245B4E5C"/>
    <w:rsid w:val="245B6D34"/>
    <w:rsid w:val="245D2237"/>
    <w:rsid w:val="245E7CB8"/>
    <w:rsid w:val="245F593A"/>
    <w:rsid w:val="246031BB"/>
    <w:rsid w:val="24603775"/>
    <w:rsid w:val="2460497D"/>
    <w:rsid w:val="24610C3D"/>
    <w:rsid w:val="246266BF"/>
    <w:rsid w:val="246615AA"/>
    <w:rsid w:val="246658A8"/>
    <w:rsid w:val="2467660B"/>
    <w:rsid w:val="24684170"/>
    <w:rsid w:val="246918CD"/>
    <w:rsid w:val="246A055E"/>
    <w:rsid w:val="246A734E"/>
    <w:rsid w:val="246C2851"/>
    <w:rsid w:val="246D063F"/>
    <w:rsid w:val="246D24D1"/>
    <w:rsid w:val="246E5D54"/>
    <w:rsid w:val="246F59D4"/>
    <w:rsid w:val="24703456"/>
    <w:rsid w:val="24705167"/>
    <w:rsid w:val="24706EF4"/>
    <w:rsid w:val="24715ECA"/>
    <w:rsid w:val="24737C5E"/>
    <w:rsid w:val="247456DF"/>
    <w:rsid w:val="247578DE"/>
    <w:rsid w:val="24760BE2"/>
    <w:rsid w:val="24771F35"/>
    <w:rsid w:val="24772DE1"/>
    <w:rsid w:val="24775C12"/>
    <w:rsid w:val="24776664"/>
    <w:rsid w:val="24780862"/>
    <w:rsid w:val="247A404C"/>
    <w:rsid w:val="247B17E7"/>
    <w:rsid w:val="247C1E20"/>
    <w:rsid w:val="247C7268"/>
    <w:rsid w:val="247D5187"/>
    <w:rsid w:val="247E6394"/>
    <w:rsid w:val="24805C6F"/>
    <w:rsid w:val="24836BF3"/>
    <w:rsid w:val="24855565"/>
    <w:rsid w:val="24857B78"/>
    <w:rsid w:val="24870E7D"/>
    <w:rsid w:val="2487307B"/>
    <w:rsid w:val="24880AFD"/>
    <w:rsid w:val="24894380"/>
    <w:rsid w:val="2489657E"/>
    <w:rsid w:val="24896F9C"/>
    <w:rsid w:val="24897977"/>
    <w:rsid w:val="248A1E01"/>
    <w:rsid w:val="248A3840"/>
    <w:rsid w:val="248A4000"/>
    <w:rsid w:val="248B1A81"/>
    <w:rsid w:val="248B7883"/>
    <w:rsid w:val="248C7503"/>
    <w:rsid w:val="248E0760"/>
    <w:rsid w:val="248E2A06"/>
    <w:rsid w:val="248E6289"/>
    <w:rsid w:val="248F0487"/>
    <w:rsid w:val="24912949"/>
    <w:rsid w:val="2491387F"/>
    <w:rsid w:val="2491398A"/>
    <w:rsid w:val="2491720E"/>
    <w:rsid w:val="24932711"/>
    <w:rsid w:val="2493685C"/>
    <w:rsid w:val="24951E70"/>
    <w:rsid w:val="24960973"/>
    <w:rsid w:val="24967E12"/>
    <w:rsid w:val="249835AE"/>
    <w:rsid w:val="24990DA3"/>
    <w:rsid w:val="2499362A"/>
    <w:rsid w:val="2499461A"/>
    <w:rsid w:val="24997A50"/>
    <w:rsid w:val="249A209C"/>
    <w:rsid w:val="249A3165"/>
    <w:rsid w:val="249C1D1C"/>
    <w:rsid w:val="249C4130"/>
    <w:rsid w:val="249C559F"/>
    <w:rsid w:val="249D521F"/>
    <w:rsid w:val="249E07D1"/>
    <w:rsid w:val="249F0722"/>
    <w:rsid w:val="249F0E2C"/>
    <w:rsid w:val="24A02F67"/>
    <w:rsid w:val="24A061A3"/>
    <w:rsid w:val="24A11A27"/>
    <w:rsid w:val="24A216A6"/>
    <w:rsid w:val="24A2498C"/>
    <w:rsid w:val="24A34F2A"/>
    <w:rsid w:val="24A429AB"/>
    <w:rsid w:val="24A51F50"/>
    <w:rsid w:val="24A55EAE"/>
    <w:rsid w:val="24A6776A"/>
    <w:rsid w:val="24A713B1"/>
    <w:rsid w:val="24A75B2E"/>
    <w:rsid w:val="24A835B0"/>
    <w:rsid w:val="24AB4534"/>
    <w:rsid w:val="24AB6004"/>
    <w:rsid w:val="24AB7DB8"/>
    <w:rsid w:val="24AC1230"/>
    <w:rsid w:val="24AC1FB6"/>
    <w:rsid w:val="24AD32BB"/>
    <w:rsid w:val="24AD3F7C"/>
    <w:rsid w:val="24AD7A37"/>
    <w:rsid w:val="24AE3E4D"/>
    <w:rsid w:val="24B009BC"/>
    <w:rsid w:val="24B11CC1"/>
    <w:rsid w:val="24B146FC"/>
    <w:rsid w:val="24B148C0"/>
    <w:rsid w:val="24B15EAD"/>
    <w:rsid w:val="24B1643E"/>
    <w:rsid w:val="24B45DAD"/>
    <w:rsid w:val="24B473C2"/>
    <w:rsid w:val="24B86C79"/>
    <w:rsid w:val="24B970CD"/>
    <w:rsid w:val="24BB25D0"/>
    <w:rsid w:val="24BC0052"/>
    <w:rsid w:val="24BD1CC5"/>
    <w:rsid w:val="24BD6795"/>
    <w:rsid w:val="24BE6297"/>
    <w:rsid w:val="24C4052B"/>
    <w:rsid w:val="24C42EE0"/>
    <w:rsid w:val="24C73E65"/>
    <w:rsid w:val="24C818E6"/>
    <w:rsid w:val="24C82942"/>
    <w:rsid w:val="24CB286B"/>
    <w:rsid w:val="24CB4FEE"/>
    <w:rsid w:val="24CD5D6E"/>
    <w:rsid w:val="24CF1271"/>
    <w:rsid w:val="24CF5CA6"/>
    <w:rsid w:val="24D05063"/>
    <w:rsid w:val="24D15A1F"/>
    <w:rsid w:val="24D221F6"/>
    <w:rsid w:val="24D40F7C"/>
    <w:rsid w:val="24D52C33"/>
    <w:rsid w:val="24D569FD"/>
    <w:rsid w:val="24D71F01"/>
    <w:rsid w:val="24D87982"/>
    <w:rsid w:val="24D97602"/>
    <w:rsid w:val="24DB0907"/>
    <w:rsid w:val="24DC0587"/>
    <w:rsid w:val="24DC22C2"/>
    <w:rsid w:val="24DC6388"/>
    <w:rsid w:val="24DD6008"/>
    <w:rsid w:val="24DE730D"/>
    <w:rsid w:val="24DF4D8F"/>
    <w:rsid w:val="24E077C8"/>
    <w:rsid w:val="24E11C2A"/>
    <w:rsid w:val="24E26893"/>
    <w:rsid w:val="24E41216"/>
    <w:rsid w:val="24E4247E"/>
    <w:rsid w:val="24E42A93"/>
    <w:rsid w:val="24E52E58"/>
    <w:rsid w:val="24E56C98"/>
    <w:rsid w:val="24E60381"/>
    <w:rsid w:val="24E7219B"/>
    <w:rsid w:val="24E76918"/>
    <w:rsid w:val="24E80A53"/>
    <w:rsid w:val="24E8191B"/>
    <w:rsid w:val="24E87C1C"/>
    <w:rsid w:val="24E91E1B"/>
    <w:rsid w:val="24E9569E"/>
    <w:rsid w:val="24EA3907"/>
    <w:rsid w:val="24EA423B"/>
    <w:rsid w:val="24EA789C"/>
    <w:rsid w:val="24EB0BA1"/>
    <w:rsid w:val="24EC5AA4"/>
    <w:rsid w:val="24EC6623"/>
    <w:rsid w:val="24ED2BA2"/>
    <w:rsid w:val="24ED5669"/>
    <w:rsid w:val="24ED62A3"/>
    <w:rsid w:val="24EE5D35"/>
    <w:rsid w:val="24EF17A6"/>
    <w:rsid w:val="24F05029"/>
    <w:rsid w:val="24F12AAA"/>
    <w:rsid w:val="24F14CA9"/>
    <w:rsid w:val="24F301AC"/>
    <w:rsid w:val="24F43A2F"/>
    <w:rsid w:val="24F5700A"/>
    <w:rsid w:val="24F609F1"/>
    <w:rsid w:val="24F67321"/>
    <w:rsid w:val="24F674E5"/>
    <w:rsid w:val="24F72435"/>
    <w:rsid w:val="24F87EB7"/>
    <w:rsid w:val="24F95938"/>
    <w:rsid w:val="24FA29B1"/>
    <w:rsid w:val="24FA33BA"/>
    <w:rsid w:val="24FA77F5"/>
    <w:rsid w:val="24FB55B8"/>
    <w:rsid w:val="24FC68BD"/>
    <w:rsid w:val="24FF3466"/>
    <w:rsid w:val="24FF3FBE"/>
    <w:rsid w:val="25005564"/>
    <w:rsid w:val="25012D45"/>
    <w:rsid w:val="250164CB"/>
    <w:rsid w:val="25043CC9"/>
    <w:rsid w:val="250612FB"/>
    <w:rsid w:val="250639AE"/>
    <w:rsid w:val="250671CD"/>
    <w:rsid w:val="25076E4C"/>
    <w:rsid w:val="25095901"/>
    <w:rsid w:val="250A64A0"/>
    <w:rsid w:val="250B3654"/>
    <w:rsid w:val="250C71FC"/>
    <w:rsid w:val="250D45D9"/>
    <w:rsid w:val="250D6B57"/>
    <w:rsid w:val="250E205A"/>
    <w:rsid w:val="250E67D7"/>
    <w:rsid w:val="250F1AC0"/>
    <w:rsid w:val="250F7ADC"/>
    <w:rsid w:val="25101CDA"/>
    <w:rsid w:val="25112FDF"/>
    <w:rsid w:val="251251DD"/>
    <w:rsid w:val="251315B0"/>
    <w:rsid w:val="251364E2"/>
    <w:rsid w:val="251406E0"/>
    <w:rsid w:val="251519E5"/>
    <w:rsid w:val="2516749D"/>
    <w:rsid w:val="25171665"/>
    <w:rsid w:val="25174EE8"/>
    <w:rsid w:val="251913F0"/>
    <w:rsid w:val="25192B2A"/>
    <w:rsid w:val="251A25EA"/>
    <w:rsid w:val="251A2B8A"/>
    <w:rsid w:val="251B38EF"/>
    <w:rsid w:val="251C1370"/>
    <w:rsid w:val="251C43D3"/>
    <w:rsid w:val="251C7A5B"/>
    <w:rsid w:val="251D41DD"/>
    <w:rsid w:val="251E7DE0"/>
    <w:rsid w:val="25207D76"/>
    <w:rsid w:val="25223279"/>
    <w:rsid w:val="252541FE"/>
    <w:rsid w:val="25267701"/>
    <w:rsid w:val="25273966"/>
    <w:rsid w:val="25282C04"/>
    <w:rsid w:val="25290686"/>
    <w:rsid w:val="25294EDE"/>
    <w:rsid w:val="252D3486"/>
    <w:rsid w:val="252E0BAB"/>
    <w:rsid w:val="25315A92"/>
    <w:rsid w:val="25334962"/>
    <w:rsid w:val="25341032"/>
    <w:rsid w:val="2534229A"/>
    <w:rsid w:val="2537321F"/>
    <w:rsid w:val="2537799C"/>
    <w:rsid w:val="25377D64"/>
    <w:rsid w:val="2538660A"/>
    <w:rsid w:val="25387269"/>
    <w:rsid w:val="25397BB0"/>
    <w:rsid w:val="253A3747"/>
    <w:rsid w:val="253B63A2"/>
    <w:rsid w:val="253D5128"/>
    <w:rsid w:val="253D7326"/>
    <w:rsid w:val="254060AD"/>
    <w:rsid w:val="25406175"/>
    <w:rsid w:val="25413B2E"/>
    <w:rsid w:val="254215B0"/>
    <w:rsid w:val="25446CB1"/>
    <w:rsid w:val="25457FB6"/>
    <w:rsid w:val="254621B4"/>
    <w:rsid w:val="2547125A"/>
    <w:rsid w:val="25477C36"/>
    <w:rsid w:val="25480F3B"/>
    <w:rsid w:val="254856B7"/>
    <w:rsid w:val="25493139"/>
    <w:rsid w:val="254969BC"/>
    <w:rsid w:val="254A443E"/>
    <w:rsid w:val="254B1EBF"/>
    <w:rsid w:val="254B640F"/>
    <w:rsid w:val="254B663C"/>
    <w:rsid w:val="254C40BE"/>
    <w:rsid w:val="254D53C2"/>
    <w:rsid w:val="254E1152"/>
    <w:rsid w:val="254E2E44"/>
    <w:rsid w:val="254E5C58"/>
    <w:rsid w:val="254F10C5"/>
    <w:rsid w:val="25501C64"/>
    <w:rsid w:val="2551263E"/>
    <w:rsid w:val="25513DC9"/>
    <w:rsid w:val="2552184A"/>
    <w:rsid w:val="25533A48"/>
    <w:rsid w:val="25533D7B"/>
    <w:rsid w:val="255372CC"/>
    <w:rsid w:val="2553764D"/>
    <w:rsid w:val="255527CF"/>
    <w:rsid w:val="25554923"/>
    <w:rsid w:val="255549CD"/>
    <w:rsid w:val="25557412"/>
    <w:rsid w:val="25560250"/>
    <w:rsid w:val="25560264"/>
    <w:rsid w:val="2556244F"/>
    <w:rsid w:val="25565E93"/>
    <w:rsid w:val="255759FB"/>
    <w:rsid w:val="255816B9"/>
    <w:rsid w:val="25583753"/>
    <w:rsid w:val="255B68D6"/>
    <w:rsid w:val="255D1DDA"/>
    <w:rsid w:val="255E785B"/>
    <w:rsid w:val="255F52DD"/>
    <w:rsid w:val="25602D5E"/>
    <w:rsid w:val="25614063"/>
    <w:rsid w:val="25621AE5"/>
    <w:rsid w:val="25626261"/>
    <w:rsid w:val="25633CE3"/>
    <w:rsid w:val="25641764"/>
    <w:rsid w:val="256571E6"/>
    <w:rsid w:val="25657F0A"/>
    <w:rsid w:val="256711CF"/>
    <w:rsid w:val="25675F6C"/>
    <w:rsid w:val="2568016B"/>
    <w:rsid w:val="256A3B09"/>
    <w:rsid w:val="256B4972"/>
    <w:rsid w:val="256C23F4"/>
    <w:rsid w:val="256D0E78"/>
    <w:rsid w:val="256D7129"/>
    <w:rsid w:val="256E2AD3"/>
    <w:rsid w:val="256F3379"/>
    <w:rsid w:val="25710A7A"/>
    <w:rsid w:val="257242F0"/>
    <w:rsid w:val="25727760"/>
    <w:rsid w:val="25731D7F"/>
    <w:rsid w:val="2573611E"/>
    <w:rsid w:val="2574490F"/>
    <w:rsid w:val="25794E0D"/>
    <w:rsid w:val="257A03EF"/>
    <w:rsid w:val="257A162F"/>
    <w:rsid w:val="257B138A"/>
    <w:rsid w:val="257D0110"/>
    <w:rsid w:val="257D488D"/>
    <w:rsid w:val="257E5B91"/>
    <w:rsid w:val="257F3FCC"/>
    <w:rsid w:val="25805811"/>
    <w:rsid w:val="258160E4"/>
    <w:rsid w:val="25824598"/>
    <w:rsid w:val="25832019"/>
    <w:rsid w:val="25835986"/>
    <w:rsid w:val="258401FB"/>
    <w:rsid w:val="25845C69"/>
    <w:rsid w:val="2585551C"/>
    <w:rsid w:val="25862F9E"/>
    <w:rsid w:val="25870A1F"/>
    <w:rsid w:val="25894EFF"/>
    <w:rsid w:val="2589520D"/>
    <w:rsid w:val="25897878"/>
    <w:rsid w:val="258A19A4"/>
    <w:rsid w:val="258C4EA7"/>
    <w:rsid w:val="258F38AD"/>
    <w:rsid w:val="259011F8"/>
    <w:rsid w:val="2590132F"/>
    <w:rsid w:val="25963238"/>
    <w:rsid w:val="25965427"/>
    <w:rsid w:val="25970CBA"/>
    <w:rsid w:val="25977CC1"/>
    <w:rsid w:val="2598673B"/>
    <w:rsid w:val="259941BD"/>
    <w:rsid w:val="25997A40"/>
    <w:rsid w:val="259B2F43"/>
    <w:rsid w:val="259D6446"/>
    <w:rsid w:val="259E3EC8"/>
    <w:rsid w:val="259F1096"/>
    <w:rsid w:val="259F60C6"/>
    <w:rsid w:val="25A03D3B"/>
    <w:rsid w:val="25A04CE7"/>
    <w:rsid w:val="25A073CB"/>
    <w:rsid w:val="25A14E4D"/>
    <w:rsid w:val="25A156C1"/>
    <w:rsid w:val="25A17EA3"/>
    <w:rsid w:val="25A331F6"/>
    <w:rsid w:val="25A34ACC"/>
    <w:rsid w:val="25A4254E"/>
    <w:rsid w:val="25A45DD1"/>
    <w:rsid w:val="25A50377"/>
    <w:rsid w:val="25A60D52"/>
    <w:rsid w:val="25A612D4"/>
    <w:rsid w:val="25A634D3"/>
    <w:rsid w:val="25A76D56"/>
    <w:rsid w:val="25A822CA"/>
    <w:rsid w:val="25A869D6"/>
    <w:rsid w:val="25AA11E4"/>
    <w:rsid w:val="25AA7CDA"/>
    <w:rsid w:val="25AB795A"/>
    <w:rsid w:val="25AC31DE"/>
    <w:rsid w:val="25AC53DC"/>
    <w:rsid w:val="25AC595B"/>
    <w:rsid w:val="25AD0C5F"/>
    <w:rsid w:val="25AD6BEE"/>
    <w:rsid w:val="25AF20A0"/>
    <w:rsid w:val="25B07665"/>
    <w:rsid w:val="25B07A7F"/>
    <w:rsid w:val="25B272E5"/>
    <w:rsid w:val="25B305EA"/>
    <w:rsid w:val="25B32729"/>
    <w:rsid w:val="25B427E8"/>
    <w:rsid w:val="25B44364"/>
    <w:rsid w:val="25B5026A"/>
    <w:rsid w:val="25B6156F"/>
    <w:rsid w:val="25B753DF"/>
    <w:rsid w:val="25B96C70"/>
    <w:rsid w:val="25BA46F2"/>
    <w:rsid w:val="25BD5676"/>
    <w:rsid w:val="25BE697B"/>
    <w:rsid w:val="25BE7C64"/>
    <w:rsid w:val="25BF43FD"/>
    <w:rsid w:val="25C01E7E"/>
    <w:rsid w:val="25C01EC1"/>
    <w:rsid w:val="25C04100"/>
    <w:rsid w:val="25C11AFE"/>
    <w:rsid w:val="25C32E03"/>
    <w:rsid w:val="25C35001"/>
    <w:rsid w:val="25C5032F"/>
    <w:rsid w:val="25C60ECD"/>
    <w:rsid w:val="25C65F86"/>
    <w:rsid w:val="25C73A07"/>
    <w:rsid w:val="25C7728B"/>
    <w:rsid w:val="25C9278E"/>
    <w:rsid w:val="25C92E20"/>
    <w:rsid w:val="25CA020F"/>
    <w:rsid w:val="25CA39BF"/>
    <w:rsid w:val="25CB240D"/>
    <w:rsid w:val="25CB5C91"/>
    <w:rsid w:val="25CC3712"/>
    <w:rsid w:val="25CD1194"/>
    <w:rsid w:val="25CD2F81"/>
    <w:rsid w:val="25CD5911"/>
    <w:rsid w:val="25CE0B7F"/>
    <w:rsid w:val="25CE6C15"/>
    <w:rsid w:val="25CF4697"/>
    <w:rsid w:val="25CF7050"/>
    <w:rsid w:val="25D02118"/>
    <w:rsid w:val="25D1078D"/>
    <w:rsid w:val="25D20349"/>
    <w:rsid w:val="25D21D98"/>
    <w:rsid w:val="25D3781A"/>
    <w:rsid w:val="25D4529B"/>
    <w:rsid w:val="25D52D1D"/>
    <w:rsid w:val="25D575BD"/>
    <w:rsid w:val="25D64022"/>
    <w:rsid w:val="25D67C64"/>
    <w:rsid w:val="25D71AA3"/>
    <w:rsid w:val="25D73CA2"/>
    <w:rsid w:val="25D87525"/>
    <w:rsid w:val="25DA2A28"/>
    <w:rsid w:val="25DB26A8"/>
    <w:rsid w:val="25DB3A7F"/>
    <w:rsid w:val="25DC0129"/>
    <w:rsid w:val="25DE142E"/>
    <w:rsid w:val="25DE2164"/>
    <w:rsid w:val="25DF10AE"/>
    <w:rsid w:val="25DF4931"/>
    <w:rsid w:val="25DF6E57"/>
    <w:rsid w:val="25E023B3"/>
    <w:rsid w:val="25E036DD"/>
    <w:rsid w:val="25E258B6"/>
    <w:rsid w:val="25E33337"/>
    <w:rsid w:val="25E45536"/>
    <w:rsid w:val="25E52FB7"/>
    <w:rsid w:val="25E642BC"/>
    <w:rsid w:val="25E73AA4"/>
    <w:rsid w:val="25E90563"/>
    <w:rsid w:val="25E95241"/>
    <w:rsid w:val="25EA2CC2"/>
    <w:rsid w:val="25EB0546"/>
    <w:rsid w:val="25EB0744"/>
    <w:rsid w:val="25EB4273"/>
    <w:rsid w:val="25ED0771"/>
    <w:rsid w:val="25ED3C47"/>
    <w:rsid w:val="25EE16C9"/>
    <w:rsid w:val="25EF714A"/>
    <w:rsid w:val="25F042BD"/>
    <w:rsid w:val="25F04BCC"/>
    <w:rsid w:val="25F10744"/>
    <w:rsid w:val="25F31C1B"/>
    <w:rsid w:val="25F35B50"/>
    <w:rsid w:val="25F50F39"/>
    <w:rsid w:val="25F51053"/>
    <w:rsid w:val="25F533FB"/>
    <w:rsid w:val="25F66AD5"/>
    <w:rsid w:val="25F74556"/>
    <w:rsid w:val="25F80519"/>
    <w:rsid w:val="25F96FE5"/>
    <w:rsid w:val="25FA0572"/>
    <w:rsid w:val="25FC6460"/>
    <w:rsid w:val="25FF2C68"/>
    <w:rsid w:val="25FF2CBA"/>
    <w:rsid w:val="26007C70"/>
    <w:rsid w:val="26023BEC"/>
    <w:rsid w:val="2603166E"/>
    <w:rsid w:val="26056D25"/>
    <w:rsid w:val="260625F3"/>
    <w:rsid w:val="26070462"/>
    <w:rsid w:val="260747F1"/>
    <w:rsid w:val="260919DB"/>
    <w:rsid w:val="26097CF4"/>
    <w:rsid w:val="260B31F7"/>
    <w:rsid w:val="260C0C79"/>
    <w:rsid w:val="260C44FC"/>
    <w:rsid w:val="260D1F7D"/>
    <w:rsid w:val="260D7E5E"/>
    <w:rsid w:val="260E79FF"/>
    <w:rsid w:val="260F1BFD"/>
    <w:rsid w:val="260F67A9"/>
    <w:rsid w:val="260F767F"/>
    <w:rsid w:val="26133E87"/>
    <w:rsid w:val="26136085"/>
    <w:rsid w:val="2615597C"/>
    <w:rsid w:val="26164E0B"/>
    <w:rsid w:val="2616700A"/>
    <w:rsid w:val="261722CD"/>
    <w:rsid w:val="26174A8B"/>
    <w:rsid w:val="2618250D"/>
    <w:rsid w:val="26185D90"/>
    <w:rsid w:val="26196066"/>
    <w:rsid w:val="26197F8E"/>
    <w:rsid w:val="261A65C2"/>
    <w:rsid w:val="261D51BC"/>
    <w:rsid w:val="261E3626"/>
    <w:rsid w:val="261E4416"/>
    <w:rsid w:val="261E645E"/>
    <w:rsid w:val="261F20D3"/>
    <w:rsid w:val="261F571B"/>
    <w:rsid w:val="2620319C"/>
    <w:rsid w:val="26207919"/>
    <w:rsid w:val="26214323"/>
    <w:rsid w:val="2623089E"/>
    <w:rsid w:val="26235857"/>
    <w:rsid w:val="26241EEC"/>
    <w:rsid w:val="26245763"/>
    <w:rsid w:val="262539F6"/>
    <w:rsid w:val="26256302"/>
    <w:rsid w:val="26257624"/>
    <w:rsid w:val="26261822"/>
    <w:rsid w:val="262650A6"/>
    <w:rsid w:val="26271F7D"/>
    <w:rsid w:val="26272B27"/>
    <w:rsid w:val="2628108B"/>
    <w:rsid w:val="26290229"/>
    <w:rsid w:val="262A2531"/>
    <w:rsid w:val="262B453B"/>
    <w:rsid w:val="262C5CC1"/>
    <w:rsid w:val="262D6C2F"/>
    <w:rsid w:val="262E24B2"/>
    <w:rsid w:val="262E46B0"/>
    <w:rsid w:val="262E5023"/>
    <w:rsid w:val="262F2132"/>
    <w:rsid w:val="262F59B5"/>
    <w:rsid w:val="263133EF"/>
    <w:rsid w:val="26315635"/>
    <w:rsid w:val="2631713A"/>
    <w:rsid w:val="26330B38"/>
    <w:rsid w:val="2633254A"/>
    <w:rsid w:val="26341E3D"/>
    <w:rsid w:val="263465BA"/>
    <w:rsid w:val="26347603"/>
    <w:rsid w:val="263646CB"/>
    <w:rsid w:val="26365340"/>
    <w:rsid w:val="26367515"/>
    <w:rsid w:val="26372DC2"/>
    <w:rsid w:val="26384FC0"/>
    <w:rsid w:val="2639495A"/>
    <w:rsid w:val="263B17C8"/>
    <w:rsid w:val="263B5F44"/>
    <w:rsid w:val="263E274C"/>
    <w:rsid w:val="263E6EC9"/>
    <w:rsid w:val="263F23CC"/>
    <w:rsid w:val="26402C29"/>
    <w:rsid w:val="26407E4E"/>
    <w:rsid w:val="26436BD4"/>
    <w:rsid w:val="26444656"/>
    <w:rsid w:val="26446854"/>
    <w:rsid w:val="264542D6"/>
    <w:rsid w:val="2647305C"/>
    <w:rsid w:val="2647734D"/>
    <w:rsid w:val="264777D9"/>
    <w:rsid w:val="26492CDC"/>
    <w:rsid w:val="264A075D"/>
    <w:rsid w:val="264A194A"/>
    <w:rsid w:val="264A1B0E"/>
    <w:rsid w:val="264B15E2"/>
    <w:rsid w:val="264B61DF"/>
    <w:rsid w:val="264C3C60"/>
    <w:rsid w:val="264E29E7"/>
    <w:rsid w:val="264E4293"/>
    <w:rsid w:val="264E64C9"/>
    <w:rsid w:val="26505EEA"/>
    <w:rsid w:val="265213ED"/>
    <w:rsid w:val="26536E6E"/>
    <w:rsid w:val="26552372"/>
    <w:rsid w:val="2657581E"/>
    <w:rsid w:val="265B4DAB"/>
    <w:rsid w:val="265C30A7"/>
    <w:rsid w:val="265D777E"/>
    <w:rsid w:val="265F2C81"/>
    <w:rsid w:val="265F7323"/>
    <w:rsid w:val="26600703"/>
    <w:rsid w:val="26606184"/>
    <w:rsid w:val="2662688C"/>
    <w:rsid w:val="2665260C"/>
    <w:rsid w:val="26666897"/>
    <w:rsid w:val="26690F27"/>
    <w:rsid w:val="266A18D1"/>
    <w:rsid w:val="266A6A94"/>
    <w:rsid w:val="266B7D98"/>
    <w:rsid w:val="266C581A"/>
    <w:rsid w:val="266D164D"/>
    <w:rsid w:val="266D7A18"/>
    <w:rsid w:val="266E0D1D"/>
    <w:rsid w:val="266F6CBA"/>
    <w:rsid w:val="2670099D"/>
    <w:rsid w:val="26711CA2"/>
    <w:rsid w:val="267166CF"/>
    <w:rsid w:val="267267AA"/>
    <w:rsid w:val="267351A5"/>
    <w:rsid w:val="26742C26"/>
    <w:rsid w:val="267473A3"/>
    <w:rsid w:val="267506A8"/>
    <w:rsid w:val="2676612A"/>
    <w:rsid w:val="26770328"/>
    <w:rsid w:val="2677275F"/>
    <w:rsid w:val="2678162D"/>
    <w:rsid w:val="26782BED"/>
    <w:rsid w:val="26794A16"/>
    <w:rsid w:val="267972B5"/>
    <w:rsid w:val="267A4B30"/>
    <w:rsid w:val="267A53F0"/>
    <w:rsid w:val="267A6D2E"/>
    <w:rsid w:val="267B25B1"/>
    <w:rsid w:val="267C26DD"/>
    <w:rsid w:val="267C433B"/>
    <w:rsid w:val="267D5AB4"/>
    <w:rsid w:val="267E3536"/>
    <w:rsid w:val="267E5734"/>
    <w:rsid w:val="267E68C9"/>
    <w:rsid w:val="267F31B6"/>
    <w:rsid w:val="26800C37"/>
    <w:rsid w:val="26822B98"/>
    <w:rsid w:val="2684763E"/>
    <w:rsid w:val="26873E45"/>
    <w:rsid w:val="26880747"/>
    <w:rsid w:val="268808A9"/>
    <w:rsid w:val="26886044"/>
    <w:rsid w:val="26893AC5"/>
    <w:rsid w:val="268A1547"/>
    <w:rsid w:val="268A2AFC"/>
    <w:rsid w:val="268A301F"/>
    <w:rsid w:val="268A64A6"/>
    <w:rsid w:val="268C02CD"/>
    <w:rsid w:val="268C37C4"/>
    <w:rsid w:val="268C4A4A"/>
    <w:rsid w:val="268E37D0"/>
    <w:rsid w:val="268E7F4D"/>
    <w:rsid w:val="26900ED2"/>
    <w:rsid w:val="26916953"/>
    <w:rsid w:val="269221D6"/>
    <w:rsid w:val="2694079E"/>
    <w:rsid w:val="269478D8"/>
    <w:rsid w:val="26963F04"/>
    <w:rsid w:val="2697085D"/>
    <w:rsid w:val="2697665E"/>
    <w:rsid w:val="26981B61"/>
    <w:rsid w:val="269840E0"/>
    <w:rsid w:val="269862DE"/>
    <w:rsid w:val="269C0568"/>
    <w:rsid w:val="269C3827"/>
    <w:rsid w:val="269D5FE9"/>
    <w:rsid w:val="269E7683"/>
    <w:rsid w:val="269F7A02"/>
    <w:rsid w:val="26A1116C"/>
    <w:rsid w:val="26A22471"/>
    <w:rsid w:val="26A22D14"/>
    <w:rsid w:val="26A27A00"/>
    <w:rsid w:val="26A37EF2"/>
    <w:rsid w:val="26A5092E"/>
    <w:rsid w:val="26A57B72"/>
    <w:rsid w:val="26A64D3D"/>
    <w:rsid w:val="26A655F4"/>
    <w:rsid w:val="26A821CC"/>
    <w:rsid w:val="26A8437A"/>
    <w:rsid w:val="26A93FFA"/>
    <w:rsid w:val="26AB52FF"/>
    <w:rsid w:val="26AC4F7F"/>
    <w:rsid w:val="26AD0802"/>
    <w:rsid w:val="26AF5F03"/>
    <w:rsid w:val="26B2231F"/>
    <w:rsid w:val="26B26802"/>
    <w:rsid w:val="26B5091A"/>
    <w:rsid w:val="26B665B8"/>
    <w:rsid w:val="26BA1F6F"/>
    <w:rsid w:val="26BA3DE6"/>
    <w:rsid w:val="26BA7B18"/>
    <w:rsid w:val="26BB4984"/>
    <w:rsid w:val="26BC301B"/>
    <w:rsid w:val="26BE554B"/>
    <w:rsid w:val="26C07516"/>
    <w:rsid w:val="26C134E5"/>
    <w:rsid w:val="26C152C6"/>
    <w:rsid w:val="26C24F24"/>
    <w:rsid w:val="26C329A6"/>
    <w:rsid w:val="26C55EA9"/>
    <w:rsid w:val="26C6392A"/>
    <w:rsid w:val="26C713AC"/>
    <w:rsid w:val="26C731A1"/>
    <w:rsid w:val="26C732D4"/>
    <w:rsid w:val="26C803E4"/>
    <w:rsid w:val="26C86E2D"/>
    <w:rsid w:val="26C92330"/>
    <w:rsid w:val="26CB5833"/>
    <w:rsid w:val="26CC10B7"/>
    <w:rsid w:val="26CC6C7D"/>
    <w:rsid w:val="26CF423A"/>
    <w:rsid w:val="26D20A42"/>
    <w:rsid w:val="26D364C3"/>
    <w:rsid w:val="26D43F45"/>
    <w:rsid w:val="26D55CB5"/>
    <w:rsid w:val="26D56143"/>
    <w:rsid w:val="26D63BC5"/>
    <w:rsid w:val="26D71646"/>
    <w:rsid w:val="26D86738"/>
    <w:rsid w:val="26D870C8"/>
    <w:rsid w:val="26D87117"/>
    <w:rsid w:val="26D935CE"/>
    <w:rsid w:val="26D94B49"/>
    <w:rsid w:val="26DA25CB"/>
    <w:rsid w:val="26DF6A52"/>
    <w:rsid w:val="26E07D57"/>
    <w:rsid w:val="26E13EDF"/>
    <w:rsid w:val="26E157D9"/>
    <w:rsid w:val="26E2325A"/>
    <w:rsid w:val="26E25459"/>
    <w:rsid w:val="26E322A8"/>
    <w:rsid w:val="26E32EDA"/>
    <w:rsid w:val="26E4095C"/>
    <w:rsid w:val="26E5365D"/>
    <w:rsid w:val="26E541DF"/>
    <w:rsid w:val="26E63E5F"/>
    <w:rsid w:val="26E75939"/>
    <w:rsid w:val="26E776E2"/>
    <w:rsid w:val="26E77E6D"/>
    <w:rsid w:val="26E85164"/>
    <w:rsid w:val="26E87362"/>
    <w:rsid w:val="26E94DE4"/>
    <w:rsid w:val="26E96CED"/>
    <w:rsid w:val="26EA2865"/>
    <w:rsid w:val="26EA60E8"/>
    <w:rsid w:val="26EB3B6A"/>
    <w:rsid w:val="26EC15EB"/>
    <w:rsid w:val="26EC7315"/>
    <w:rsid w:val="26EE126B"/>
    <w:rsid w:val="26EE17FA"/>
    <w:rsid w:val="26EF2570"/>
    <w:rsid w:val="26F0476E"/>
    <w:rsid w:val="26F07FF2"/>
    <w:rsid w:val="26F234F5"/>
    <w:rsid w:val="26F24119"/>
    <w:rsid w:val="26F27C71"/>
    <w:rsid w:val="26F465AD"/>
    <w:rsid w:val="26F64CE5"/>
    <w:rsid w:val="26F66678"/>
    <w:rsid w:val="26F71263"/>
    <w:rsid w:val="26F72BFF"/>
    <w:rsid w:val="26F740F9"/>
    <w:rsid w:val="26F7797C"/>
    <w:rsid w:val="26F81B7B"/>
    <w:rsid w:val="26F92E80"/>
    <w:rsid w:val="26F975FC"/>
    <w:rsid w:val="26FA0901"/>
    <w:rsid w:val="26FA3134"/>
    <w:rsid w:val="26FB0C18"/>
    <w:rsid w:val="26FB6383"/>
    <w:rsid w:val="26FC3094"/>
    <w:rsid w:val="26FC6002"/>
    <w:rsid w:val="26FD1886"/>
    <w:rsid w:val="26FD3A84"/>
    <w:rsid w:val="26FE1506"/>
    <w:rsid w:val="26FE437B"/>
    <w:rsid w:val="26FE47E9"/>
    <w:rsid w:val="26FE6031"/>
    <w:rsid w:val="26FE7307"/>
    <w:rsid w:val="2700280A"/>
    <w:rsid w:val="27010B22"/>
    <w:rsid w:val="27010CE7"/>
    <w:rsid w:val="27024AC8"/>
    <w:rsid w:val="27041436"/>
    <w:rsid w:val="2704340F"/>
    <w:rsid w:val="27054714"/>
    <w:rsid w:val="27070CA1"/>
    <w:rsid w:val="27074394"/>
    <w:rsid w:val="27076EF2"/>
    <w:rsid w:val="27077C17"/>
    <w:rsid w:val="27077CB8"/>
    <w:rsid w:val="27085698"/>
    <w:rsid w:val="2709648F"/>
    <w:rsid w:val="270B2B66"/>
    <w:rsid w:val="270B661D"/>
    <w:rsid w:val="270B7843"/>
    <w:rsid w:val="270B7BDA"/>
    <w:rsid w:val="270C0E87"/>
    <w:rsid w:val="270C409F"/>
    <w:rsid w:val="270F17A0"/>
    <w:rsid w:val="270F1CDF"/>
    <w:rsid w:val="270F5023"/>
    <w:rsid w:val="27107221"/>
    <w:rsid w:val="27110360"/>
    <w:rsid w:val="27110526"/>
    <w:rsid w:val="27112725"/>
    <w:rsid w:val="27114B57"/>
    <w:rsid w:val="271201A6"/>
    <w:rsid w:val="271649AE"/>
    <w:rsid w:val="271820AF"/>
    <w:rsid w:val="271A0E36"/>
    <w:rsid w:val="271A3597"/>
    <w:rsid w:val="271B68B7"/>
    <w:rsid w:val="271C4339"/>
    <w:rsid w:val="271C4A6F"/>
    <w:rsid w:val="271C700C"/>
    <w:rsid w:val="271D1DBA"/>
    <w:rsid w:val="271E423C"/>
    <w:rsid w:val="271E783C"/>
    <w:rsid w:val="271F52BE"/>
    <w:rsid w:val="27202D3F"/>
    <w:rsid w:val="27226242"/>
    <w:rsid w:val="2723183D"/>
    <w:rsid w:val="27241745"/>
    <w:rsid w:val="27246C10"/>
    <w:rsid w:val="272726CA"/>
    <w:rsid w:val="2727432F"/>
    <w:rsid w:val="2728014B"/>
    <w:rsid w:val="2729330D"/>
    <w:rsid w:val="27295BCD"/>
    <w:rsid w:val="27296FB1"/>
    <w:rsid w:val="272A2051"/>
    <w:rsid w:val="272A364F"/>
    <w:rsid w:val="272A6E20"/>
    <w:rsid w:val="272A6FE5"/>
    <w:rsid w:val="272C6B52"/>
    <w:rsid w:val="272D45D3"/>
    <w:rsid w:val="272D5280"/>
    <w:rsid w:val="2730304F"/>
    <w:rsid w:val="27310A5B"/>
    <w:rsid w:val="27313A2A"/>
    <w:rsid w:val="27323FA1"/>
    <w:rsid w:val="27332D44"/>
    <w:rsid w:val="27333F5E"/>
    <w:rsid w:val="27335167"/>
    <w:rsid w:val="27343A60"/>
    <w:rsid w:val="2734580E"/>
    <w:rsid w:val="27345B41"/>
    <w:rsid w:val="27357461"/>
    <w:rsid w:val="27362CE4"/>
    <w:rsid w:val="27367D70"/>
    <w:rsid w:val="273803E6"/>
    <w:rsid w:val="273808D7"/>
    <w:rsid w:val="273A38E9"/>
    <w:rsid w:val="273A716C"/>
    <w:rsid w:val="273A72C8"/>
    <w:rsid w:val="273B4BEE"/>
    <w:rsid w:val="273B6B9C"/>
    <w:rsid w:val="273D486E"/>
    <w:rsid w:val="273E043A"/>
    <w:rsid w:val="27401076"/>
    <w:rsid w:val="27404E25"/>
    <w:rsid w:val="27416AF7"/>
    <w:rsid w:val="274200B7"/>
    <w:rsid w:val="27420CF5"/>
    <w:rsid w:val="27436777"/>
    <w:rsid w:val="274417F4"/>
    <w:rsid w:val="27451C7A"/>
    <w:rsid w:val="274676FC"/>
    <w:rsid w:val="2747517D"/>
    <w:rsid w:val="27493F03"/>
    <w:rsid w:val="274B1605"/>
    <w:rsid w:val="274D68D8"/>
    <w:rsid w:val="274D7EDD"/>
    <w:rsid w:val="274E44FA"/>
    <w:rsid w:val="274E5876"/>
    <w:rsid w:val="274F000B"/>
    <w:rsid w:val="2750388E"/>
    <w:rsid w:val="27505A8D"/>
    <w:rsid w:val="275230EE"/>
    <w:rsid w:val="27524813"/>
    <w:rsid w:val="27532294"/>
    <w:rsid w:val="27534580"/>
    <w:rsid w:val="27555798"/>
    <w:rsid w:val="27567236"/>
    <w:rsid w:val="27567996"/>
    <w:rsid w:val="27577C10"/>
    <w:rsid w:val="2759091B"/>
    <w:rsid w:val="275A1C1F"/>
    <w:rsid w:val="275A3964"/>
    <w:rsid w:val="275B4569"/>
    <w:rsid w:val="275C189F"/>
    <w:rsid w:val="275C46EA"/>
    <w:rsid w:val="275C4867"/>
    <w:rsid w:val="275C5122"/>
    <w:rsid w:val="275F2824"/>
    <w:rsid w:val="275F60A7"/>
    <w:rsid w:val="276002A5"/>
    <w:rsid w:val="27602AA7"/>
    <w:rsid w:val="276115AA"/>
    <w:rsid w:val="276237A8"/>
    <w:rsid w:val="2765234A"/>
    <w:rsid w:val="27657FB0"/>
    <w:rsid w:val="27667C30"/>
    <w:rsid w:val="276734B3"/>
    <w:rsid w:val="27680F35"/>
    <w:rsid w:val="2768429D"/>
    <w:rsid w:val="27684462"/>
    <w:rsid w:val="2769195B"/>
    <w:rsid w:val="27693709"/>
    <w:rsid w:val="276A4438"/>
    <w:rsid w:val="276A59DB"/>
    <w:rsid w:val="276A5D4E"/>
    <w:rsid w:val="276B40B8"/>
    <w:rsid w:val="276C53BD"/>
    <w:rsid w:val="276F1C0A"/>
    <w:rsid w:val="276F6341"/>
    <w:rsid w:val="276F6846"/>
    <w:rsid w:val="27700540"/>
    <w:rsid w:val="27716449"/>
    <w:rsid w:val="277255B9"/>
    <w:rsid w:val="277427C9"/>
    <w:rsid w:val="2775024B"/>
    <w:rsid w:val="277549C7"/>
    <w:rsid w:val="27755C75"/>
    <w:rsid w:val="27766813"/>
    <w:rsid w:val="2777374E"/>
    <w:rsid w:val="27777ECB"/>
    <w:rsid w:val="277811CF"/>
    <w:rsid w:val="277933CE"/>
    <w:rsid w:val="277B4352"/>
    <w:rsid w:val="277D341D"/>
    <w:rsid w:val="277D7855"/>
    <w:rsid w:val="277E4B5A"/>
    <w:rsid w:val="277F0B43"/>
    <w:rsid w:val="277F0B5A"/>
    <w:rsid w:val="27827560"/>
    <w:rsid w:val="278301EA"/>
    <w:rsid w:val="27834FE2"/>
    <w:rsid w:val="27870033"/>
    <w:rsid w:val="278753EA"/>
    <w:rsid w:val="2788146A"/>
    <w:rsid w:val="278A18D2"/>
    <w:rsid w:val="278A5992"/>
    <w:rsid w:val="279019FD"/>
    <w:rsid w:val="27914A0E"/>
    <w:rsid w:val="27921D79"/>
    <w:rsid w:val="279377FB"/>
    <w:rsid w:val="2794527C"/>
    <w:rsid w:val="27952CFE"/>
    <w:rsid w:val="27965C2C"/>
    <w:rsid w:val="27976201"/>
    <w:rsid w:val="27976D3F"/>
    <w:rsid w:val="27993EA7"/>
    <w:rsid w:val="279A7186"/>
    <w:rsid w:val="279B1E5B"/>
    <w:rsid w:val="279C010A"/>
    <w:rsid w:val="279D398E"/>
    <w:rsid w:val="279D5B8C"/>
    <w:rsid w:val="279F3713"/>
    <w:rsid w:val="27A06B10"/>
    <w:rsid w:val="27A12394"/>
    <w:rsid w:val="27A27E15"/>
    <w:rsid w:val="27A30AF6"/>
    <w:rsid w:val="27A40D9A"/>
    <w:rsid w:val="27A45517"/>
    <w:rsid w:val="27A47FDD"/>
    <w:rsid w:val="27A71D1F"/>
    <w:rsid w:val="27A83F1D"/>
    <w:rsid w:val="27AA4DAB"/>
    <w:rsid w:val="27AB4EA2"/>
    <w:rsid w:val="27AB7C04"/>
    <w:rsid w:val="27AC432B"/>
    <w:rsid w:val="27AC6C8E"/>
    <w:rsid w:val="27AD03A5"/>
    <w:rsid w:val="27AE16A9"/>
    <w:rsid w:val="27AE5E26"/>
    <w:rsid w:val="27B01329"/>
    <w:rsid w:val="27B04BAD"/>
    <w:rsid w:val="27B1262E"/>
    <w:rsid w:val="27B16DAB"/>
    <w:rsid w:val="27B200B0"/>
    <w:rsid w:val="27B22553"/>
    <w:rsid w:val="27B35B31"/>
    <w:rsid w:val="27B37D2F"/>
    <w:rsid w:val="27B442E5"/>
    <w:rsid w:val="27B443D5"/>
    <w:rsid w:val="27B51034"/>
    <w:rsid w:val="27B53233"/>
    <w:rsid w:val="27B60CB4"/>
    <w:rsid w:val="27B66AB6"/>
    <w:rsid w:val="27B74537"/>
    <w:rsid w:val="27B76736"/>
    <w:rsid w:val="27B841B7"/>
    <w:rsid w:val="27B91C39"/>
    <w:rsid w:val="27B97A3A"/>
    <w:rsid w:val="27BA76BA"/>
    <w:rsid w:val="27BD3EC2"/>
    <w:rsid w:val="27BE60C1"/>
    <w:rsid w:val="27C17045"/>
    <w:rsid w:val="27C47FCA"/>
    <w:rsid w:val="27C512CF"/>
    <w:rsid w:val="27C55A4B"/>
    <w:rsid w:val="27C64F33"/>
    <w:rsid w:val="27C66D50"/>
    <w:rsid w:val="27C70430"/>
    <w:rsid w:val="27C72271"/>
    <w:rsid w:val="27C747D2"/>
    <w:rsid w:val="27C7492F"/>
    <w:rsid w:val="27C76B07"/>
    <w:rsid w:val="27C82E0F"/>
    <w:rsid w:val="27C8370C"/>
    <w:rsid w:val="27C94452"/>
    <w:rsid w:val="27C94F5A"/>
    <w:rsid w:val="27CA5756"/>
    <w:rsid w:val="27CB00EE"/>
    <w:rsid w:val="27CB53D6"/>
    <w:rsid w:val="27CB62E4"/>
    <w:rsid w:val="27CC0C59"/>
    <w:rsid w:val="27CD1614"/>
    <w:rsid w:val="27CE1E75"/>
    <w:rsid w:val="27CE635B"/>
    <w:rsid w:val="27CF08E3"/>
    <w:rsid w:val="27CF1BDE"/>
    <w:rsid w:val="27CF3DDC"/>
    <w:rsid w:val="27D01156"/>
    <w:rsid w:val="27D150E1"/>
    <w:rsid w:val="27D172E0"/>
    <w:rsid w:val="27D24D61"/>
    <w:rsid w:val="27D327E3"/>
    <w:rsid w:val="27D43AE7"/>
    <w:rsid w:val="27D63767"/>
    <w:rsid w:val="27D66FEB"/>
    <w:rsid w:val="27D711E9"/>
    <w:rsid w:val="27D74A6C"/>
    <w:rsid w:val="27D8049C"/>
    <w:rsid w:val="27D81CFF"/>
    <w:rsid w:val="27D824EE"/>
    <w:rsid w:val="27D97F6F"/>
    <w:rsid w:val="27DB0A15"/>
    <w:rsid w:val="27DC0EF4"/>
    <w:rsid w:val="27DD212A"/>
    <w:rsid w:val="27DD6975"/>
    <w:rsid w:val="27DE0B74"/>
    <w:rsid w:val="27E1537C"/>
    <w:rsid w:val="27E214A3"/>
    <w:rsid w:val="27E53D82"/>
    <w:rsid w:val="27E649F1"/>
    <w:rsid w:val="27E72880"/>
    <w:rsid w:val="27E72D8C"/>
    <w:rsid w:val="27E86F58"/>
    <w:rsid w:val="27E92788"/>
    <w:rsid w:val="27E93A64"/>
    <w:rsid w:val="27EB31DA"/>
    <w:rsid w:val="27EB4EDE"/>
    <w:rsid w:val="27EB5C8B"/>
    <w:rsid w:val="27EC5A7D"/>
    <w:rsid w:val="27ED6C10"/>
    <w:rsid w:val="27EE3C0E"/>
    <w:rsid w:val="27EF446A"/>
    <w:rsid w:val="27F07B94"/>
    <w:rsid w:val="27F15616"/>
    <w:rsid w:val="27F30B19"/>
    <w:rsid w:val="27F342F8"/>
    <w:rsid w:val="27F36486"/>
    <w:rsid w:val="27F46B14"/>
    <w:rsid w:val="27F74513"/>
    <w:rsid w:val="27F7751F"/>
    <w:rsid w:val="27F84FA1"/>
    <w:rsid w:val="27F85D7D"/>
    <w:rsid w:val="27F92A22"/>
    <w:rsid w:val="27FA04A4"/>
    <w:rsid w:val="27FA25B3"/>
    <w:rsid w:val="27FC156C"/>
    <w:rsid w:val="27FE6EAA"/>
    <w:rsid w:val="27FF01AF"/>
    <w:rsid w:val="27FF0C4F"/>
    <w:rsid w:val="28030DB3"/>
    <w:rsid w:val="28044637"/>
    <w:rsid w:val="28046D14"/>
    <w:rsid w:val="280520B8"/>
    <w:rsid w:val="280542B6"/>
    <w:rsid w:val="28060C67"/>
    <w:rsid w:val="28067B3A"/>
    <w:rsid w:val="2808523B"/>
    <w:rsid w:val="280912CF"/>
    <w:rsid w:val="280A073E"/>
    <w:rsid w:val="280A3758"/>
    <w:rsid w:val="280C769C"/>
    <w:rsid w:val="280D1E67"/>
    <w:rsid w:val="280D5A34"/>
    <w:rsid w:val="280E7144"/>
    <w:rsid w:val="280F4BC6"/>
    <w:rsid w:val="28102647"/>
    <w:rsid w:val="28107B4C"/>
    <w:rsid w:val="281100C9"/>
    <w:rsid w:val="28153BB7"/>
    <w:rsid w:val="28156ACF"/>
    <w:rsid w:val="28164F13"/>
    <w:rsid w:val="28177609"/>
    <w:rsid w:val="28186C5E"/>
    <w:rsid w:val="281950A1"/>
    <w:rsid w:val="281A2F57"/>
    <w:rsid w:val="281B09D9"/>
    <w:rsid w:val="281B1025"/>
    <w:rsid w:val="281B207A"/>
    <w:rsid w:val="281C64FF"/>
    <w:rsid w:val="281D195D"/>
    <w:rsid w:val="281D44F4"/>
    <w:rsid w:val="281D775F"/>
    <w:rsid w:val="281F4E60"/>
    <w:rsid w:val="28210363"/>
    <w:rsid w:val="28216165"/>
    <w:rsid w:val="28233866"/>
    <w:rsid w:val="282412E8"/>
    <w:rsid w:val="28244A43"/>
    <w:rsid w:val="282450DC"/>
    <w:rsid w:val="28256D6A"/>
    <w:rsid w:val="28270C1E"/>
    <w:rsid w:val="28270DE3"/>
    <w:rsid w:val="2827226D"/>
    <w:rsid w:val="28287CEE"/>
    <w:rsid w:val="282A3D60"/>
    <w:rsid w:val="282B44F6"/>
    <w:rsid w:val="282C66F4"/>
    <w:rsid w:val="282D79F9"/>
    <w:rsid w:val="282E1BF8"/>
    <w:rsid w:val="282E547B"/>
    <w:rsid w:val="282E5827"/>
    <w:rsid w:val="2830097E"/>
    <w:rsid w:val="2830349C"/>
    <w:rsid w:val="283050FB"/>
    <w:rsid w:val="283207C9"/>
    <w:rsid w:val="28331903"/>
    <w:rsid w:val="2833607F"/>
    <w:rsid w:val="28341582"/>
    <w:rsid w:val="28343B01"/>
    <w:rsid w:val="28354E06"/>
    <w:rsid w:val="28357004"/>
    <w:rsid w:val="28370309"/>
    <w:rsid w:val="28387F89"/>
    <w:rsid w:val="2839380C"/>
    <w:rsid w:val="283A2274"/>
    <w:rsid w:val="283A348C"/>
    <w:rsid w:val="283B0F0D"/>
    <w:rsid w:val="283B4790"/>
    <w:rsid w:val="283D1CA8"/>
    <w:rsid w:val="283E5715"/>
    <w:rsid w:val="283E6826"/>
    <w:rsid w:val="283F3197"/>
    <w:rsid w:val="28400C18"/>
    <w:rsid w:val="284101E2"/>
    <w:rsid w:val="284277C1"/>
    <w:rsid w:val="284460E4"/>
    <w:rsid w:val="2845181D"/>
    <w:rsid w:val="28490223"/>
    <w:rsid w:val="284952E9"/>
    <w:rsid w:val="284A5CA4"/>
    <w:rsid w:val="284B1054"/>
    <w:rsid w:val="284E7F2E"/>
    <w:rsid w:val="285414D1"/>
    <w:rsid w:val="285553A0"/>
    <w:rsid w:val="285862BF"/>
    <w:rsid w:val="28593D41"/>
    <w:rsid w:val="285A09ED"/>
    <w:rsid w:val="285B1456"/>
    <w:rsid w:val="285B196C"/>
    <w:rsid w:val="285B7244"/>
    <w:rsid w:val="285C3F03"/>
    <w:rsid w:val="285C4CC5"/>
    <w:rsid w:val="285C7AC6"/>
    <w:rsid w:val="285D2747"/>
    <w:rsid w:val="285D4309"/>
    <w:rsid w:val="285E01C8"/>
    <w:rsid w:val="285F5C4A"/>
    <w:rsid w:val="286135A9"/>
    <w:rsid w:val="286407BE"/>
    <w:rsid w:val="28650AD1"/>
    <w:rsid w:val="28673056"/>
    <w:rsid w:val="2868435B"/>
    <w:rsid w:val="28691DDD"/>
    <w:rsid w:val="28694D61"/>
    <w:rsid w:val="28696559"/>
    <w:rsid w:val="286A2C9C"/>
    <w:rsid w:val="286B177C"/>
    <w:rsid w:val="286B1A5C"/>
    <w:rsid w:val="286B2E69"/>
    <w:rsid w:val="286B52E0"/>
    <w:rsid w:val="286C2D61"/>
    <w:rsid w:val="286C4F60"/>
    <w:rsid w:val="286C74DE"/>
    <w:rsid w:val="286D29E1"/>
    <w:rsid w:val="286E4DBC"/>
    <w:rsid w:val="286F3CE6"/>
    <w:rsid w:val="286F595B"/>
    <w:rsid w:val="286F5EE4"/>
    <w:rsid w:val="286F7C32"/>
    <w:rsid w:val="28701767"/>
    <w:rsid w:val="287113E7"/>
    <w:rsid w:val="28722A91"/>
    <w:rsid w:val="28726E69"/>
    <w:rsid w:val="287326EC"/>
    <w:rsid w:val="287348EA"/>
    <w:rsid w:val="28734E29"/>
    <w:rsid w:val="28736DE7"/>
    <w:rsid w:val="2874236C"/>
    <w:rsid w:val="28745BEF"/>
    <w:rsid w:val="28773C04"/>
    <w:rsid w:val="28780D72"/>
    <w:rsid w:val="287845F5"/>
    <w:rsid w:val="287A4275"/>
    <w:rsid w:val="287B1CF7"/>
    <w:rsid w:val="287C18E4"/>
    <w:rsid w:val="287C2FFC"/>
    <w:rsid w:val="287C74F6"/>
    <w:rsid w:val="287C7778"/>
    <w:rsid w:val="287D0A7D"/>
    <w:rsid w:val="287F3F80"/>
    <w:rsid w:val="28821682"/>
    <w:rsid w:val="28821E7E"/>
    <w:rsid w:val="28832986"/>
    <w:rsid w:val="28834C9E"/>
    <w:rsid w:val="28842606"/>
    <w:rsid w:val="28844B85"/>
    <w:rsid w:val="28850088"/>
    <w:rsid w:val="28862099"/>
    <w:rsid w:val="2886390B"/>
    <w:rsid w:val="28865B09"/>
    <w:rsid w:val="2887358B"/>
    <w:rsid w:val="288757DD"/>
    <w:rsid w:val="28886E0E"/>
    <w:rsid w:val="288972BE"/>
    <w:rsid w:val="288A18A7"/>
    <w:rsid w:val="288A1B89"/>
    <w:rsid w:val="288A4510"/>
    <w:rsid w:val="288B7D93"/>
    <w:rsid w:val="288C5814"/>
    <w:rsid w:val="288C7A13"/>
    <w:rsid w:val="288D0D17"/>
    <w:rsid w:val="28906419"/>
    <w:rsid w:val="28913E9A"/>
    <w:rsid w:val="28916E8B"/>
    <w:rsid w:val="2891771E"/>
    <w:rsid w:val="28934A03"/>
    <w:rsid w:val="28944E1F"/>
    <w:rsid w:val="28951B41"/>
    <w:rsid w:val="289528A1"/>
    <w:rsid w:val="28956124"/>
    <w:rsid w:val="28960322"/>
    <w:rsid w:val="289A25AC"/>
    <w:rsid w:val="289D3530"/>
    <w:rsid w:val="289F0C32"/>
    <w:rsid w:val="28A044B5"/>
    <w:rsid w:val="28A12A7C"/>
    <w:rsid w:val="28A15125"/>
    <w:rsid w:val="28A20087"/>
    <w:rsid w:val="28A21BB6"/>
    <w:rsid w:val="28A2288D"/>
    <w:rsid w:val="28A3543A"/>
    <w:rsid w:val="28A42EBB"/>
    <w:rsid w:val="28A44A91"/>
    <w:rsid w:val="28A52B3B"/>
    <w:rsid w:val="28A7603E"/>
    <w:rsid w:val="28A864B3"/>
    <w:rsid w:val="28A87747"/>
    <w:rsid w:val="28AA2846"/>
    <w:rsid w:val="28AB4A44"/>
    <w:rsid w:val="28AD5DAA"/>
    <w:rsid w:val="28AE0A1C"/>
    <w:rsid w:val="28AF565D"/>
    <w:rsid w:val="28B0474F"/>
    <w:rsid w:val="28B058CA"/>
    <w:rsid w:val="28B10F71"/>
    <w:rsid w:val="28B27C52"/>
    <w:rsid w:val="28B43155"/>
    <w:rsid w:val="28B475CB"/>
    <w:rsid w:val="28B7539F"/>
    <w:rsid w:val="28B94621"/>
    <w:rsid w:val="28B975DD"/>
    <w:rsid w:val="28BD5FE3"/>
    <w:rsid w:val="28BD72A1"/>
    <w:rsid w:val="28BE7A85"/>
    <w:rsid w:val="28C0322D"/>
    <w:rsid w:val="28C11838"/>
    <w:rsid w:val="28C3596E"/>
    <w:rsid w:val="28C50E13"/>
    <w:rsid w:val="28C95EBC"/>
    <w:rsid w:val="28CB1816"/>
    <w:rsid w:val="28CC07FC"/>
    <w:rsid w:val="28CC407F"/>
    <w:rsid w:val="28CD1B01"/>
    <w:rsid w:val="28CD5F1A"/>
    <w:rsid w:val="28CE7583"/>
    <w:rsid w:val="28CF2BD2"/>
    <w:rsid w:val="28CF5004"/>
    <w:rsid w:val="28D02A86"/>
    <w:rsid w:val="28D03A88"/>
    <w:rsid w:val="28D0506B"/>
    <w:rsid w:val="28D07202"/>
    <w:rsid w:val="28D10507"/>
    <w:rsid w:val="28D177B8"/>
    <w:rsid w:val="28D22706"/>
    <w:rsid w:val="28D265E4"/>
    <w:rsid w:val="28D33A0A"/>
    <w:rsid w:val="28D45C09"/>
    <w:rsid w:val="28D5110C"/>
    <w:rsid w:val="28D5146B"/>
    <w:rsid w:val="28D5368A"/>
    <w:rsid w:val="28D56F0D"/>
    <w:rsid w:val="28D60166"/>
    <w:rsid w:val="28D6498F"/>
    <w:rsid w:val="28D66B8D"/>
    <w:rsid w:val="28D7460F"/>
    <w:rsid w:val="28D831ED"/>
    <w:rsid w:val="28D87E92"/>
    <w:rsid w:val="28D92B11"/>
    <w:rsid w:val="28DB0E17"/>
    <w:rsid w:val="28DC0A97"/>
    <w:rsid w:val="28DC6898"/>
    <w:rsid w:val="28DD431A"/>
    <w:rsid w:val="28DD6518"/>
    <w:rsid w:val="28DD77A6"/>
    <w:rsid w:val="28DE5303"/>
    <w:rsid w:val="28E04210"/>
    <w:rsid w:val="28E41A15"/>
    <w:rsid w:val="28E571A8"/>
    <w:rsid w:val="28E76E28"/>
    <w:rsid w:val="28E84B02"/>
    <w:rsid w:val="28E84FB5"/>
    <w:rsid w:val="28EA3630"/>
    <w:rsid w:val="28EB10B1"/>
    <w:rsid w:val="28EC2138"/>
    <w:rsid w:val="28EC6B33"/>
    <w:rsid w:val="28ED0D31"/>
    <w:rsid w:val="28ED236C"/>
    <w:rsid w:val="28ED45B4"/>
    <w:rsid w:val="28ED67B2"/>
    <w:rsid w:val="28EF1CB6"/>
    <w:rsid w:val="28EF7AB7"/>
    <w:rsid w:val="28F039B6"/>
    <w:rsid w:val="28F07737"/>
    <w:rsid w:val="28F16A01"/>
    <w:rsid w:val="28F259A9"/>
    <w:rsid w:val="28F53BBF"/>
    <w:rsid w:val="28F61640"/>
    <w:rsid w:val="28F803C7"/>
    <w:rsid w:val="28F84B7C"/>
    <w:rsid w:val="28F95E48"/>
    <w:rsid w:val="28FA0047"/>
    <w:rsid w:val="28FB5AC8"/>
    <w:rsid w:val="28FC6DCD"/>
    <w:rsid w:val="28FD0FCB"/>
    <w:rsid w:val="28FD67FF"/>
    <w:rsid w:val="28FE22D0"/>
    <w:rsid w:val="28FF287E"/>
    <w:rsid w:val="28FF7CF5"/>
    <w:rsid w:val="28FF7D52"/>
    <w:rsid w:val="29001EF6"/>
    <w:rsid w:val="29001F50"/>
    <w:rsid w:val="290320A9"/>
    <w:rsid w:val="29036758"/>
    <w:rsid w:val="29051F39"/>
    <w:rsid w:val="290563D8"/>
    <w:rsid w:val="290618DB"/>
    <w:rsid w:val="290676DC"/>
    <w:rsid w:val="29070055"/>
    <w:rsid w:val="2907571B"/>
    <w:rsid w:val="29082BE0"/>
    <w:rsid w:val="290A60E3"/>
    <w:rsid w:val="290C15E6"/>
    <w:rsid w:val="290C37E4"/>
    <w:rsid w:val="290D4AE9"/>
    <w:rsid w:val="290E256A"/>
    <w:rsid w:val="290E6CE7"/>
    <w:rsid w:val="291021EA"/>
    <w:rsid w:val="29120C26"/>
    <w:rsid w:val="29120F71"/>
    <w:rsid w:val="29136553"/>
    <w:rsid w:val="29171B75"/>
    <w:rsid w:val="29181004"/>
    <w:rsid w:val="29197D3B"/>
    <w:rsid w:val="291B0A33"/>
    <w:rsid w:val="291F074E"/>
    <w:rsid w:val="291F2805"/>
    <w:rsid w:val="292043E9"/>
    <w:rsid w:val="29207F2A"/>
    <w:rsid w:val="292214A3"/>
    <w:rsid w:val="29246C8C"/>
    <w:rsid w:val="292634B6"/>
    <w:rsid w:val="29263833"/>
    <w:rsid w:val="29274905"/>
    <w:rsid w:val="29283114"/>
    <w:rsid w:val="29283150"/>
    <w:rsid w:val="29290B96"/>
    <w:rsid w:val="292C1B1A"/>
    <w:rsid w:val="292D64C4"/>
    <w:rsid w:val="292E4C0A"/>
    <w:rsid w:val="292E501E"/>
    <w:rsid w:val="29300521"/>
    <w:rsid w:val="29304B16"/>
    <w:rsid w:val="29311825"/>
    <w:rsid w:val="2933688A"/>
    <w:rsid w:val="29336DAB"/>
    <w:rsid w:val="29346F27"/>
    <w:rsid w:val="29365CAD"/>
    <w:rsid w:val="2938592D"/>
    <w:rsid w:val="293933AF"/>
    <w:rsid w:val="29396C32"/>
    <w:rsid w:val="293A0E30"/>
    <w:rsid w:val="293B2135"/>
    <w:rsid w:val="293B3CB2"/>
    <w:rsid w:val="293C7BB7"/>
    <w:rsid w:val="293D4E4D"/>
    <w:rsid w:val="293E52B8"/>
    <w:rsid w:val="293E7836"/>
    <w:rsid w:val="293F2D39"/>
    <w:rsid w:val="294007BB"/>
    <w:rsid w:val="2940493E"/>
    <w:rsid w:val="294065BD"/>
    <w:rsid w:val="294471C1"/>
    <w:rsid w:val="29452A44"/>
    <w:rsid w:val="29475B4D"/>
    <w:rsid w:val="294938C8"/>
    <w:rsid w:val="294A494E"/>
    <w:rsid w:val="294B6B4C"/>
    <w:rsid w:val="294C7E51"/>
    <w:rsid w:val="294D58D2"/>
    <w:rsid w:val="294E3354"/>
    <w:rsid w:val="294E7AD1"/>
    <w:rsid w:val="294F0DD5"/>
    <w:rsid w:val="29502E31"/>
    <w:rsid w:val="295264D7"/>
    <w:rsid w:val="29533F58"/>
    <w:rsid w:val="295400A7"/>
    <w:rsid w:val="2954525D"/>
    <w:rsid w:val="2955102A"/>
    <w:rsid w:val="2955745C"/>
    <w:rsid w:val="29564429"/>
    <w:rsid w:val="295703E0"/>
    <w:rsid w:val="295761E2"/>
    <w:rsid w:val="29581178"/>
    <w:rsid w:val="29583C63"/>
    <w:rsid w:val="295A1365"/>
    <w:rsid w:val="295B6EAE"/>
    <w:rsid w:val="295C266A"/>
    <w:rsid w:val="295C34A0"/>
    <w:rsid w:val="295D00EB"/>
    <w:rsid w:val="295D22E9"/>
    <w:rsid w:val="29641631"/>
    <w:rsid w:val="296454F8"/>
    <w:rsid w:val="29656152"/>
    <w:rsid w:val="296609FB"/>
    <w:rsid w:val="29662102"/>
    <w:rsid w:val="29673C78"/>
    <w:rsid w:val="296852E9"/>
    <w:rsid w:val="296858C1"/>
    <w:rsid w:val="2969197F"/>
    <w:rsid w:val="29693C3F"/>
    <w:rsid w:val="296A133A"/>
    <w:rsid w:val="296B1275"/>
    <w:rsid w:val="296B15FF"/>
    <w:rsid w:val="296B4D3F"/>
    <w:rsid w:val="296B4E82"/>
    <w:rsid w:val="296B5370"/>
    <w:rsid w:val="296C7081"/>
    <w:rsid w:val="296E5E07"/>
    <w:rsid w:val="29713B4C"/>
    <w:rsid w:val="29716D8C"/>
    <w:rsid w:val="2972480D"/>
    <w:rsid w:val="29726A0C"/>
    <w:rsid w:val="2973228F"/>
    <w:rsid w:val="29741F0F"/>
    <w:rsid w:val="29747D10"/>
    <w:rsid w:val="29755792"/>
    <w:rsid w:val="29755DE9"/>
    <w:rsid w:val="29763213"/>
    <w:rsid w:val="29765412"/>
    <w:rsid w:val="297665B1"/>
    <w:rsid w:val="29772E93"/>
    <w:rsid w:val="29784198"/>
    <w:rsid w:val="2979367F"/>
    <w:rsid w:val="297A769B"/>
    <w:rsid w:val="297B2C70"/>
    <w:rsid w:val="297C731B"/>
    <w:rsid w:val="297E1B22"/>
    <w:rsid w:val="297F3B23"/>
    <w:rsid w:val="29851F68"/>
    <w:rsid w:val="298567F4"/>
    <w:rsid w:val="29870F2F"/>
    <w:rsid w:val="298734E1"/>
    <w:rsid w:val="298955F8"/>
    <w:rsid w:val="298B7936"/>
    <w:rsid w:val="298D02AE"/>
    <w:rsid w:val="298D5C37"/>
    <w:rsid w:val="298E08BA"/>
    <w:rsid w:val="2990258A"/>
    <w:rsid w:val="29913DE1"/>
    <w:rsid w:val="2992393F"/>
    <w:rsid w:val="29924D42"/>
    <w:rsid w:val="2992778E"/>
    <w:rsid w:val="299344DE"/>
    <w:rsid w:val="29943334"/>
    <w:rsid w:val="29943B10"/>
    <w:rsid w:val="29955A56"/>
    <w:rsid w:val="29955CC7"/>
    <w:rsid w:val="29963748"/>
    <w:rsid w:val="29974A4D"/>
    <w:rsid w:val="299824CF"/>
    <w:rsid w:val="299946CD"/>
    <w:rsid w:val="29997F50"/>
    <w:rsid w:val="299A59D2"/>
    <w:rsid w:val="299C0ED5"/>
    <w:rsid w:val="299C15CE"/>
    <w:rsid w:val="299C5651"/>
    <w:rsid w:val="29A0186B"/>
    <w:rsid w:val="29A078DB"/>
    <w:rsid w:val="29A11AD9"/>
    <w:rsid w:val="29A1535C"/>
    <w:rsid w:val="29A21823"/>
    <w:rsid w:val="29A51F1F"/>
    <w:rsid w:val="29A617E4"/>
    <w:rsid w:val="29A71464"/>
    <w:rsid w:val="29A7365D"/>
    <w:rsid w:val="29A739E3"/>
    <w:rsid w:val="29A92769"/>
    <w:rsid w:val="29A94967"/>
    <w:rsid w:val="29AA01EA"/>
    <w:rsid w:val="29AA5774"/>
    <w:rsid w:val="29AB7E6A"/>
    <w:rsid w:val="29AD336D"/>
    <w:rsid w:val="29AD5B05"/>
    <w:rsid w:val="29AE3A43"/>
    <w:rsid w:val="29AE4672"/>
    <w:rsid w:val="29B042F2"/>
    <w:rsid w:val="29B07B75"/>
    <w:rsid w:val="29B30AFA"/>
    <w:rsid w:val="29B42CF8"/>
    <w:rsid w:val="29B4657B"/>
    <w:rsid w:val="29B5077A"/>
    <w:rsid w:val="29B56E3A"/>
    <w:rsid w:val="29B61A7F"/>
    <w:rsid w:val="29B73C7D"/>
    <w:rsid w:val="29B7714B"/>
    <w:rsid w:val="29B77500"/>
    <w:rsid w:val="29B816E7"/>
    <w:rsid w:val="29B8189D"/>
    <w:rsid w:val="29B84F82"/>
    <w:rsid w:val="29B92A03"/>
    <w:rsid w:val="29B97180"/>
    <w:rsid w:val="29BA0485"/>
    <w:rsid w:val="29BA4C02"/>
    <w:rsid w:val="29BA5AE1"/>
    <w:rsid w:val="29BB2683"/>
    <w:rsid w:val="29BB2B2C"/>
    <w:rsid w:val="29BE3608"/>
    <w:rsid w:val="29BE6E8B"/>
    <w:rsid w:val="29BF5C6D"/>
    <w:rsid w:val="29BF6B0B"/>
    <w:rsid w:val="29C0238E"/>
    <w:rsid w:val="29C1200E"/>
    <w:rsid w:val="29C235A5"/>
    <w:rsid w:val="29C25891"/>
    <w:rsid w:val="29C35511"/>
    <w:rsid w:val="29C410CB"/>
    <w:rsid w:val="29C42F93"/>
    <w:rsid w:val="29C51A4D"/>
    <w:rsid w:val="29C73B59"/>
    <w:rsid w:val="29C73F17"/>
    <w:rsid w:val="29C7779A"/>
    <w:rsid w:val="29C9741A"/>
    <w:rsid w:val="29CA382A"/>
    <w:rsid w:val="29CA7BCB"/>
    <w:rsid w:val="29CB62CA"/>
    <w:rsid w:val="29CC039F"/>
    <w:rsid w:val="29CD16A4"/>
    <w:rsid w:val="29CD2CDE"/>
    <w:rsid w:val="29CD5E21"/>
    <w:rsid w:val="29CF4D03"/>
    <w:rsid w:val="29CF5176"/>
    <w:rsid w:val="29D06DA5"/>
    <w:rsid w:val="29D100AA"/>
    <w:rsid w:val="29D137E8"/>
    <w:rsid w:val="29D172E1"/>
    <w:rsid w:val="29D222A8"/>
    <w:rsid w:val="29D335AD"/>
    <w:rsid w:val="29D37D2A"/>
    <w:rsid w:val="29D4102F"/>
    <w:rsid w:val="29D457AB"/>
    <w:rsid w:val="29D5322D"/>
    <w:rsid w:val="29D64532"/>
    <w:rsid w:val="29D65B8A"/>
    <w:rsid w:val="29D71FB3"/>
    <w:rsid w:val="29D74CCD"/>
    <w:rsid w:val="29D87A35"/>
    <w:rsid w:val="29D954B6"/>
    <w:rsid w:val="29DB211B"/>
    <w:rsid w:val="29DC643B"/>
    <w:rsid w:val="29DD3EBD"/>
    <w:rsid w:val="29DE193E"/>
    <w:rsid w:val="29DE3B3C"/>
    <w:rsid w:val="29DF1338"/>
    <w:rsid w:val="29DF4E41"/>
    <w:rsid w:val="29E0137A"/>
    <w:rsid w:val="29E05449"/>
    <w:rsid w:val="29E10344"/>
    <w:rsid w:val="29E20899"/>
    <w:rsid w:val="29E400FF"/>
    <w:rsid w:val="29E412C9"/>
    <w:rsid w:val="29E452C9"/>
    <w:rsid w:val="29E56D4B"/>
    <w:rsid w:val="29E61678"/>
    <w:rsid w:val="29E647CC"/>
    <w:rsid w:val="29E843DA"/>
    <w:rsid w:val="29E9432E"/>
    <w:rsid w:val="29E95751"/>
    <w:rsid w:val="29EB0C54"/>
    <w:rsid w:val="29EC66D5"/>
    <w:rsid w:val="29EE1BD8"/>
    <w:rsid w:val="29EE7EF6"/>
    <w:rsid w:val="29EF0399"/>
    <w:rsid w:val="29F0188E"/>
    <w:rsid w:val="29F050DC"/>
    <w:rsid w:val="29F12B5D"/>
    <w:rsid w:val="29F36060"/>
    <w:rsid w:val="29F43AE2"/>
    <w:rsid w:val="29F51563"/>
    <w:rsid w:val="29F55C1E"/>
    <w:rsid w:val="29F65B41"/>
    <w:rsid w:val="29F8727E"/>
    <w:rsid w:val="29FA2D3E"/>
    <w:rsid w:val="29FB6CB7"/>
    <w:rsid w:val="29FD21F3"/>
    <w:rsid w:val="29FD43F1"/>
    <w:rsid w:val="29FE023B"/>
    <w:rsid w:val="29FE1E73"/>
    <w:rsid w:val="29FE32E9"/>
    <w:rsid w:val="29FF3178"/>
    <w:rsid w:val="29FF3AD0"/>
    <w:rsid w:val="29FF6A30"/>
    <w:rsid w:val="2A005E7B"/>
    <w:rsid w:val="2A012DF7"/>
    <w:rsid w:val="2A01667B"/>
    <w:rsid w:val="2A026936"/>
    <w:rsid w:val="2A031646"/>
    <w:rsid w:val="2A040E36"/>
    <w:rsid w:val="2A043D7C"/>
    <w:rsid w:val="2A0517FE"/>
    <w:rsid w:val="2A055081"/>
    <w:rsid w:val="2A074D01"/>
    <w:rsid w:val="2A082782"/>
    <w:rsid w:val="2A090204"/>
    <w:rsid w:val="2A0A1509"/>
    <w:rsid w:val="2A0A3E13"/>
    <w:rsid w:val="2A0B3707"/>
    <w:rsid w:val="2A0B4CC0"/>
    <w:rsid w:val="2A0C1188"/>
    <w:rsid w:val="2A0C569A"/>
    <w:rsid w:val="2A0C585F"/>
    <w:rsid w:val="2A0D1FB6"/>
    <w:rsid w:val="2A0E0CEC"/>
    <w:rsid w:val="2A0E7F0F"/>
    <w:rsid w:val="2A100351"/>
    <w:rsid w:val="2A103388"/>
    <w:rsid w:val="2A103412"/>
    <w:rsid w:val="2A110E94"/>
    <w:rsid w:val="2A133E00"/>
    <w:rsid w:val="2A144016"/>
    <w:rsid w:val="2A151A98"/>
    <w:rsid w:val="2A1633D4"/>
    <w:rsid w:val="2A16531B"/>
    <w:rsid w:val="2A16751A"/>
    <w:rsid w:val="2A17081E"/>
    <w:rsid w:val="2A186697"/>
    <w:rsid w:val="2A19049E"/>
    <w:rsid w:val="2A1A4F6C"/>
    <w:rsid w:val="2A1A5F20"/>
    <w:rsid w:val="2A1A674E"/>
    <w:rsid w:val="2A1B05EA"/>
    <w:rsid w:val="2A1B39A1"/>
    <w:rsid w:val="2A1C1423"/>
    <w:rsid w:val="2A1E4926"/>
    <w:rsid w:val="2A1F23A7"/>
    <w:rsid w:val="2A234631"/>
    <w:rsid w:val="2A2420B3"/>
    <w:rsid w:val="2A2542B1"/>
    <w:rsid w:val="2A261D32"/>
    <w:rsid w:val="2A280AB9"/>
    <w:rsid w:val="2A29653A"/>
    <w:rsid w:val="2A297180"/>
    <w:rsid w:val="2A2A3FBC"/>
    <w:rsid w:val="2A2A4139"/>
    <w:rsid w:val="2A2D2C9D"/>
    <w:rsid w:val="2A2E4796"/>
    <w:rsid w:val="2A2F003F"/>
    <w:rsid w:val="2A2F0444"/>
    <w:rsid w:val="2A2F2642"/>
    <w:rsid w:val="2A3000C3"/>
    <w:rsid w:val="2A3235C6"/>
    <w:rsid w:val="2A331048"/>
    <w:rsid w:val="2A3323A2"/>
    <w:rsid w:val="2A34234D"/>
    <w:rsid w:val="2A3441C2"/>
    <w:rsid w:val="2A344C85"/>
    <w:rsid w:val="2A357DCE"/>
    <w:rsid w:val="2A361FCD"/>
    <w:rsid w:val="2A392827"/>
    <w:rsid w:val="2A3967D5"/>
    <w:rsid w:val="2A3C1140"/>
    <w:rsid w:val="2A3C77EE"/>
    <w:rsid w:val="2A3D1958"/>
    <w:rsid w:val="2A3D51DB"/>
    <w:rsid w:val="2A3E73D9"/>
    <w:rsid w:val="2A3F06DE"/>
    <w:rsid w:val="2A3F69A3"/>
    <w:rsid w:val="2A4028DC"/>
    <w:rsid w:val="2A415DDF"/>
    <w:rsid w:val="2A423861"/>
    <w:rsid w:val="2A435F0E"/>
    <w:rsid w:val="2A4370E4"/>
    <w:rsid w:val="2A444B66"/>
    <w:rsid w:val="2A471763"/>
    <w:rsid w:val="2A475858"/>
    <w:rsid w:val="2A477CE9"/>
    <w:rsid w:val="2A4805BB"/>
    <w:rsid w:val="2A480FED"/>
    <w:rsid w:val="2A48356C"/>
    <w:rsid w:val="2A48576A"/>
    <w:rsid w:val="2A4F6F0B"/>
    <w:rsid w:val="2A5063FA"/>
    <w:rsid w:val="2A520E5E"/>
    <w:rsid w:val="2A5319FD"/>
    <w:rsid w:val="2A544E00"/>
    <w:rsid w:val="2A560303"/>
    <w:rsid w:val="2A575D85"/>
    <w:rsid w:val="2A57710C"/>
    <w:rsid w:val="2A5C08E2"/>
    <w:rsid w:val="2A5C1303"/>
    <w:rsid w:val="2A5C220C"/>
    <w:rsid w:val="2A5D033B"/>
    <w:rsid w:val="2A5E570F"/>
    <w:rsid w:val="2A5F3191"/>
    <w:rsid w:val="2A606694"/>
    <w:rsid w:val="2A610164"/>
    <w:rsid w:val="2A613DAE"/>
    <w:rsid w:val="2A614116"/>
    <w:rsid w:val="2A621B97"/>
    <w:rsid w:val="2A6254EB"/>
    <w:rsid w:val="2A642E9C"/>
    <w:rsid w:val="2A65322C"/>
    <w:rsid w:val="2A66059D"/>
    <w:rsid w:val="2A66639F"/>
    <w:rsid w:val="2A67411A"/>
    <w:rsid w:val="2A67601F"/>
    <w:rsid w:val="2A682FAB"/>
    <w:rsid w:val="2A683AA1"/>
    <w:rsid w:val="2A68414C"/>
    <w:rsid w:val="2A687123"/>
    <w:rsid w:val="2A693286"/>
    <w:rsid w:val="2A694DA5"/>
    <w:rsid w:val="2A6A6FA4"/>
    <w:rsid w:val="2A6B02A8"/>
    <w:rsid w:val="2A6B366E"/>
    <w:rsid w:val="2A6C1F12"/>
    <w:rsid w:val="2A6C24A7"/>
    <w:rsid w:val="2A6C5D2A"/>
    <w:rsid w:val="2A6D7F28"/>
    <w:rsid w:val="2A6F342B"/>
    <w:rsid w:val="2A704730"/>
    <w:rsid w:val="2A716328"/>
    <w:rsid w:val="2A71697F"/>
    <w:rsid w:val="2A720B27"/>
    <w:rsid w:val="2A721DB2"/>
    <w:rsid w:val="2A727C33"/>
    <w:rsid w:val="2A7356B5"/>
    <w:rsid w:val="2A736AA3"/>
    <w:rsid w:val="2A762DB6"/>
    <w:rsid w:val="2A770838"/>
    <w:rsid w:val="2A771354"/>
    <w:rsid w:val="2A781B3D"/>
    <w:rsid w:val="2A7975BE"/>
    <w:rsid w:val="2A7B1F25"/>
    <w:rsid w:val="2A7B7321"/>
    <w:rsid w:val="2A7C0543"/>
    <w:rsid w:val="2A7D01C3"/>
    <w:rsid w:val="2A7E5C44"/>
    <w:rsid w:val="2A827ECE"/>
    <w:rsid w:val="2A83594F"/>
    <w:rsid w:val="2A845631"/>
    <w:rsid w:val="2A850E52"/>
    <w:rsid w:val="2A8555CF"/>
    <w:rsid w:val="2A856BE0"/>
    <w:rsid w:val="2A870159"/>
    <w:rsid w:val="2A8727D8"/>
    <w:rsid w:val="2A877B51"/>
    <w:rsid w:val="2A893FD5"/>
    <w:rsid w:val="2A89463C"/>
    <w:rsid w:val="2A8A3928"/>
    <w:rsid w:val="2A8C07DD"/>
    <w:rsid w:val="2A8C4F5A"/>
    <w:rsid w:val="2A8D29DB"/>
    <w:rsid w:val="2A8D3BB3"/>
    <w:rsid w:val="2A8D625F"/>
    <w:rsid w:val="2A8F1762"/>
    <w:rsid w:val="2A8F64A0"/>
    <w:rsid w:val="2A9071E3"/>
    <w:rsid w:val="2A914C65"/>
    <w:rsid w:val="2A916E63"/>
    <w:rsid w:val="2A924CC2"/>
    <w:rsid w:val="2A937760"/>
    <w:rsid w:val="2A945BEA"/>
    <w:rsid w:val="2A95366B"/>
    <w:rsid w:val="2A9610ED"/>
    <w:rsid w:val="2A9632EB"/>
    <w:rsid w:val="2A965160"/>
    <w:rsid w:val="2A970D6C"/>
    <w:rsid w:val="2A973C48"/>
    <w:rsid w:val="2A976B6E"/>
    <w:rsid w:val="2A994270"/>
    <w:rsid w:val="2A9951C0"/>
    <w:rsid w:val="2A9A5574"/>
    <w:rsid w:val="2A9A7512"/>
    <w:rsid w:val="2A9C0A77"/>
    <w:rsid w:val="2A9D0851"/>
    <w:rsid w:val="2A9D64F9"/>
    <w:rsid w:val="2A9E167D"/>
    <w:rsid w:val="2AA270FE"/>
    <w:rsid w:val="2AA30402"/>
    <w:rsid w:val="2AA45E84"/>
    <w:rsid w:val="2AA61387"/>
    <w:rsid w:val="2AA70110"/>
    <w:rsid w:val="2AA8025E"/>
    <w:rsid w:val="2AA80AEB"/>
    <w:rsid w:val="2AA81007"/>
    <w:rsid w:val="2AA9230C"/>
    <w:rsid w:val="2AA9450A"/>
    <w:rsid w:val="2AA96A88"/>
    <w:rsid w:val="2AAA4C09"/>
    <w:rsid w:val="2AAB2C02"/>
    <w:rsid w:val="2AAD0D12"/>
    <w:rsid w:val="2AAE4D1A"/>
    <w:rsid w:val="2AB01C96"/>
    <w:rsid w:val="2AB03CB6"/>
    <w:rsid w:val="2AB1519A"/>
    <w:rsid w:val="2AB51AE7"/>
    <w:rsid w:val="2AB61621"/>
    <w:rsid w:val="2AB925A6"/>
    <w:rsid w:val="2ABB5AA9"/>
    <w:rsid w:val="2ABC5510"/>
    <w:rsid w:val="2AC1385C"/>
    <w:rsid w:val="2AC14BD3"/>
    <w:rsid w:val="2AC438D6"/>
    <w:rsid w:val="2AC670C5"/>
    <w:rsid w:val="2AC71AE4"/>
    <w:rsid w:val="2AC80617"/>
    <w:rsid w:val="2AC90642"/>
    <w:rsid w:val="2AC90AA2"/>
    <w:rsid w:val="2AC90C66"/>
    <w:rsid w:val="2AC91851"/>
    <w:rsid w:val="2AC92840"/>
    <w:rsid w:val="2AC934BA"/>
    <w:rsid w:val="2ACB5D43"/>
    <w:rsid w:val="2ACC15C7"/>
    <w:rsid w:val="2ACC37C5"/>
    <w:rsid w:val="2ACE6CC8"/>
    <w:rsid w:val="2ACF474A"/>
    <w:rsid w:val="2ACF4CD1"/>
    <w:rsid w:val="2ACF7966"/>
    <w:rsid w:val="2AD00A02"/>
    <w:rsid w:val="2AD03A9F"/>
    <w:rsid w:val="2AD15A4E"/>
    <w:rsid w:val="2AD16FAD"/>
    <w:rsid w:val="2AD20F52"/>
    <w:rsid w:val="2AD26E4F"/>
    <w:rsid w:val="2AD40BD1"/>
    <w:rsid w:val="2AD51ED6"/>
    <w:rsid w:val="2AD6555A"/>
    <w:rsid w:val="2AD71B56"/>
    <w:rsid w:val="2AD875D8"/>
    <w:rsid w:val="2AD90BA6"/>
    <w:rsid w:val="2ADA635E"/>
    <w:rsid w:val="2ADA6792"/>
    <w:rsid w:val="2ADB055C"/>
    <w:rsid w:val="2ADB1257"/>
    <w:rsid w:val="2ADB3DDF"/>
    <w:rsid w:val="2ADC1861"/>
    <w:rsid w:val="2ADC3AA1"/>
    <w:rsid w:val="2ADC41F2"/>
    <w:rsid w:val="2ADE3A11"/>
    <w:rsid w:val="2ADE440E"/>
    <w:rsid w:val="2ADE4D64"/>
    <w:rsid w:val="2ADF5470"/>
    <w:rsid w:val="2AE01EFD"/>
    <w:rsid w:val="2AE15CE9"/>
    <w:rsid w:val="2AE17EE7"/>
    <w:rsid w:val="2AE20451"/>
    <w:rsid w:val="2AE2376A"/>
    <w:rsid w:val="2AE25969"/>
    <w:rsid w:val="2AE311EC"/>
    <w:rsid w:val="2AE46C6D"/>
    <w:rsid w:val="2AE546EF"/>
    <w:rsid w:val="2AE5579D"/>
    <w:rsid w:val="2AE568ED"/>
    <w:rsid w:val="2AE6436F"/>
    <w:rsid w:val="2AE71DF0"/>
    <w:rsid w:val="2AE74C4F"/>
    <w:rsid w:val="2AE7639E"/>
    <w:rsid w:val="2AE86481"/>
    <w:rsid w:val="2AE90B77"/>
    <w:rsid w:val="2AE952F3"/>
    <w:rsid w:val="2AEA2D75"/>
    <w:rsid w:val="2AEB07F7"/>
    <w:rsid w:val="2AEB08D9"/>
    <w:rsid w:val="2AEB15F8"/>
    <w:rsid w:val="2AEB3C6D"/>
    <w:rsid w:val="2AEC1AFB"/>
    <w:rsid w:val="2AED2B71"/>
    <w:rsid w:val="2AEF2A80"/>
    <w:rsid w:val="2AEF74C6"/>
    <w:rsid w:val="2AF04C7E"/>
    <w:rsid w:val="2AF05827"/>
    <w:rsid w:val="2AF059EC"/>
    <w:rsid w:val="2AF15F83"/>
    <w:rsid w:val="2AF31486"/>
    <w:rsid w:val="2AF41F91"/>
    <w:rsid w:val="2AF43684"/>
    <w:rsid w:val="2AF54AC1"/>
    <w:rsid w:val="2AF74609"/>
    <w:rsid w:val="2AF77E8C"/>
    <w:rsid w:val="2AF809B0"/>
    <w:rsid w:val="2AF81E95"/>
    <w:rsid w:val="2AF84C17"/>
    <w:rsid w:val="2AF8590E"/>
    <w:rsid w:val="2AF9558E"/>
    <w:rsid w:val="2AFA0E11"/>
    <w:rsid w:val="2AFA300F"/>
    <w:rsid w:val="2AFC1F29"/>
    <w:rsid w:val="2AFC2B12"/>
    <w:rsid w:val="2AFC474A"/>
    <w:rsid w:val="2AFD1D96"/>
    <w:rsid w:val="2AFF5299"/>
    <w:rsid w:val="2B01621D"/>
    <w:rsid w:val="2B02041C"/>
    <w:rsid w:val="2B02288F"/>
    <w:rsid w:val="2B025FFD"/>
    <w:rsid w:val="2B031721"/>
    <w:rsid w:val="2B0626A5"/>
    <w:rsid w:val="2B065545"/>
    <w:rsid w:val="2B072126"/>
    <w:rsid w:val="2B0748A3"/>
    <w:rsid w:val="2B085BA8"/>
    <w:rsid w:val="2B09362A"/>
    <w:rsid w:val="2B0A5828"/>
    <w:rsid w:val="2B0A6FB1"/>
    <w:rsid w:val="2B0B1774"/>
    <w:rsid w:val="2B0C45AE"/>
    <w:rsid w:val="2B0D2CD5"/>
    <w:rsid w:val="2B0D67AD"/>
    <w:rsid w:val="2B0E422E"/>
    <w:rsid w:val="2B0E7AB2"/>
    <w:rsid w:val="2B0F1CB0"/>
    <w:rsid w:val="2B0F49EA"/>
    <w:rsid w:val="2B0F5533"/>
    <w:rsid w:val="2B1151B3"/>
    <w:rsid w:val="2B143BB9"/>
    <w:rsid w:val="2B147E30"/>
    <w:rsid w:val="2B15163B"/>
    <w:rsid w:val="2B172940"/>
    <w:rsid w:val="2B1846FB"/>
    <w:rsid w:val="2B193F36"/>
    <w:rsid w:val="2B1B5263"/>
    <w:rsid w:val="2B1D08BD"/>
    <w:rsid w:val="2B1D22CA"/>
    <w:rsid w:val="2B1E0075"/>
    <w:rsid w:val="2B1E7F0A"/>
    <w:rsid w:val="2B1F57CD"/>
    <w:rsid w:val="2B1F7D54"/>
    <w:rsid w:val="2B202EA1"/>
    <w:rsid w:val="2B226752"/>
    <w:rsid w:val="2B2333E5"/>
    <w:rsid w:val="2B2341D4"/>
    <w:rsid w:val="2B2576D7"/>
    <w:rsid w:val="2B265158"/>
    <w:rsid w:val="2B26781D"/>
    <w:rsid w:val="2B275ED7"/>
    <w:rsid w:val="2B28065B"/>
    <w:rsid w:val="2B286A75"/>
    <w:rsid w:val="2B2A01B3"/>
    <w:rsid w:val="2B2A3B5F"/>
    <w:rsid w:val="2B2A7FEE"/>
    <w:rsid w:val="2B2D4AE3"/>
    <w:rsid w:val="2B2E6257"/>
    <w:rsid w:val="2B2F7FE6"/>
    <w:rsid w:val="2B302BC9"/>
    <w:rsid w:val="2B316A98"/>
    <w:rsid w:val="2B3170F9"/>
    <w:rsid w:val="2B326E47"/>
    <w:rsid w:val="2B341EF0"/>
    <w:rsid w:val="2B3478AE"/>
    <w:rsid w:val="2B347CF1"/>
    <w:rsid w:val="2B35044C"/>
    <w:rsid w:val="2B355773"/>
    <w:rsid w:val="2B357971"/>
    <w:rsid w:val="2B3610A0"/>
    <w:rsid w:val="2B3653F3"/>
    <w:rsid w:val="2B370C76"/>
    <w:rsid w:val="2B372E74"/>
    <w:rsid w:val="2B3866F7"/>
    <w:rsid w:val="2B3B187A"/>
    <w:rsid w:val="2B3B50FE"/>
    <w:rsid w:val="2B3C2B7F"/>
    <w:rsid w:val="2B3D4E3A"/>
    <w:rsid w:val="2B3E6082"/>
    <w:rsid w:val="2B3F3B04"/>
    <w:rsid w:val="2B401585"/>
    <w:rsid w:val="2B405D02"/>
    <w:rsid w:val="2B413784"/>
    <w:rsid w:val="2B421205"/>
    <w:rsid w:val="2B4329C2"/>
    <w:rsid w:val="2B455A0D"/>
    <w:rsid w:val="2B4569A6"/>
    <w:rsid w:val="2B4614BF"/>
    <w:rsid w:val="2B486992"/>
    <w:rsid w:val="2B4A1E95"/>
    <w:rsid w:val="2B4A4093"/>
    <w:rsid w:val="2B4B7909"/>
    <w:rsid w:val="2B4C7596"/>
    <w:rsid w:val="2B4D2E1A"/>
    <w:rsid w:val="2B4D5018"/>
    <w:rsid w:val="2B4E089B"/>
    <w:rsid w:val="2B4E4183"/>
    <w:rsid w:val="2B4F631D"/>
    <w:rsid w:val="2B5054FD"/>
    <w:rsid w:val="2B513A1E"/>
    <w:rsid w:val="2B5214A0"/>
    <w:rsid w:val="2B536F21"/>
    <w:rsid w:val="2B541B0D"/>
    <w:rsid w:val="2B552424"/>
    <w:rsid w:val="2B555CA8"/>
    <w:rsid w:val="2B567EA6"/>
    <w:rsid w:val="2B5711AB"/>
    <w:rsid w:val="2B575927"/>
    <w:rsid w:val="2B5946AE"/>
    <w:rsid w:val="2B5C51D1"/>
    <w:rsid w:val="2B5D30B4"/>
    <w:rsid w:val="2B5D7831"/>
    <w:rsid w:val="2B5E0B35"/>
    <w:rsid w:val="2B5E2BA9"/>
    <w:rsid w:val="2B5E32EC"/>
    <w:rsid w:val="2B5F72E9"/>
    <w:rsid w:val="2B6023BC"/>
    <w:rsid w:val="2B611ABA"/>
    <w:rsid w:val="2B62173A"/>
    <w:rsid w:val="2B623CB8"/>
    <w:rsid w:val="2B626BC7"/>
    <w:rsid w:val="2B62753C"/>
    <w:rsid w:val="2B63078A"/>
    <w:rsid w:val="2B634FBD"/>
    <w:rsid w:val="2B6504C0"/>
    <w:rsid w:val="2B6739C3"/>
    <w:rsid w:val="2B674A91"/>
    <w:rsid w:val="2B675630"/>
    <w:rsid w:val="2B683643"/>
    <w:rsid w:val="2B6969E4"/>
    <w:rsid w:val="2B6A6B46"/>
    <w:rsid w:val="2B6C0CC0"/>
    <w:rsid w:val="2B6D7ACB"/>
    <w:rsid w:val="2B6F1F47"/>
    <w:rsid w:val="2B6F6851"/>
    <w:rsid w:val="2B711D54"/>
    <w:rsid w:val="2B742CD9"/>
    <w:rsid w:val="2B7679E1"/>
    <w:rsid w:val="2B7703DB"/>
    <w:rsid w:val="2B781FDC"/>
    <w:rsid w:val="2B793E3B"/>
    <w:rsid w:val="2B7A4BE2"/>
    <w:rsid w:val="2B7B2664"/>
    <w:rsid w:val="2B7B3C10"/>
    <w:rsid w:val="2B7D5B67"/>
    <w:rsid w:val="2B7E1099"/>
    <w:rsid w:val="2B7E5D28"/>
    <w:rsid w:val="2B7F77D8"/>
    <w:rsid w:val="2B81456D"/>
    <w:rsid w:val="2B82123D"/>
    <w:rsid w:val="2B821FEF"/>
    <w:rsid w:val="2B866477"/>
    <w:rsid w:val="2B894ABF"/>
    <w:rsid w:val="2B896186"/>
    <w:rsid w:val="2B8C029D"/>
    <w:rsid w:val="2B8E3883"/>
    <w:rsid w:val="2B900DE6"/>
    <w:rsid w:val="2B924CE2"/>
    <w:rsid w:val="2B940F08"/>
    <w:rsid w:val="2B970C5A"/>
    <w:rsid w:val="2B97636B"/>
    <w:rsid w:val="2B976711"/>
    <w:rsid w:val="2B976D44"/>
    <w:rsid w:val="2B984192"/>
    <w:rsid w:val="2B9A264F"/>
    <w:rsid w:val="2B9A2F19"/>
    <w:rsid w:val="2B9B099A"/>
    <w:rsid w:val="2B9B2B99"/>
    <w:rsid w:val="2B9B5117"/>
    <w:rsid w:val="2B9C061A"/>
    <w:rsid w:val="2B9C251F"/>
    <w:rsid w:val="2B9E191F"/>
    <w:rsid w:val="2BA0741C"/>
    <w:rsid w:val="2BA11A10"/>
    <w:rsid w:val="2BA16F03"/>
    <w:rsid w:val="2BA20325"/>
    <w:rsid w:val="2BA207D1"/>
    <w:rsid w:val="2BA20995"/>
    <w:rsid w:val="2BA22524"/>
    <w:rsid w:val="2BA33828"/>
    <w:rsid w:val="2BA37FA5"/>
    <w:rsid w:val="2BA45A27"/>
    <w:rsid w:val="2BA611ED"/>
    <w:rsid w:val="2BA647AD"/>
    <w:rsid w:val="2BA769AB"/>
    <w:rsid w:val="2BA81627"/>
    <w:rsid w:val="2BA84D29"/>
    <w:rsid w:val="2BA95732"/>
    <w:rsid w:val="2BAB0C35"/>
    <w:rsid w:val="2BAB14E6"/>
    <w:rsid w:val="2BAB53B1"/>
    <w:rsid w:val="2BAC62BA"/>
    <w:rsid w:val="2BAD248D"/>
    <w:rsid w:val="2BAD5B8F"/>
    <w:rsid w:val="2BAE17CE"/>
    <w:rsid w:val="2BAE1BB9"/>
    <w:rsid w:val="2BAE6336"/>
    <w:rsid w:val="2BAF3DB8"/>
    <w:rsid w:val="2BB172BB"/>
    <w:rsid w:val="2BB205C0"/>
    <w:rsid w:val="2BB242BF"/>
    <w:rsid w:val="2BB24808"/>
    <w:rsid w:val="2BB24D3C"/>
    <w:rsid w:val="2BB36041"/>
    <w:rsid w:val="2BB37649"/>
    <w:rsid w:val="2BB4516F"/>
    <w:rsid w:val="2BB51544"/>
    <w:rsid w:val="2BB53743"/>
    <w:rsid w:val="2BB53814"/>
    <w:rsid w:val="2BB606EB"/>
    <w:rsid w:val="2BB611C4"/>
    <w:rsid w:val="2BB72BB0"/>
    <w:rsid w:val="2BB74A47"/>
    <w:rsid w:val="2BB76C46"/>
    <w:rsid w:val="2BB77BD6"/>
    <w:rsid w:val="2BB80F35"/>
    <w:rsid w:val="2BB829F4"/>
    <w:rsid w:val="2BBA7BCA"/>
    <w:rsid w:val="2BBB0ECF"/>
    <w:rsid w:val="2BBB344E"/>
    <w:rsid w:val="2BBC30CD"/>
    <w:rsid w:val="2BBE1E54"/>
    <w:rsid w:val="2BBE65D0"/>
    <w:rsid w:val="2BBF4052"/>
    <w:rsid w:val="2BBF78D5"/>
    <w:rsid w:val="2BC03B14"/>
    <w:rsid w:val="2BC12DD8"/>
    <w:rsid w:val="2BC17555"/>
    <w:rsid w:val="2BC26F54"/>
    <w:rsid w:val="2BC27F72"/>
    <w:rsid w:val="2BC3591B"/>
    <w:rsid w:val="2BC43D5D"/>
    <w:rsid w:val="2BC5112A"/>
    <w:rsid w:val="2BC55F5B"/>
    <w:rsid w:val="2BC67260"/>
    <w:rsid w:val="2BC803AF"/>
    <w:rsid w:val="2BC86EE0"/>
    <w:rsid w:val="2BC901E5"/>
    <w:rsid w:val="2BCB1777"/>
    <w:rsid w:val="2BCB58E6"/>
    <w:rsid w:val="2BCC3368"/>
    <w:rsid w:val="2BCE686B"/>
    <w:rsid w:val="2BD07B70"/>
    <w:rsid w:val="2BD155F1"/>
    <w:rsid w:val="2BD177EF"/>
    <w:rsid w:val="2BD23073"/>
    <w:rsid w:val="2BD2389D"/>
    <w:rsid w:val="2BD43FF7"/>
    <w:rsid w:val="2BD561F6"/>
    <w:rsid w:val="2BD63C54"/>
    <w:rsid w:val="2BD63C77"/>
    <w:rsid w:val="2BD74F7C"/>
    <w:rsid w:val="2BD75DA8"/>
    <w:rsid w:val="2BD77907"/>
    <w:rsid w:val="2BD829FE"/>
    <w:rsid w:val="2BD91045"/>
    <w:rsid w:val="2BDA1BE3"/>
    <w:rsid w:val="2BDD1BB3"/>
    <w:rsid w:val="2BDD3602"/>
    <w:rsid w:val="2BDD6E85"/>
    <w:rsid w:val="2BDE1084"/>
    <w:rsid w:val="2BDE2FEE"/>
    <w:rsid w:val="2BE04E13"/>
    <w:rsid w:val="2BE27A8A"/>
    <w:rsid w:val="2BE30D8F"/>
    <w:rsid w:val="2BE34CFA"/>
    <w:rsid w:val="2BE512DE"/>
    <w:rsid w:val="2BE54292"/>
    <w:rsid w:val="2BE61D13"/>
    <w:rsid w:val="2BE63339"/>
    <w:rsid w:val="2BEA0F63"/>
    <w:rsid w:val="2BEA56D2"/>
    <w:rsid w:val="2BEB3C1D"/>
    <w:rsid w:val="2BEB619B"/>
    <w:rsid w:val="2BEC2B5B"/>
    <w:rsid w:val="2BEC7C08"/>
    <w:rsid w:val="2BEE4BA1"/>
    <w:rsid w:val="2BEF46EA"/>
    <w:rsid w:val="2BF15B26"/>
    <w:rsid w:val="2BF5452C"/>
    <w:rsid w:val="2BF61FAE"/>
    <w:rsid w:val="2BF77AA1"/>
    <w:rsid w:val="2BFA09B4"/>
    <w:rsid w:val="2BFA294B"/>
    <w:rsid w:val="2BFA3053"/>
    <w:rsid w:val="2BFD1938"/>
    <w:rsid w:val="2BFD7FC3"/>
    <w:rsid w:val="2BFE4581"/>
    <w:rsid w:val="2C000E10"/>
    <w:rsid w:val="2C0028BD"/>
    <w:rsid w:val="2C006140"/>
    <w:rsid w:val="2C033842"/>
    <w:rsid w:val="2C0412C3"/>
    <w:rsid w:val="2C046D45"/>
    <w:rsid w:val="2C046F42"/>
    <w:rsid w:val="2C06004A"/>
    <w:rsid w:val="2C077CC9"/>
    <w:rsid w:val="2C080B30"/>
    <w:rsid w:val="2C08354D"/>
    <w:rsid w:val="2C090FCE"/>
    <w:rsid w:val="2C0931CD"/>
    <w:rsid w:val="2C094110"/>
    <w:rsid w:val="2C0A6A50"/>
    <w:rsid w:val="2C0B1F53"/>
    <w:rsid w:val="2C0C6063"/>
    <w:rsid w:val="2C0E033F"/>
    <w:rsid w:val="2C0E2ED8"/>
    <w:rsid w:val="2C0E7654"/>
    <w:rsid w:val="2C0F0D1A"/>
    <w:rsid w:val="2C1063DB"/>
    <w:rsid w:val="2C14155E"/>
    <w:rsid w:val="2C144DE1"/>
    <w:rsid w:val="2C161986"/>
    <w:rsid w:val="2C165AE7"/>
    <w:rsid w:val="2C191269"/>
    <w:rsid w:val="2C1A3467"/>
    <w:rsid w:val="2C1B0EE8"/>
    <w:rsid w:val="2C1C0EF2"/>
    <w:rsid w:val="2C1C43EC"/>
    <w:rsid w:val="2C1C4CE2"/>
    <w:rsid w:val="2C1E56F0"/>
    <w:rsid w:val="2C1F6A8C"/>
    <w:rsid w:val="2C2053A7"/>
    <w:rsid w:val="2C2262F5"/>
    <w:rsid w:val="2C226920"/>
    <w:rsid w:val="2C230C7A"/>
    <w:rsid w:val="2C233D76"/>
    <w:rsid w:val="2C2475FA"/>
    <w:rsid w:val="2C26057E"/>
    <w:rsid w:val="2C264CFB"/>
    <w:rsid w:val="2C267E1B"/>
    <w:rsid w:val="2C275274"/>
    <w:rsid w:val="2C276000"/>
    <w:rsid w:val="2C283A81"/>
    <w:rsid w:val="2C2940C8"/>
    <w:rsid w:val="2C2C27FC"/>
    <w:rsid w:val="2C2D4686"/>
    <w:rsid w:val="2C2E598B"/>
    <w:rsid w:val="2C3001EA"/>
    <w:rsid w:val="2C300E8E"/>
    <w:rsid w:val="2C30560B"/>
    <w:rsid w:val="2C31308C"/>
    <w:rsid w:val="2C33078A"/>
    <w:rsid w:val="2C333DC4"/>
    <w:rsid w:val="2C3437C3"/>
    <w:rsid w:val="2C347894"/>
    <w:rsid w:val="2C351ED8"/>
    <w:rsid w:val="2C362D97"/>
    <w:rsid w:val="2C370AB6"/>
    <w:rsid w:val="2C3758DA"/>
    <w:rsid w:val="2C380499"/>
    <w:rsid w:val="2C38629A"/>
    <w:rsid w:val="2C397BB6"/>
    <w:rsid w:val="2C3A179D"/>
    <w:rsid w:val="2C3A399C"/>
    <w:rsid w:val="2C3B721F"/>
    <w:rsid w:val="2C3C047F"/>
    <w:rsid w:val="2C3C4CA0"/>
    <w:rsid w:val="2C3D4920"/>
    <w:rsid w:val="2C40377A"/>
    <w:rsid w:val="2C4058A5"/>
    <w:rsid w:val="2C41535E"/>
    <w:rsid w:val="2C417F3C"/>
    <w:rsid w:val="2C4368D7"/>
    <w:rsid w:val="2C446AF1"/>
    <w:rsid w:val="2C451D2D"/>
    <w:rsid w:val="2C4613C9"/>
    <w:rsid w:val="2C47643A"/>
    <w:rsid w:val="2C482942"/>
    <w:rsid w:val="2C4829AE"/>
    <w:rsid w:val="2C482CB1"/>
    <w:rsid w:val="2C483B43"/>
    <w:rsid w:val="2C490C5B"/>
    <w:rsid w:val="2C4A1A38"/>
    <w:rsid w:val="2C4C4F3B"/>
    <w:rsid w:val="2C526E44"/>
    <w:rsid w:val="2C542347"/>
    <w:rsid w:val="2C575A56"/>
    <w:rsid w:val="2C57709F"/>
    <w:rsid w:val="2C5865F5"/>
    <w:rsid w:val="2C5B7754"/>
    <w:rsid w:val="2C5D1AC1"/>
    <w:rsid w:val="2C5E06D8"/>
    <w:rsid w:val="2C611150"/>
    <w:rsid w:val="2C6270DE"/>
    <w:rsid w:val="2C6538E6"/>
    <w:rsid w:val="2C6609A6"/>
    <w:rsid w:val="2C665AE5"/>
    <w:rsid w:val="2C667D57"/>
    <w:rsid w:val="2C673566"/>
    <w:rsid w:val="2C676DE9"/>
    <w:rsid w:val="2C6922ED"/>
    <w:rsid w:val="2C6A197B"/>
    <w:rsid w:val="2C6A77D7"/>
    <w:rsid w:val="2C6C3271"/>
    <w:rsid w:val="2C6E0973"/>
    <w:rsid w:val="2C6F41F6"/>
    <w:rsid w:val="2C6F63F4"/>
    <w:rsid w:val="2C7176F9"/>
    <w:rsid w:val="2C727379"/>
    <w:rsid w:val="2C732934"/>
    <w:rsid w:val="2C732BFC"/>
    <w:rsid w:val="2C7460FF"/>
    <w:rsid w:val="2C765D7F"/>
    <w:rsid w:val="2C7674F6"/>
    <w:rsid w:val="2C781282"/>
    <w:rsid w:val="2C792587"/>
    <w:rsid w:val="2C7A0008"/>
    <w:rsid w:val="2C7A4785"/>
    <w:rsid w:val="2C7B5A8A"/>
    <w:rsid w:val="2C7C350C"/>
    <w:rsid w:val="2C7C5A0B"/>
    <w:rsid w:val="2C7C7C88"/>
    <w:rsid w:val="2C7D0F8D"/>
    <w:rsid w:val="2C7D570A"/>
    <w:rsid w:val="2C7E318B"/>
    <w:rsid w:val="2C803B90"/>
    <w:rsid w:val="2C825415"/>
    <w:rsid w:val="2C835CA7"/>
    <w:rsid w:val="2C840FE5"/>
    <w:rsid w:val="2C863E1B"/>
    <w:rsid w:val="2C866019"/>
    <w:rsid w:val="2C867DBF"/>
    <w:rsid w:val="2C894DA0"/>
    <w:rsid w:val="2C8A2821"/>
    <w:rsid w:val="2C8B18AC"/>
    <w:rsid w:val="2C8B24A1"/>
    <w:rsid w:val="2C8B41B2"/>
    <w:rsid w:val="2C8C5D24"/>
    <w:rsid w:val="2C8C7F23"/>
    <w:rsid w:val="2C8D37A6"/>
    <w:rsid w:val="2C8E6CA9"/>
    <w:rsid w:val="2C8E77D4"/>
    <w:rsid w:val="2C8F0EA7"/>
    <w:rsid w:val="2C8F472B"/>
    <w:rsid w:val="2C9030A3"/>
    <w:rsid w:val="2C906E07"/>
    <w:rsid w:val="2C9143AA"/>
    <w:rsid w:val="2C920DBC"/>
    <w:rsid w:val="2C9256AF"/>
    <w:rsid w:val="2C933131"/>
    <w:rsid w:val="2C940837"/>
    <w:rsid w:val="2C94532F"/>
    <w:rsid w:val="2C952DB1"/>
    <w:rsid w:val="2C955372"/>
    <w:rsid w:val="2C964D5D"/>
    <w:rsid w:val="2C9762B4"/>
    <w:rsid w:val="2C98683F"/>
    <w:rsid w:val="2C995F39"/>
    <w:rsid w:val="2C9A7238"/>
    <w:rsid w:val="2C9C273B"/>
    <w:rsid w:val="2C9C5FBF"/>
    <w:rsid w:val="2C9D3A40"/>
    <w:rsid w:val="2C9E14C2"/>
    <w:rsid w:val="2C9E36C0"/>
    <w:rsid w:val="2C9F6F43"/>
    <w:rsid w:val="2CA049C5"/>
    <w:rsid w:val="2CA06BC3"/>
    <w:rsid w:val="2CA248AA"/>
    <w:rsid w:val="2CA27EC8"/>
    <w:rsid w:val="2CA360D5"/>
    <w:rsid w:val="2CA433CB"/>
    <w:rsid w:val="2CA64350"/>
    <w:rsid w:val="2CA70915"/>
    <w:rsid w:val="2CA91A51"/>
    <w:rsid w:val="2CA952D4"/>
    <w:rsid w:val="2CAA044B"/>
    <w:rsid w:val="2CAC29D6"/>
    <w:rsid w:val="2CAD0457"/>
    <w:rsid w:val="2CAD19BD"/>
    <w:rsid w:val="2CAD4A29"/>
    <w:rsid w:val="2CAD5E46"/>
    <w:rsid w:val="2CAE5ED9"/>
    <w:rsid w:val="2CB17636"/>
    <w:rsid w:val="2CB31613"/>
    <w:rsid w:val="2CB510E7"/>
    <w:rsid w:val="2CB54534"/>
    <w:rsid w:val="2CB74404"/>
    <w:rsid w:val="2CBC0A72"/>
    <w:rsid w:val="2CBF1BAC"/>
    <w:rsid w:val="2CBF3366"/>
    <w:rsid w:val="2CBF3438"/>
    <w:rsid w:val="2CC1297B"/>
    <w:rsid w:val="2CC203FD"/>
    <w:rsid w:val="2CC26600"/>
    <w:rsid w:val="2CC35E7E"/>
    <w:rsid w:val="2CC43040"/>
    <w:rsid w:val="2CC70108"/>
    <w:rsid w:val="2CC74884"/>
    <w:rsid w:val="2CC82306"/>
    <w:rsid w:val="2CC97A35"/>
    <w:rsid w:val="2CCB6B0E"/>
    <w:rsid w:val="2CCD36E1"/>
    <w:rsid w:val="2CCD4121"/>
    <w:rsid w:val="2CCE7A93"/>
    <w:rsid w:val="2CCF1C91"/>
    <w:rsid w:val="2CD07712"/>
    <w:rsid w:val="2CD46119"/>
    <w:rsid w:val="2CD5161C"/>
    <w:rsid w:val="2CD5741D"/>
    <w:rsid w:val="2CD64E9F"/>
    <w:rsid w:val="2CD72733"/>
    <w:rsid w:val="2CD77396"/>
    <w:rsid w:val="2CD90022"/>
    <w:rsid w:val="2CD9422E"/>
    <w:rsid w:val="2CDA38A5"/>
    <w:rsid w:val="2CDA5AA3"/>
    <w:rsid w:val="2CDB2CF3"/>
    <w:rsid w:val="2CDC6DA8"/>
    <w:rsid w:val="2CDD4252"/>
    <w:rsid w:val="2CDE0227"/>
    <w:rsid w:val="2CDE44AA"/>
    <w:rsid w:val="2CDF1D27"/>
    <w:rsid w:val="2CDF1F2B"/>
    <w:rsid w:val="2CE00DF7"/>
    <w:rsid w:val="2CE02016"/>
    <w:rsid w:val="2CE02AFC"/>
    <w:rsid w:val="2CE10CB2"/>
    <w:rsid w:val="2CE22EB0"/>
    <w:rsid w:val="2CE341B5"/>
    <w:rsid w:val="2CE432EC"/>
    <w:rsid w:val="2CE463B3"/>
    <w:rsid w:val="2CE576B8"/>
    <w:rsid w:val="2CE618B6"/>
    <w:rsid w:val="2CE65139"/>
    <w:rsid w:val="2CE66931"/>
    <w:rsid w:val="2CE77338"/>
    <w:rsid w:val="2CE93B99"/>
    <w:rsid w:val="2CE960BE"/>
    <w:rsid w:val="2CEA3B3F"/>
    <w:rsid w:val="2CEB2B60"/>
    <w:rsid w:val="2CEE4744"/>
    <w:rsid w:val="2CEE6CC2"/>
    <w:rsid w:val="2CF20DD9"/>
    <w:rsid w:val="2CF2314A"/>
    <w:rsid w:val="2CF30BCC"/>
    <w:rsid w:val="2CF41E45"/>
    <w:rsid w:val="2CF4664D"/>
    <w:rsid w:val="2CF53194"/>
    <w:rsid w:val="2CF540CF"/>
    <w:rsid w:val="2CF61B50"/>
    <w:rsid w:val="2CF64098"/>
    <w:rsid w:val="2CF72E55"/>
    <w:rsid w:val="2CF775D2"/>
    <w:rsid w:val="2CF96358"/>
    <w:rsid w:val="2CFA5AB0"/>
    <w:rsid w:val="2CFB185B"/>
    <w:rsid w:val="2CFD0A70"/>
    <w:rsid w:val="2CFD4D5E"/>
    <w:rsid w:val="2CFE0C6C"/>
    <w:rsid w:val="2CFE27E0"/>
    <w:rsid w:val="2CFE2927"/>
    <w:rsid w:val="2CFE32E8"/>
    <w:rsid w:val="2CFE6F5D"/>
    <w:rsid w:val="2D0068BE"/>
    <w:rsid w:val="2D013765"/>
    <w:rsid w:val="2D017EE1"/>
    <w:rsid w:val="2D025963"/>
    <w:rsid w:val="2D0363AE"/>
    <w:rsid w:val="2D036C68"/>
    <w:rsid w:val="2D040E66"/>
    <w:rsid w:val="2D0446E9"/>
    <w:rsid w:val="2D04536F"/>
    <w:rsid w:val="2D045DAC"/>
    <w:rsid w:val="2D05216B"/>
    <w:rsid w:val="2D0617C7"/>
    <w:rsid w:val="2D064369"/>
    <w:rsid w:val="2D066AAD"/>
    <w:rsid w:val="2D0702D7"/>
    <w:rsid w:val="2D080026"/>
    <w:rsid w:val="2D090A00"/>
    <w:rsid w:val="2D090B71"/>
    <w:rsid w:val="2D0A65F3"/>
    <w:rsid w:val="2D0B4074"/>
    <w:rsid w:val="2D0B6272"/>
    <w:rsid w:val="2D1026FA"/>
    <w:rsid w:val="2D104A12"/>
    <w:rsid w:val="2D11017C"/>
    <w:rsid w:val="2D121CB0"/>
    <w:rsid w:val="2D1268A0"/>
    <w:rsid w:val="2D141100"/>
    <w:rsid w:val="2D144984"/>
    <w:rsid w:val="2D152405"/>
    <w:rsid w:val="2D175908"/>
    <w:rsid w:val="2D1956B9"/>
    <w:rsid w:val="2D1A3572"/>
    <w:rsid w:val="2D1B36F8"/>
    <w:rsid w:val="2D1C4D7A"/>
    <w:rsid w:val="2D1C540B"/>
    <w:rsid w:val="2D1D7812"/>
    <w:rsid w:val="2D1F5CC4"/>
    <w:rsid w:val="2D202C53"/>
    <w:rsid w:val="2D216218"/>
    <w:rsid w:val="2D241E80"/>
    <w:rsid w:val="2D2500D2"/>
    <w:rsid w:val="2D275BA3"/>
    <w:rsid w:val="2D2910A6"/>
    <w:rsid w:val="2D29118D"/>
    <w:rsid w:val="2D2A6B27"/>
    <w:rsid w:val="2D2B2C6A"/>
    <w:rsid w:val="2D2B3880"/>
    <w:rsid w:val="2D2D7AAC"/>
    <w:rsid w:val="2D2E0DB1"/>
    <w:rsid w:val="2D2E332F"/>
    <w:rsid w:val="2D3159CC"/>
    <w:rsid w:val="2D326CFE"/>
    <w:rsid w:val="2D335238"/>
    <w:rsid w:val="2D340E80"/>
    <w:rsid w:val="2D342CBA"/>
    <w:rsid w:val="2D344439"/>
    <w:rsid w:val="2D344FB4"/>
    <w:rsid w:val="2D347437"/>
    <w:rsid w:val="2D35073C"/>
    <w:rsid w:val="2D356D25"/>
    <w:rsid w:val="2D3619B4"/>
    <w:rsid w:val="2D36293A"/>
    <w:rsid w:val="2D39303B"/>
    <w:rsid w:val="2D397142"/>
    <w:rsid w:val="2D3A4BC3"/>
    <w:rsid w:val="2D3B5044"/>
    <w:rsid w:val="2D3B6D66"/>
    <w:rsid w:val="2D3C00C6"/>
    <w:rsid w:val="2D3E4EBA"/>
    <w:rsid w:val="2D3E57C8"/>
    <w:rsid w:val="2D3E73E6"/>
    <w:rsid w:val="2D3E7D46"/>
    <w:rsid w:val="2D3F06D5"/>
    <w:rsid w:val="2D3F104B"/>
    <w:rsid w:val="2D3F3249"/>
    <w:rsid w:val="2D40100B"/>
    <w:rsid w:val="2D406ACD"/>
    <w:rsid w:val="2D41091D"/>
    <w:rsid w:val="2D41454E"/>
    <w:rsid w:val="2D41674C"/>
    <w:rsid w:val="2D421FD0"/>
    <w:rsid w:val="2D437A51"/>
    <w:rsid w:val="2D452F54"/>
    <w:rsid w:val="2D462BD4"/>
    <w:rsid w:val="2D473ED9"/>
    <w:rsid w:val="2D486857"/>
    <w:rsid w:val="2D493B59"/>
    <w:rsid w:val="2D4A096F"/>
    <w:rsid w:val="2D4B28DF"/>
    <w:rsid w:val="2D4B705C"/>
    <w:rsid w:val="2D4D2552"/>
    <w:rsid w:val="2D4D5DE2"/>
    <w:rsid w:val="2D4D7629"/>
    <w:rsid w:val="2D4F5A62"/>
    <w:rsid w:val="2D500AB3"/>
    <w:rsid w:val="2D502B82"/>
    <w:rsid w:val="2D506D67"/>
    <w:rsid w:val="2D52226A"/>
    <w:rsid w:val="2D534468"/>
    <w:rsid w:val="2D5372BC"/>
    <w:rsid w:val="2D537CEC"/>
    <w:rsid w:val="2D55796B"/>
    <w:rsid w:val="2D560DCD"/>
    <w:rsid w:val="2D5653ED"/>
    <w:rsid w:val="2D5664DE"/>
    <w:rsid w:val="2D5A1875"/>
    <w:rsid w:val="2D5C4D78"/>
    <w:rsid w:val="2D5D05FB"/>
    <w:rsid w:val="2D5D0844"/>
    <w:rsid w:val="2D5D1538"/>
    <w:rsid w:val="2D621DCA"/>
    <w:rsid w:val="2D622504"/>
    <w:rsid w:val="2D634703"/>
    <w:rsid w:val="2D637F86"/>
    <w:rsid w:val="2D642184"/>
    <w:rsid w:val="2D645A08"/>
    <w:rsid w:val="2D647F70"/>
    <w:rsid w:val="2D652BC5"/>
    <w:rsid w:val="2D6548BB"/>
    <w:rsid w:val="2D657C06"/>
    <w:rsid w:val="2D665D62"/>
    <w:rsid w:val="2D680B8A"/>
    <w:rsid w:val="2D68440E"/>
    <w:rsid w:val="2D69660C"/>
    <w:rsid w:val="2D6A0110"/>
    <w:rsid w:val="2D6B1B0F"/>
    <w:rsid w:val="2D6B5392"/>
    <w:rsid w:val="2D6E1400"/>
    <w:rsid w:val="2D6E6317"/>
    <w:rsid w:val="2D6F0515"/>
    <w:rsid w:val="2D6F35DC"/>
    <w:rsid w:val="2D6F5F97"/>
    <w:rsid w:val="2D703A18"/>
    <w:rsid w:val="2D712D34"/>
    <w:rsid w:val="2D71729C"/>
    <w:rsid w:val="2D720E3E"/>
    <w:rsid w:val="2D736C6D"/>
    <w:rsid w:val="2D74241F"/>
    <w:rsid w:val="2D763723"/>
    <w:rsid w:val="2D7711A5"/>
    <w:rsid w:val="2D7822FD"/>
    <w:rsid w:val="2D792E9C"/>
    <w:rsid w:val="2D793060"/>
    <w:rsid w:val="2D7A1B06"/>
    <w:rsid w:val="2D7A7BAB"/>
    <w:rsid w:val="2D7B11FA"/>
    <w:rsid w:val="2D7B23E8"/>
    <w:rsid w:val="2D7B7844"/>
    <w:rsid w:val="2D7C30AE"/>
    <w:rsid w:val="2D7C7357"/>
    <w:rsid w:val="2D7D0B30"/>
    <w:rsid w:val="2D801AB4"/>
    <w:rsid w:val="2D807C69"/>
    <w:rsid w:val="2D807CC0"/>
    <w:rsid w:val="2D817536"/>
    <w:rsid w:val="2D817CF6"/>
    <w:rsid w:val="2D823BC0"/>
    <w:rsid w:val="2D824FB8"/>
    <w:rsid w:val="2D84019A"/>
    <w:rsid w:val="2D8404BB"/>
    <w:rsid w:val="2D853CD4"/>
    <w:rsid w:val="2D855F3C"/>
    <w:rsid w:val="2D87143F"/>
    <w:rsid w:val="2D873282"/>
    <w:rsid w:val="2D8A262B"/>
    <w:rsid w:val="2D8B7E46"/>
    <w:rsid w:val="2D8C0151"/>
    <w:rsid w:val="2D8C58C7"/>
    <w:rsid w:val="2D8E0DCA"/>
    <w:rsid w:val="2D8F3594"/>
    <w:rsid w:val="2D8F42CD"/>
    <w:rsid w:val="2D901D4F"/>
    <w:rsid w:val="2D9177D0"/>
    <w:rsid w:val="2D95301D"/>
    <w:rsid w:val="2D953FD8"/>
    <w:rsid w:val="2D9774DB"/>
    <w:rsid w:val="2D99461C"/>
    <w:rsid w:val="2D9A029E"/>
    <w:rsid w:val="2D9B00E0"/>
    <w:rsid w:val="2D9B6B02"/>
    <w:rsid w:val="2D9C13E5"/>
    <w:rsid w:val="2D9D35E3"/>
    <w:rsid w:val="2D9D6E66"/>
    <w:rsid w:val="2D9E17CB"/>
    <w:rsid w:val="2D9F114E"/>
    <w:rsid w:val="2D9F2369"/>
    <w:rsid w:val="2D9F6AE6"/>
    <w:rsid w:val="2DA07DEB"/>
    <w:rsid w:val="2DA2119A"/>
    <w:rsid w:val="2DA2383B"/>
    <w:rsid w:val="2DA30D70"/>
    <w:rsid w:val="2DA35AB9"/>
    <w:rsid w:val="2DA54273"/>
    <w:rsid w:val="2DA63E50"/>
    <w:rsid w:val="2DA70D70"/>
    <w:rsid w:val="2DA749EF"/>
    <w:rsid w:val="2DA802C5"/>
    <w:rsid w:val="2DA803B6"/>
    <w:rsid w:val="2DA94E77"/>
    <w:rsid w:val="2DAA06FA"/>
    <w:rsid w:val="2DAA28F9"/>
    <w:rsid w:val="2DAB3121"/>
    <w:rsid w:val="2DAC0A59"/>
    <w:rsid w:val="2DAC3BFD"/>
    <w:rsid w:val="2DAC5DFC"/>
    <w:rsid w:val="2DAD1939"/>
    <w:rsid w:val="2DAD6494"/>
    <w:rsid w:val="2DAE1C1A"/>
    <w:rsid w:val="2DAE7101"/>
    <w:rsid w:val="2DAF2604"/>
    <w:rsid w:val="2DAF4B82"/>
    <w:rsid w:val="2DAF6D80"/>
    <w:rsid w:val="2DB066EE"/>
    <w:rsid w:val="2DB46A8B"/>
    <w:rsid w:val="2DB56DA0"/>
    <w:rsid w:val="2DB61F8F"/>
    <w:rsid w:val="2DB6424C"/>
    <w:rsid w:val="2DB6670B"/>
    <w:rsid w:val="2DB70319"/>
    <w:rsid w:val="2DB72CF5"/>
    <w:rsid w:val="2DB81A56"/>
    <w:rsid w:val="2DB9081B"/>
    <w:rsid w:val="2DB97690"/>
    <w:rsid w:val="2DBA2E0B"/>
    <w:rsid w:val="2DBB0A37"/>
    <w:rsid w:val="2DBC0615"/>
    <w:rsid w:val="2DBD47AF"/>
    <w:rsid w:val="2DBE70C6"/>
    <w:rsid w:val="2DBF011F"/>
    <w:rsid w:val="2DBF4E1C"/>
    <w:rsid w:val="2DBF665F"/>
    <w:rsid w:val="2DC25DA1"/>
    <w:rsid w:val="2DC35A21"/>
    <w:rsid w:val="2DC412A4"/>
    <w:rsid w:val="2DC647A7"/>
    <w:rsid w:val="2DC72229"/>
    <w:rsid w:val="2DC74427"/>
    <w:rsid w:val="2DC93CE3"/>
    <w:rsid w:val="2DCA6ECC"/>
    <w:rsid w:val="2DCB2E2D"/>
    <w:rsid w:val="2DCB3979"/>
    <w:rsid w:val="2DCD1BB4"/>
    <w:rsid w:val="2DCF50B7"/>
    <w:rsid w:val="2DD072B5"/>
    <w:rsid w:val="2DD227B8"/>
    <w:rsid w:val="2DD240A1"/>
    <w:rsid w:val="2DD3023A"/>
    <w:rsid w:val="2DD4153F"/>
    <w:rsid w:val="2DD45CBB"/>
    <w:rsid w:val="2DD5373D"/>
    <w:rsid w:val="2DD611BE"/>
    <w:rsid w:val="2DD76A94"/>
    <w:rsid w:val="2DD82143"/>
    <w:rsid w:val="2DD846C1"/>
    <w:rsid w:val="2DD87F45"/>
    <w:rsid w:val="2DD92A23"/>
    <w:rsid w:val="2DD92C6B"/>
    <w:rsid w:val="2DD959C6"/>
    <w:rsid w:val="2DDA3448"/>
    <w:rsid w:val="2DDC0B49"/>
    <w:rsid w:val="2DDD4697"/>
    <w:rsid w:val="2DDE1E4E"/>
    <w:rsid w:val="2DDF1ACE"/>
    <w:rsid w:val="2DDF5C3D"/>
    <w:rsid w:val="2DE02DD3"/>
    <w:rsid w:val="2DE262D6"/>
    <w:rsid w:val="2DE417D9"/>
    <w:rsid w:val="2DE73F83"/>
    <w:rsid w:val="2DE957E1"/>
    <w:rsid w:val="2DEA36E2"/>
    <w:rsid w:val="2DEB2C65"/>
    <w:rsid w:val="2DEB71E0"/>
    <w:rsid w:val="2DED4667"/>
    <w:rsid w:val="2DEE172B"/>
    <w:rsid w:val="2DEF7B6A"/>
    <w:rsid w:val="2DF00E62"/>
    <w:rsid w:val="2DF1207E"/>
    <w:rsid w:val="2DF1367E"/>
    <w:rsid w:val="2DF20AEF"/>
    <w:rsid w:val="2DF36570"/>
    <w:rsid w:val="2DF54887"/>
    <w:rsid w:val="2DF66D0F"/>
    <w:rsid w:val="2DFA177E"/>
    <w:rsid w:val="2DFA397D"/>
    <w:rsid w:val="2DFC5E37"/>
    <w:rsid w:val="2DFC6E80"/>
    <w:rsid w:val="2DFD2703"/>
    <w:rsid w:val="2DFD4901"/>
    <w:rsid w:val="2DFD6F0C"/>
    <w:rsid w:val="2DFE0184"/>
    <w:rsid w:val="2DFE2383"/>
    <w:rsid w:val="2DFE6283"/>
    <w:rsid w:val="2E005886"/>
    <w:rsid w:val="2E01007C"/>
    <w:rsid w:val="2E020D89"/>
    <w:rsid w:val="2E02460C"/>
    <w:rsid w:val="2E027262"/>
    <w:rsid w:val="2E0308AA"/>
    <w:rsid w:val="2E04428C"/>
    <w:rsid w:val="2E0629C2"/>
    <w:rsid w:val="2E06778F"/>
    <w:rsid w:val="2E070A94"/>
    <w:rsid w:val="2E074505"/>
    <w:rsid w:val="2E082C92"/>
    <w:rsid w:val="2E093F97"/>
    <w:rsid w:val="2E0B3C17"/>
    <w:rsid w:val="2E0D711A"/>
    <w:rsid w:val="2E105B20"/>
    <w:rsid w:val="2E1078B5"/>
    <w:rsid w:val="2E1135A2"/>
    <w:rsid w:val="2E1348A7"/>
    <w:rsid w:val="2E141EF5"/>
    <w:rsid w:val="2E142328"/>
    <w:rsid w:val="2E144526"/>
    <w:rsid w:val="2E144BAF"/>
    <w:rsid w:val="2E157DAA"/>
    <w:rsid w:val="2E16582B"/>
    <w:rsid w:val="2E174ACA"/>
    <w:rsid w:val="2E180404"/>
    <w:rsid w:val="2E182F2D"/>
    <w:rsid w:val="2E1A197C"/>
    <w:rsid w:val="2E1A1CB3"/>
    <w:rsid w:val="2E1A6430"/>
    <w:rsid w:val="2E1B2D35"/>
    <w:rsid w:val="2E1B3EB1"/>
    <w:rsid w:val="2E1B419B"/>
    <w:rsid w:val="2E1B7734"/>
    <w:rsid w:val="2E1C30BA"/>
    <w:rsid w:val="2E1C51B6"/>
    <w:rsid w:val="2E1D2C38"/>
    <w:rsid w:val="2E1D3A94"/>
    <w:rsid w:val="2E1D524D"/>
    <w:rsid w:val="2E1D61BE"/>
    <w:rsid w:val="2E1D73B4"/>
    <w:rsid w:val="2E1E4E36"/>
    <w:rsid w:val="2E1F500D"/>
    <w:rsid w:val="2E1F613B"/>
    <w:rsid w:val="2E200339"/>
    <w:rsid w:val="2E215DBB"/>
    <w:rsid w:val="2E2312BE"/>
    <w:rsid w:val="2E234B41"/>
    <w:rsid w:val="2E250044"/>
    <w:rsid w:val="2E262242"/>
    <w:rsid w:val="2E265AC6"/>
    <w:rsid w:val="2E273353"/>
    <w:rsid w:val="2E277CC4"/>
    <w:rsid w:val="2E2831C7"/>
    <w:rsid w:val="2E283EF2"/>
    <w:rsid w:val="2E285745"/>
    <w:rsid w:val="2E290C48"/>
    <w:rsid w:val="2E294A91"/>
    <w:rsid w:val="2E296A4A"/>
    <w:rsid w:val="2E2E0121"/>
    <w:rsid w:val="2E2E2ED2"/>
    <w:rsid w:val="2E2E4256"/>
    <w:rsid w:val="2E2E7F5D"/>
    <w:rsid w:val="2E2F0CC0"/>
    <w:rsid w:val="2E2F2B52"/>
    <w:rsid w:val="2E2F44C5"/>
    <w:rsid w:val="2E3063D5"/>
    <w:rsid w:val="2E331558"/>
    <w:rsid w:val="2E334DDB"/>
    <w:rsid w:val="2E354A5B"/>
    <w:rsid w:val="2E365D60"/>
    <w:rsid w:val="2E372B5A"/>
    <w:rsid w:val="2E375848"/>
    <w:rsid w:val="2E381263"/>
    <w:rsid w:val="2E3859E0"/>
    <w:rsid w:val="2E3B21E8"/>
    <w:rsid w:val="2E3C43E6"/>
    <w:rsid w:val="2E3D56EB"/>
    <w:rsid w:val="2E40086E"/>
    <w:rsid w:val="2E402DEC"/>
    <w:rsid w:val="2E423D71"/>
    <w:rsid w:val="2E4272A0"/>
    <w:rsid w:val="2E4317F2"/>
    <w:rsid w:val="2E4375F4"/>
    <w:rsid w:val="2E4457F4"/>
    <w:rsid w:val="2E450300"/>
    <w:rsid w:val="2E450B85"/>
    <w:rsid w:val="2E493EAA"/>
    <w:rsid w:val="2E4B2482"/>
    <w:rsid w:val="2E4B5422"/>
    <w:rsid w:val="2E4D5985"/>
    <w:rsid w:val="2E4E6F8F"/>
    <w:rsid w:val="2E4F0E88"/>
    <w:rsid w:val="2E50690A"/>
    <w:rsid w:val="2E521867"/>
    <w:rsid w:val="2E52619A"/>
    <w:rsid w:val="2E527F1D"/>
    <w:rsid w:val="2E53788E"/>
    <w:rsid w:val="2E542750"/>
    <w:rsid w:val="2E552D91"/>
    <w:rsid w:val="2E576E76"/>
    <w:rsid w:val="2E583D16"/>
    <w:rsid w:val="2E586DFA"/>
    <w:rsid w:val="2E5B4C9B"/>
    <w:rsid w:val="2E5C18EB"/>
    <w:rsid w:val="2E5D019E"/>
    <w:rsid w:val="2E5E5C1F"/>
    <w:rsid w:val="2E5F36A1"/>
    <w:rsid w:val="2E5F4766"/>
    <w:rsid w:val="2E612427"/>
    <w:rsid w:val="2E637B29"/>
    <w:rsid w:val="2E65302C"/>
    <w:rsid w:val="2E6668AF"/>
    <w:rsid w:val="2E671F0E"/>
    <w:rsid w:val="2E681DB2"/>
    <w:rsid w:val="2E682BE2"/>
    <w:rsid w:val="2E683FB0"/>
    <w:rsid w:val="2E693487"/>
    <w:rsid w:val="2E6A3E61"/>
    <w:rsid w:val="2E6B4F35"/>
    <w:rsid w:val="2E6C29B7"/>
    <w:rsid w:val="2E6D0438"/>
    <w:rsid w:val="2E6D3CBB"/>
    <w:rsid w:val="2E6E173D"/>
    <w:rsid w:val="2E6E5EBA"/>
    <w:rsid w:val="2E6F35C0"/>
    <w:rsid w:val="2E7013BD"/>
    <w:rsid w:val="2E702CD0"/>
    <w:rsid w:val="2E704C40"/>
    <w:rsid w:val="2E732342"/>
    <w:rsid w:val="2E751964"/>
    <w:rsid w:val="2E7632C6"/>
    <w:rsid w:val="2E764E5E"/>
    <w:rsid w:val="2E767FFA"/>
    <w:rsid w:val="2E7745CB"/>
    <w:rsid w:val="2E7806D6"/>
    <w:rsid w:val="2E797ACE"/>
    <w:rsid w:val="2E7C2C51"/>
    <w:rsid w:val="2E7D2606"/>
    <w:rsid w:val="2E7D64D4"/>
    <w:rsid w:val="2E7E3F56"/>
    <w:rsid w:val="2E7F17D4"/>
    <w:rsid w:val="2E7F60CE"/>
    <w:rsid w:val="2E804559"/>
    <w:rsid w:val="2E807459"/>
    <w:rsid w:val="2E814EDA"/>
    <w:rsid w:val="2E8170D9"/>
    <w:rsid w:val="2E8203DE"/>
    <w:rsid w:val="2E8425D2"/>
    <w:rsid w:val="2E8438E1"/>
    <w:rsid w:val="2E857BE9"/>
    <w:rsid w:val="2E861327"/>
    <w:rsid w:val="2E870FE2"/>
    <w:rsid w:val="2E874865"/>
    <w:rsid w:val="2E886A64"/>
    <w:rsid w:val="2E891133"/>
    <w:rsid w:val="2E897D68"/>
    <w:rsid w:val="2E8B49B7"/>
    <w:rsid w:val="2E8D59AB"/>
    <w:rsid w:val="2E8D676F"/>
    <w:rsid w:val="2E8F1C72"/>
    <w:rsid w:val="2E8F63EE"/>
    <w:rsid w:val="2E9076F3"/>
    <w:rsid w:val="2E932CFE"/>
    <w:rsid w:val="2E935635"/>
    <w:rsid w:val="2E9438B3"/>
    <w:rsid w:val="2E9637FB"/>
    <w:rsid w:val="2E97127C"/>
    <w:rsid w:val="2E975000"/>
    <w:rsid w:val="2E97707E"/>
    <w:rsid w:val="2E983F2A"/>
    <w:rsid w:val="2E986CFE"/>
    <w:rsid w:val="2E992581"/>
    <w:rsid w:val="2E9A2201"/>
    <w:rsid w:val="2E9C15C2"/>
    <w:rsid w:val="2E9C5704"/>
    <w:rsid w:val="2E9D3186"/>
    <w:rsid w:val="2E9D6B69"/>
    <w:rsid w:val="2E9E448B"/>
    <w:rsid w:val="2E9E65B0"/>
    <w:rsid w:val="2E9F6689"/>
    <w:rsid w:val="2EA0410A"/>
    <w:rsid w:val="2EA15273"/>
    <w:rsid w:val="2EA1540F"/>
    <w:rsid w:val="2EA22E91"/>
    <w:rsid w:val="2EA30912"/>
    <w:rsid w:val="2EA367EC"/>
    <w:rsid w:val="2EA37A79"/>
    <w:rsid w:val="2EA46394"/>
    <w:rsid w:val="2EA50592"/>
    <w:rsid w:val="2EA81517"/>
    <w:rsid w:val="2EA9281C"/>
    <w:rsid w:val="2EA93DFB"/>
    <w:rsid w:val="2EA96F98"/>
    <w:rsid w:val="2EAB28E3"/>
    <w:rsid w:val="2EAB4B98"/>
    <w:rsid w:val="2EAB5D1F"/>
    <w:rsid w:val="2EAC62F1"/>
    <w:rsid w:val="2EAE6CA3"/>
    <w:rsid w:val="2EAF08A4"/>
    <w:rsid w:val="2EB021A6"/>
    <w:rsid w:val="2EB156AA"/>
    <w:rsid w:val="2EB15E34"/>
    <w:rsid w:val="2EB1675D"/>
    <w:rsid w:val="2EB2312B"/>
    <w:rsid w:val="2EB85034"/>
    <w:rsid w:val="2EBB5FB9"/>
    <w:rsid w:val="2EBD14BC"/>
    <w:rsid w:val="2EBE6F3E"/>
    <w:rsid w:val="2EBF49BF"/>
    <w:rsid w:val="2EC02441"/>
    <w:rsid w:val="2EC03CB2"/>
    <w:rsid w:val="2EC17EC2"/>
    <w:rsid w:val="2EC25944"/>
    <w:rsid w:val="2EC568C9"/>
    <w:rsid w:val="2EC625AD"/>
    <w:rsid w:val="2EC67BCD"/>
    <w:rsid w:val="2EC71DCC"/>
    <w:rsid w:val="2EC8145A"/>
    <w:rsid w:val="2EC8784D"/>
    <w:rsid w:val="2EC91660"/>
    <w:rsid w:val="2EC92B16"/>
    <w:rsid w:val="2EC92D50"/>
    <w:rsid w:val="2EC952CF"/>
    <w:rsid w:val="2EC97183"/>
    <w:rsid w:val="2ECA65D4"/>
    <w:rsid w:val="2ECB4055"/>
    <w:rsid w:val="2ECB6253"/>
    <w:rsid w:val="2ECC3CD5"/>
    <w:rsid w:val="2ECC4AEA"/>
    <w:rsid w:val="2ECE4FDA"/>
    <w:rsid w:val="2ECE539E"/>
    <w:rsid w:val="2ECF4C5A"/>
    <w:rsid w:val="2ED004DD"/>
    <w:rsid w:val="2ED026DB"/>
    <w:rsid w:val="2ED1015D"/>
    <w:rsid w:val="2ED139E0"/>
    <w:rsid w:val="2ED21461"/>
    <w:rsid w:val="2ED2349E"/>
    <w:rsid w:val="2ED42292"/>
    <w:rsid w:val="2ED4473A"/>
    <w:rsid w:val="2ED44965"/>
    <w:rsid w:val="2ED47B08"/>
    <w:rsid w:val="2ED645E4"/>
    <w:rsid w:val="2ED67602"/>
    <w:rsid w:val="2ED718A0"/>
    <w:rsid w:val="2ED72066"/>
    <w:rsid w:val="2ED758E9"/>
    <w:rsid w:val="2ED87AE7"/>
    <w:rsid w:val="2ED90DEC"/>
    <w:rsid w:val="2EDA56FB"/>
    <w:rsid w:val="2EDB0A6C"/>
    <w:rsid w:val="2EDB42EF"/>
    <w:rsid w:val="2EDC1D71"/>
    <w:rsid w:val="2EDD77F3"/>
    <w:rsid w:val="2EDE19F1"/>
    <w:rsid w:val="2EDE1B52"/>
    <w:rsid w:val="2EDF7472"/>
    <w:rsid w:val="2EE00777"/>
    <w:rsid w:val="2EE12975"/>
    <w:rsid w:val="2EE24168"/>
    <w:rsid w:val="2EE25E79"/>
    <w:rsid w:val="2EE26967"/>
    <w:rsid w:val="2EE41B2F"/>
    <w:rsid w:val="2EE4717D"/>
    <w:rsid w:val="2EE572FA"/>
    <w:rsid w:val="2EE6487F"/>
    <w:rsid w:val="2EE65BB3"/>
    <w:rsid w:val="2EE67CD4"/>
    <w:rsid w:val="2EE70873"/>
    <w:rsid w:val="2EE72300"/>
    <w:rsid w:val="2EE8585B"/>
    <w:rsid w:val="2EE87D82"/>
    <w:rsid w:val="2EE95803"/>
    <w:rsid w:val="2EEA1087"/>
    <w:rsid w:val="2EEA3285"/>
    <w:rsid w:val="2EEB2C14"/>
    <w:rsid w:val="2EEC6788"/>
    <w:rsid w:val="2EED79AC"/>
    <w:rsid w:val="2EEE547C"/>
    <w:rsid w:val="2EEE550E"/>
    <w:rsid w:val="2EF12C10"/>
    <w:rsid w:val="2EF134B4"/>
    <w:rsid w:val="2EF16493"/>
    <w:rsid w:val="2EF20132"/>
    <w:rsid w:val="2EF23F15"/>
    <w:rsid w:val="2EF27E76"/>
    <w:rsid w:val="2EF31996"/>
    <w:rsid w:val="2EF370CA"/>
    <w:rsid w:val="2EF43B94"/>
    <w:rsid w:val="2EF44D47"/>
    <w:rsid w:val="2EF47418"/>
    <w:rsid w:val="2EF9001C"/>
    <w:rsid w:val="2EFA1321"/>
    <w:rsid w:val="2EFA351F"/>
    <w:rsid w:val="2EFA5A9E"/>
    <w:rsid w:val="2EFB6DA3"/>
    <w:rsid w:val="2EFC6A22"/>
    <w:rsid w:val="2EFD3816"/>
    <w:rsid w:val="2EFE112F"/>
    <w:rsid w:val="2EFE1F25"/>
    <w:rsid w:val="2EFF736E"/>
    <w:rsid w:val="2F001F7D"/>
    <w:rsid w:val="2F0024E4"/>
    <w:rsid w:val="2F0141F6"/>
    <w:rsid w:val="2F02092C"/>
    <w:rsid w:val="2F0241AF"/>
    <w:rsid w:val="2F0476B2"/>
    <w:rsid w:val="2F055134"/>
    <w:rsid w:val="2F062BB5"/>
    <w:rsid w:val="2F067332"/>
    <w:rsid w:val="2F070637"/>
    <w:rsid w:val="2F0860B8"/>
    <w:rsid w:val="2F0A15BB"/>
    <w:rsid w:val="2F0A5D38"/>
    <w:rsid w:val="2F0B37BA"/>
    <w:rsid w:val="2F0C123B"/>
    <w:rsid w:val="2F0D146E"/>
    <w:rsid w:val="2F0D3EBB"/>
    <w:rsid w:val="2F0D65D0"/>
    <w:rsid w:val="2F0E7FC2"/>
    <w:rsid w:val="2F101AD4"/>
    <w:rsid w:val="2F106B71"/>
    <w:rsid w:val="2F107C41"/>
    <w:rsid w:val="2F110F46"/>
    <w:rsid w:val="2F1156C3"/>
    <w:rsid w:val="2F120BC6"/>
    <w:rsid w:val="2F1269C8"/>
    <w:rsid w:val="2F133E62"/>
    <w:rsid w:val="2F134449"/>
    <w:rsid w:val="2F152201"/>
    <w:rsid w:val="2F15794C"/>
    <w:rsid w:val="2F1616C5"/>
    <w:rsid w:val="2F162117"/>
    <w:rsid w:val="2F167923"/>
    <w:rsid w:val="2F196353"/>
    <w:rsid w:val="2F1A79DF"/>
    <w:rsid w:val="2F1C4D59"/>
    <w:rsid w:val="2F1C7B6E"/>
    <w:rsid w:val="2F1D0548"/>
    <w:rsid w:val="2F1D16D9"/>
    <w:rsid w:val="2F1D27DA"/>
    <w:rsid w:val="2F20375F"/>
    <w:rsid w:val="2F2111E1"/>
    <w:rsid w:val="2F2131FE"/>
    <w:rsid w:val="2F226C62"/>
    <w:rsid w:val="2F247B37"/>
    <w:rsid w:val="2F257BE7"/>
    <w:rsid w:val="2F265668"/>
    <w:rsid w:val="2F2730EA"/>
    <w:rsid w:val="2F27353E"/>
    <w:rsid w:val="2F2B1AF0"/>
    <w:rsid w:val="2F2B2ABE"/>
    <w:rsid w:val="2F2C2DF5"/>
    <w:rsid w:val="2F2C7572"/>
    <w:rsid w:val="2F2D0876"/>
    <w:rsid w:val="2F2D0E13"/>
    <w:rsid w:val="2F2D4FF3"/>
    <w:rsid w:val="2F2E2A75"/>
    <w:rsid w:val="2F2E62F8"/>
    <w:rsid w:val="2F2F0A66"/>
    <w:rsid w:val="2F3017FB"/>
    <w:rsid w:val="2F3139F9"/>
    <w:rsid w:val="2F32147B"/>
    <w:rsid w:val="2F323DCB"/>
    <w:rsid w:val="2F32459C"/>
    <w:rsid w:val="2F326EFC"/>
    <w:rsid w:val="2F342400"/>
    <w:rsid w:val="2F35161A"/>
    <w:rsid w:val="2F376A81"/>
    <w:rsid w:val="2F386C07"/>
    <w:rsid w:val="2F394489"/>
    <w:rsid w:val="2F3A210B"/>
    <w:rsid w:val="2F3A4309"/>
    <w:rsid w:val="2F3B1D8A"/>
    <w:rsid w:val="2F3B560E"/>
    <w:rsid w:val="2F3C6F86"/>
    <w:rsid w:val="2F3D0B11"/>
    <w:rsid w:val="2F3E674E"/>
    <w:rsid w:val="2F3F0791"/>
    <w:rsid w:val="2F3F4014"/>
    <w:rsid w:val="2F3F50CF"/>
    <w:rsid w:val="2F401A95"/>
    <w:rsid w:val="2F417517"/>
    <w:rsid w:val="2F424F98"/>
    <w:rsid w:val="2F43108C"/>
    <w:rsid w:val="2F433D54"/>
    <w:rsid w:val="2F433E05"/>
    <w:rsid w:val="2F437197"/>
    <w:rsid w:val="2F440C09"/>
    <w:rsid w:val="2F46399F"/>
    <w:rsid w:val="2F48361F"/>
    <w:rsid w:val="2F487B1E"/>
    <w:rsid w:val="2F4A14FC"/>
    <w:rsid w:val="2F4A23A5"/>
    <w:rsid w:val="2F4A6B22"/>
    <w:rsid w:val="2F4B0361"/>
    <w:rsid w:val="2F4B45A3"/>
    <w:rsid w:val="2F4B7E26"/>
    <w:rsid w:val="2F4C58A8"/>
    <w:rsid w:val="2F4D3910"/>
    <w:rsid w:val="2F4D5528"/>
    <w:rsid w:val="2F4E2FA9"/>
    <w:rsid w:val="2F4F0A2B"/>
    <w:rsid w:val="2F4F0D5B"/>
    <w:rsid w:val="2F4F682D"/>
    <w:rsid w:val="2F5042AE"/>
    <w:rsid w:val="2F511D30"/>
    <w:rsid w:val="2F513F2E"/>
    <w:rsid w:val="2F5219B0"/>
    <w:rsid w:val="2F535EF0"/>
    <w:rsid w:val="2F5561B7"/>
    <w:rsid w:val="2F5720EF"/>
    <w:rsid w:val="2F5A0C1F"/>
    <w:rsid w:val="2F5A6DBC"/>
    <w:rsid w:val="2F5B483E"/>
    <w:rsid w:val="2F5C5B42"/>
    <w:rsid w:val="2F5D6F3E"/>
    <w:rsid w:val="2F5D7AC4"/>
    <w:rsid w:val="2F5E3D08"/>
    <w:rsid w:val="2F5E57C2"/>
    <w:rsid w:val="2F5F3244"/>
    <w:rsid w:val="2F5F6AC7"/>
    <w:rsid w:val="2F600CC5"/>
    <w:rsid w:val="2F611FCA"/>
    <w:rsid w:val="2F627A4C"/>
    <w:rsid w:val="2F631C4A"/>
    <w:rsid w:val="2F6376CB"/>
    <w:rsid w:val="2F64514D"/>
    <w:rsid w:val="2F6509D0"/>
    <w:rsid w:val="2F652BCF"/>
    <w:rsid w:val="2F653168"/>
    <w:rsid w:val="2F655196"/>
    <w:rsid w:val="2F660650"/>
    <w:rsid w:val="2F662DFD"/>
    <w:rsid w:val="2F666452"/>
    <w:rsid w:val="2F671CE5"/>
    <w:rsid w:val="2F673ED3"/>
    <w:rsid w:val="2F683B53"/>
    <w:rsid w:val="2F6973D6"/>
    <w:rsid w:val="2F6A7056"/>
    <w:rsid w:val="2F6C2559"/>
    <w:rsid w:val="2F6E06FF"/>
    <w:rsid w:val="2F6F3FA5"/>
    <w:rsid w:val="2F6F7C1B"/>
    <w:rsid w:val="2F700F60"/>
    <w:rsid w:val="2F712264"/>
    <w:rsid w:val="2F724463"/>
    <w:rsid w:val="2F731EE4"/>
    <w:rsid w:val="2F735768"/>
    <w:rsid w:val="2F7431E9"/>
    <w:rsid w:val="2F747966"/>
    <w:rsid w:val="2F750C6B"/>
    <w:rsid w:val="2F7649B8"/>
    <w:rsid w:val="2F78636C"/>
    <w:rsid w:val="2F793DEE"/>
    <w:rsid w:val="2F797671"/>
    <w:rsid w:val="2F7A50F2"/>
    <w:rsid w:val="2F7D13D8"/>
    <w:rsid w:val="2F7D6077"/>
    <w:rsid w:val="2F7E3AF9"/>
    <w:rsid w:val="2F801ED1"/>
    <w:rsid w:val="2F806FFC"/>
    <w:rsid w:val="2F807DAA"/>
    <w:rsid w:val="2F814A7D"/>
    <w:rsid w:val="2F8200CC"/>
    <w:rsid w:val="2F8224FF"/>
    <w:rsid w:val="2F835A02"/>
    <w:rsid w:val="2F841ECA"/>
    <w:rsid w:val="2F844B71"/>
    <w:rsid w:val="2F89718F"/>
    <w:rsid w:val="2F8A538D"/>
    <w:rsid w:val="2F8C0890"/>
    <w:rsid w:val="2F8D6311"/>
    <w:rsid w:val="2F8E3583"/>
    <w:rsid w:val="2F8E3D93"/>
    <w:rsid w:val="2F8E78EE"/>
    <w:rsid w:val="2F907296"/>
    <w:rsid w:val="2F914D18"/>
    <w:rsid w:val="2F917A31"/>
    <w:rsid w:val="2F933A9E"/>
    <w:rsid w:val="2F95371E"/>
    <w:rsid w:val="2F956FA1"/>
    <w:rsid w:val="2F992124"/>
    <w:rsid w:val="2F99381C"/>
    <w:rsid w:val="2F9959A7"/>
    <w:rsid w:val="2F9B5084"/>
    <w:rsid w:val="2F9E0F66"/>
    <w:rsid w:val="2F9E1E2F"/>
    <w:rsid w:val="2F9F1AAF"/>
    <w:rsid w:val="2FA03959"/>
    <w:rsid w:val="2FA05332"/>
    <w:rsid w:val="2FA07530"/>
    <w:rsid w:val="2FA10FC4"/>
    <w:rsid w:val="2FA14FB2"/>
    <w:rsid w:val="2FA15019"/>
    <w:rsid w:val="2FA304B5"/>
    <w:rsid w:val="2FA328AA"/>
    <w:rsid w:val="2FA362B7"/>
    <w:rsid w:val="2FA539B8"/>
    <w:rsid w:val="2FA5723B"/>
    <w:rsid w:val="2FA572A9"/>
    <w:rsid w:val="2FA6143A"/>
    <w:rsid w:val="2FA629DF"/>
    <w:rsid w:val="2FA64CBD"/>
    <w:rsid w:val="2FA7273E"/>
    <w:rsid w:val="2FA801C0"/>
    <w:rsid w:val="2FA86259"/>
    <w:rsid w:val="2FA923BE"/>
    <w:rsid w:val="2FAB58C1"/>
    <w:rsid w:val="2FAC3343"/>
    <w:rsid w:val="2FAC6BC6"/>
    <w:rsid w:val="2FAD0DC5"/>
    <w:rsid w:val="2FAE299B"/>
    <w:rsid w:val="2FAF42C8"/>
    <w:rsid w:val="2FB055CC"/>
    <w:rsid w:val="2FB2524C"/>
    <w:rsid w:val="2FB43FD3"/>
    <w:rsid w:val="2FB4662D"/>
    <w:rsid w:val="2FB51354"/>
    <w:rsid w:val="2FB51A54"/>
    <w:rsid w:val="2FB5399F"/>
    <w:rsid w:val="2FB5445D"/>
    <w:rsid w:val="2FB6612B"/>
    <w:rsid w:val="2FB674D6"/>
    <w:rsid w:val="2FB71881"/>
    <w:rsid w:val="2FB74F57"/>
    <w:rsid w:val="2FB81F11"/>
    <w:rsid w:val="2FB829D9"/>
    <w:rsid w:val="2FB86D95"/>
    <w:rsid w:val="2FB92659"/>
    <w:rsid w:val="2FB96756"/>
    <w:rsid w:val="2FBA37D4"/>
    <w:rsid w:val="2FBA3998"/>
    <w:rsid w:val="2FBA5EDC"/>
    <w:rsid w:val="2FBB07CB"/>
    <w:rsid w:val="2FBB356C"/>
    <w:rsid w:val="2FBB5B5C"/>
    <w:rsid w:val="2FBD48E2"/>
    <w:rsid w:val="2FBE6AE0"/>
    <w:rsid w:val="2FBF4562"/>
    <w:rsid w:val="2FBF7DE5"/>
    <w:rsid w:val="2FC0172F"/>
    <w:rsid w:val="2FC173AC"/>
    <w:rsid w:val="2FC20D6A"/>
    <w:rsid w:val="2FC4426D"/>
    <w:rsid w:val="2FC51CEF"/>
    <w:rsid w:val="2FC5646B"/>
    <w:rsid w:val="2FC7196E"/>
    <w:rsid w:val="2FC751F2"/>
    <w:rsid w:val="2FC873F0"/>
    <w:rsid w:val="2FCA31B3"/>
    <w:rsid w:val="2FCA4F61"/>
    <w:rsid w:val="2FCB4100"/>
    <w:rsid w:val="2FCC1679"/>
    <w:rsid w:val="2FCD70FB"/>
    <w:rsid w:val="2FCE2705"/>
    <w:rsid w:val="2FCF07C9"/>
    <w:rsid w:val="2FD00080"/>
    <w:rsid w:val="2FD15B01"/>
    <w:rsid w:val="2FD23583"/>
    <w:rsid w:val="2FD24051"/>
    <w:rsid w:val="2FD31004"/>
    <w:rsid w:val="2FD44507"/>
    <w:rsid w:val="2FD46A86"/>
    <w:rsid w:val="2FD56706"/>
    <w:rsid w:val="2FD76547"/>
    <w:rsid w:val="2FD82F0E"/>
    <w:rsid w:val="2FD8768A"/>
    <w:rsid w:val="2FD9098F"/>
    <w:rsid w:val="2FD923D7"/>
    <w:rsid w:val="2FD92F29"/>
    <w:rsid w:val="2FDA56AD"/>
    <w:rsid w:val="2FDB3E92"/>
    <w:rsid w:val="2FDC1914"/>
    <w:rsid w:val="2FDE4E17"/>
    <w:rsid w:val="2FDE69A3"/>
    <w:rsid w:val="2FDF2898"/>
    <w:rsid w:val="2FE134DC"/>
    <w:rsid w:val="2FE2381D"/>
    <w:rsid w:val="2FE62223"/>
    <w:rsid w:val="2FE77CA5"/>
    <w:rsid w:val="2FEA0C29"/>
    <w:rsid w:val="2FEA5603"/>
    <w:rsid w:val="2FEA6B15"/>
    <w:rsid w:val="2FEB3DB8"/>
    <w:rsid w:val="2FEB7FDD"/>
    <w:rsid w:val="2FEC1BAE"/>
    <w:rsid w:val="2FEC412C"/>
    <w:rsid w:val="2FED7630"/>
    <w:rsid w:val="2FEF5397"/>
    <w:rsid w:val="2FF1324A"/>
    <w:rsid w:val="2FF16036"/>
    <w:rsid w:val="2FF31539"/>
    <w:rsid w:val="2FF54A3C"/>
    <w:rsid w:val="2FF56B39"/>
    <w:rsid w:val="2FF6377F"/>
    <w:rsid w:val="2FF80C51"/>
    <w:rsid w:val="2FF833C6"/>
    <w:rsid w:val="2FF9238E"/>
    <w:rsid w:val="2FFA4747"/>
    <w:rsid w:val="2FFC43C7"/>
    <w:rsid w:val="2FFC68EF"/>
    <w:rsid w:val="2FFD1E48"/>
    <w:rsid w:val="2FFD56CC"/>
    <w:rsid w:val="2FFE78CA"/>
    <w:rsid w:val="2FFF0BCF"/>
    <w:rsid w:val="30006650"/>
    <w:rsid w:val="300527EC"/>
    <w:rsid w:val="30052AD8"/>
    <w:rsid w:val="30054CD6"/>
    <w:rsid w:val="30067FAC"/>
    <w:rsid w:val="30074150"/>
    <w:rsid w:val="300914DE"/>
    <w:rsid w:val="300924E2"/>
    <w:rsid w:val="300936DD"/>
    <w:rsid w:val="300A7A53"/>
    <w:rsid w:val="300B49E1"/>
    <w:rsid w:val="300C2463"/>
    <w:rsid w:val="300C4661"/>
    <w:rsid w:val="300E7B64"/>
    <w:rsid w:val="300F0E69"/>
    <w:rsid w:val="300F55E6"/>
    <w:rsid w:val="30103067"/>
    <w:rsid w:val="30133FEC"/>
    <w:rsid w:val="30141A6E"/>
    <w:rsid w:val="30143291"/>
    <w:rsid w:val="30146116"/>
    <w:rsid w:val="3014746B"/>
    <w:rsid w:val="30156CB5"/>
    <w:rsid w:val="301574EF"/>
    <w:rsid w:val="30164F71"/>
    <w:rsid w:val="3016768F"/>
    <w:rsid w:val="301709A0"/>
    <w:rsid w:val="30180474"/>
    <w:rsid w:val="30183CF7"/>
    <w:rsid w:val="3019139C"/>
    <w:rsid w:val="30195EF5"/>
    <w:rsid w:val="301A71FA"/>
    <w:rsid w:val="301B756B"/>
    <w:rsid w:val="301C26FD"/>
    <w:rsid w:val="301C6E7A"/>
    <w:rsid w:val="301E7DFF"/>
    <w:rsid w:val="30216B85"/>
    <w:rsid w:val="30232088"/>
    <w:rsid w:val="302613A1"/>
    <w:rsid w:val="30267654"/>
    <w:rsid w:val="302843C4"/>
    <w:rsid w:val="302846F7"/>
    <w:rsid w:val="30287216"/>
    <w:rsid w:val="30291A13"/>
    <w:rsid w:val="30296190"/>
    <w:rsid w:val="302A0549"/>
    <w:rsid w:val="302A540C"/>
    <w:rsid w:val="302C5792"/>
    <w:rsid w:val="302D0419"/>
    <w:rsid w:val="302F0209"/>
    <w:rsid w:val="30304B3E"/>
    <w:rsid w:val="30305B1B"/>
    <w:rsid w:val="3031359C"/>
    <w:rsid w:val="303135DC"/>
    <w:rsid w:val="3032101E"/>
    <w:rsid w:val="30336A9F"/>
    <w:rsid w:val="30347DA4"/>
    <w:rsid w:val="30351FA2"/>
    <w:rsid w:val="30355826"/>
    <w:rsid w:val="303654A5"/>
    <w:rsid w:val="3037260F"/>
    <w:rsid w:val="303809A8"/>
    <w:rsid w:val="303867AA"/>
    <w:rsid w:val="30387076"/>
    <w:rsid w:val="3039422C"/>
    <w:rsid w:val="30395C43"/>
    <w:rsid w:val="303B192D"/>
    <w:rsid w:val="303D3876"/>
    <w:rsid w:val="303D552F"/>
    <w:rsid w:val="303E28B2"/>
    <w:rsid w:val="303E3899"/>
    <w:rsid w:val="303F3BB7"/>
    <w:rsid w:val="30405DB5"/>
    <w:rsid w:val="30416F06"/>
    <w:rsid w:val="304212B8"/>
    <w:rsid w:val="30424B3B"/>
    <w:rsid w:val="30436D3A"/>
    <w:rsid w:val="30437F76"/>
    <w:rsid w:val="3044003E"/>
    <w:rsid w:val="304447BB"/>
    <w:rsid w:val="30463541"/>
    <w:rsid w:val="304865E1"/>
    <w:rsid w:val="304944C6"/>
    <w:rsid w:val="304A4B2F"/>
    <w:rsid w:val="304D2ECC"/>
    <w:rsid w:val="304E08DD"/>
    <w:rsid w:val="304E094E"/>
    <w:rsid w:val="304F0F80"/>
    <w:rsid w:val="304F36B8"/>
    <w:rsid w:val="304F76D1"/>
    <w:rsid w:val="30503E51"/>
    <w:rsid w:val="30534DD6"/>
    <w:rsid w:val="30555D5A"/>
    <w:rsid w:val="30566CBA"/>
    <w:rsid w:val="30576DE8"/>
    <w:rsid w:val="30594760"/>
    <w:rsid w:val="305B5643"/>
    <w:rsid w:val="305B7C64"/>
    <w:rsid w:val="305D3167"/>
    <w:rsid w:val="305D69EA"/>
    <w:rsid w:val="305F1EED"/>
    <w:rsid w:val="30600597"/>
    <w:rsid w:val="306040EB"/>
    <w:rsid w:val="3060796F"/>
    <w:rsid w:val="30622E72"/>
    <w:rsid w:val="306308F3"/>
    <w:rsid w:val="30650FD5"/>
    <w:rsid w:val="30656A38"/>
    <w:rsid w:val="30661878"/>
    <w:rsid w:val="30665FF5"/>
    <w:rsid w:val="30673A76"/>
    <w:rsid w:val="306772F9"/>
    <w:rsid w:val="30684D7B"/>
    <w:rsid w:val="306927FC"/>
    <w:rsid w:val="30696F79"/>
    <w:rsid w:val="306B5D00"/>
    <w:rsid w:val="306B7B89"/>
    <w:rsid w:val="306C1470"/>
    <w:rsid w:val="306C7EFE"/>
    <w:rsid w:val="306D1203"/>
    <w:rsid w:val="306D3401"/>
    <w:rsid w:val="306D4F39"/>
    <w:rsid w:val="306D597F"/>
    <w:rsid w:val="306F6904"/>
    <w:rsid w:val="30702187"/>
    <w:rsid w:val="30704386"/>
    <w:rsid w:val="30717AD3"/>
    <w:rsid w:val="30717C09"/>
    <w:rsid w:val="30727889"/>
    <w:rsid w:val="3073354B"/>
    <w:rsid w:val="307355A6"/>
    <w:rsid w:val="30740B8E"/>
    <w:rsid w:val="30742D8C"/>
    <w:rsid w:val="3075080D"/>
    <w:rsid w:val="30760848"/>
    <w:rsid w:val="30761B12"/>
    <w:rsid w:val="3076603D"/>
    <w:rsid w:val="30784523"/>
    <w:rsid w:val="30785646"/>
    <w:rsid w:val="30787A86"/>
    <w:rsid w:val="307A6791"/>
    <w:rsid w:val="307B1892"/>
    <w:rsid w:val="307C24D8"/>
    <w:rsid w:val="307D2FCF"/>
    <w:rsid w:val="307D5C1A"/>
    <w:rsid w:val="307E369B"/>
    <w:rsid w:val="307F111D"/>
    <w:rsid w:val="30802422"/>
    <w:rsid w:val="30802A88"/>
    <w:rsid w:val="30814620"/>
    <w:rsid w:val="30817EA3"/>
    <w:rsid w:val="30825925"/>
    <w:rsid w:val="308333A6"/>
    <w:rsid w:val="30837B23"/>
    <w:rsid w:val="308402DB"/>
    <w:rsid w:val="3084094C"/>
    <w:rsid w:val="30846270"/>
    <w:rsid w:val="3086432B"/>
    <w:rsid w:val="30866529"/>
    <w:rsid w:val="30873FAB"/>
    <w:rsid w:val="308952B0"/>
    <w:rsid w:val="308974AE"/>
    <w:rsid w:val="308A6AC1"/>
    <w:rsid w:val="308B29B1"/>
    <w:rsid w:val="308D1737"/>
    <w:rsid w:val="308D3CB6"/>
    <w:rsid w:val="308D5EB4"/>
    <w:rsid w:val="308F0A11"/>
    <w:rsid w:val="308F12F3"/>
    <w:rsid w:val="308F13B7"/>
    <w:rsid w:val="309013EB"/>
    <w:rsid w:val="30906E39"/>
    <w:rsid w:val="3091013E"/>
    <w:rsid w:val="309221CD"/>
    <w:rsid w:val="3092233C"/>
    <w:rsid w:val="309410C2"/>
    <w:rsid w:val="3094583F"/>
    <w:rsid w:val="30952514"/>
    <w:rsid w:val="309532C1"/>
    <w:rsid w:val="30983E9A"/>
    <w:rsid w:val="30991CC7"/>
    <w:rsid w:val="3099554A"/>
    <w:rsid w:val="309978F6"/>
    <w:rsid w:val="309A2FCC"/>
    <w:rsid w:val="309A7748"/>
    <w:rsid w:val="309C1498"/>
    <w:rsid w:val="309C2C4B"/>
    <w:rsid w:val="309C4348"/>
    <w:rsid w:val="309C68FD"/>
    <w:rsid w:val="309E2DC2"/>
    <w:rsid w:val="309E3BD0"/>
    <w:rsid w:val="309F1652"/>
    <w:rsid w:val="30A04ED5"/>
    <w:rsid w:val="30A14B55"/>
    <w:rsid w:val="30A2351C"/>
    <w:rsid w:val="30A239B6"/>
    <w:rsid w:val="30A2506A"/>
    <w:rsid w:val="30A26617"/>
    <w:rsid w:val="30A45AD9"/>
    <w:rsid w:val="30A54964"/>
    <w:rsid w:val="30A60FDC"/>
    <w:rsid w:val="30A71CA7"/>
    <w:rsid w:val="30A722E1"/>
    <w:rsid w:val="30A74D29"/>
    <w:rsid w:val="30A855A4"/>
    <w:rsid w:val="30AB0CE7"/>
    <w:rsid w:val="30B0516F"/>
    <w:rsid w:val="30B06130"/>
    <w:rsid w:val="30B360F4"/>
    <w:rsid w:val="30B57CC4"/>
    <w:rsid w:val="30B8517D"/>
    <w:rsid w:val="30B97FFD"/>
    <w:rsid w:val="30BB3500"/>
    <w:rsid w:val="30BB3F2C"/>
    <w:rsid w:val="30BB6792"/>
    <w:rsid w:val="30BC483E"/>
    <w:rsid w:val="30BC4E11"/>
    <w:rsid w:val="30BD6A03"/>
    <w:rsid w:val="30BF0B9A"/>
    <w:rsid w:val="30BF3918"/>
    <w:rsid w:val="30C00DF5"/>
    <w:rsid w:val="30C145B6"/>
    <w:rsid w:val="30C2090D"/>
    <w:rsid w:val="30C220DC"/>
    <w:rsid w:val="30C23E8A"/>
    <w:rsid w:val="30C30A28"/>
    <w:rsid w:val="30C70618"/>
    <w:rsid w:val="30C74D94"/>
    <w:rsid w:val="30C82816"/>
    <w:rsid w:val="30C86099"/>
    <w:rsid w:val="30C916BD"/>
    <w:rsid w:val="30C93B1B"/>
    <w:rsid w:val="30CB0F91"/>
    <w:rsid w:val="30CB379B"/>
    <w:rsid w:val="30CB701E"/>
    <w:rsid w:val="30CC54B3"/>
    <w:rsid w:val="30CD5E8E"/>
    <w:rsid w:val="30CD6C9E"/>
    <w:rsid w:val="30CE471F"/>
    <w:rsid w:val="30CF1C09"/>
    <w:rsid w:val="30D034A6"/>
    <w:rsid w:val="30D07C22"/>
    <w:rsid w:val="30D156A4"/>
    <w:rsid w:val="30D2151E"/>
    <w:rsid w:val="30D26C61"/>
    <w:rsid w:val="30D305C5"/>
    <w:rsid w:val="30D41EAC"/>
    <w:rsid w:val="30D46628"/>
    <w:rsid w:val="30D616E4"/>
    <w:rsid w:val="30D64BAF"/>
    <w:rsid w:val="30D653AF"/>
    <w:rsid w:val="30D675AD"/>
    <w:rsid w:val="30D72E30"/>
    <w:rsid w:val="30D96334"/>
    <w:rsid w:val="30DA5FB3"/>
    <w:rsid w:val="30DB023F"/>
    <w:rsid w:val="30DC14B6"/>
    <w:rsid w:val="30DD4D3A"/>
    <w:rsid w:val="30DD6F38"/>
    <w:rsid w:val="30DE023D"/>
    <w:rsid w:val="30DE27BB"/>
    <w:rsid w:val="30DE49BA"/>
    <w:rsid w:val="30DF243B"/>
    <w:rsid w:val="30DF67EA"/>
    <w:rsid w:val="30E1593E"/>
    <w:rsid w:val="30E42146"/>
    <w:rsid w:val="30E57AFE"/>
    <w:rsid w:val="30E57BC8"/>
    <w:rsid w:val="30E730CB"/>
    <w:rsid w:val="30E77847"/>
    <w:rsid w:val="30E80B4C"/>
    <w:rsid w:val="30E81DDA"/>
    <w:rsid w:val="30E965CE"/>
    <w:rsid w:val="30EB1633"/>
    <w:rsid w:val="30EB3D2E"/>
    <w:rsid w:val="30EE2A56"/>
    <w:rsid w:val="30EE71D2"/>
    <w:rsid w:val="30EF26D5"/>
    <w:rsid w:val="30EF69E4"/>
    <w:rsid w:val="30F17493"/>
    <w:rsid w:val="30F229C1"/>
    <w:rsid w:val="30F233A4"/>
    <w:rsid w:val="30F26CC5"/>
    <w:rsid w:val="30F4495F"/>
    <w:rsid w:val="30F523E0"/>
    <w:rsid w:val="30F545DF"/>
    <w:rsid w:val="30F62060"/>
    <w:rsid w:val="30F656B3"/>
    <w:rsid w:val="30F658E4"/>
    <w:rsid w:val="30F67E62"/>
    <w:rsid w:val="30F77AE2"/>
    <w:rsid w:val="30F80DB8"/>
    <w:rsid w:val="30F80DE7"/>
    <w:rsid w:val="30F92FE5"/>
    <w:rsid w:val="30F94519"/>
    <w:rsid w:val="30F960DF"/>
    <w:rsid w:val="30F96868"/>
    <w:rsid w:val="30FA0A66"/>
    <w:rsid w:val="30FA42EA"/>
    <w:rsid w:val="30FB1D6B"/>
    <w:rsid w:val="30FB33B4"/>
    <w:rsid w:val="30FC77ED"/>
    <w:rsid w:val="30FF2EAD"/>
    <w:rsid w:val="31002970"/>
    <w:rsid w:val="310061F3"/>
    <w:rsid w:val="31013C75"/>
    <w:rsid w:val="310216F6"/>
    <w:rsid w:val="31025E73"/>
    <w:rsid w:val="310338F4"/>
    <w:rsid w:val="31041376"/>
    <w:rsid w:val="31044160"/>
    <w:rsid w:val="31046251"/>
    <w:rsid w:val="31046701"/>
    <w:rsid w:val="310510DA"/>
    <w:rsid w:val="3105267B"/>
    <w:rsid w:val="310622FB"/>
    <w:rsid w:val="31075B7E"/>
    <w:rsid w:val="31075CCE"/>
    <w:rsid w:val="310A0E7B"/>
    <w:rsid w:val="310B4584"/>
    <w:rsid w:val="310C4204"/>
    <w:rsid w:val="310C5925"/>
    <w:rsid w:val="310D1C85"/>
    <w:rsid w:val="310D5258"/>
    <w:rsid w:val="310D7A87"/>
    <w:rsid w:val="310E3DE6"/>
    <w:rsid w:val="310E70CF"/>
    <w:rsid w:val="310E7707"/>
    <w:rsid w:val="3110648D"/>
    <w:rsid w:val="31113F0F"/>
    <w:rsid w:val="3111541A"/>
    <w:rsid w:val="31117F14"/>
    <w:rsid w:val="31152915"/>
    <w:rsid w:val="31175E18"/>
    <w:rsid w:val="3118389A"/>
    <w:rsid w:val="31185880"/>
    <w:rsid w:val="311A2032"/>
    <w:rsid w:val="311A78EE"/>
    <w:rsid w:val="311B481E"/>
    <w:rsid w:val="311C089B"/>
    <w:rsid w:val="311C22A0"/>
    <w:rsid w:val="311D7D22"/>
    <w:rsid w:val="311F3225"/>
    <w:rsid w:val="311F752F"/>
    <w:rsid w:val="31202E64"/>
    <w:rsid w:val="31203FE3"/>
    <w:rsid w:val="31213A03"/>
    <w:rsid w:val="31223C91"/>
    <w:rsid w:val="312241A9"/>
    <w:rsid w:val="312243DD"/>
    <w:rsid w:val="31224AE3"/>
    <w:rsid w:val="31231C2B"/>
    <w:rsid w:val="31235FC0"/>
    <w:rsid w:val="312476AC"/>
    <w:rsid w:val="312479A3"/>
    <w:rsid w:val="3125512E"/>
    <w:rsid w:val="312566B9"/>
    <w:rsid w:val="31267C32"/>
    <w:rsid w:val="31271F3F"/>
    <w:rsid w:val="3127514F"/>
    <w:rsid w:val="312811AB"/>
    <w:rsid w:val="3129272A"/>
    <w:rsid w:val="312A7037"/>
    <w:rsid w:val="312B28BA"/>
    <w:rsid w:val="312C7945"/>
    <w:rsid w:val="312D7EC1"/>
    <w:rsid w:val="313047C4"/>
    <w:rsid w:val="31306B17"/>
    <w:rsid w:val="313169C2"/>
    <w:rsid w:val="313174F1"/>
    <w:rsid w:val="31327CC7"/>
    <w:rsid w:val="31327ECB"/>
    <w:rsid w:val="31335748"/>
    <w:rsid w:val="31341609"/>
    <w:rsid w:val="313431CA"/>
    <w:rsid w:val="31350C4C"/>
    <w:rsid w:val="313553C8"/>
    <w:rsid w:val="31362E4A"/>
    <w:rsid w:val="313708CB"/>
    <w:rsid w:val="3137090B"/>
    <w:rsid w:val="31374878"/>
    <w:rsid w:val="31383FA4"/>
    <w:rsid w:val="3138415A"/>
    <w:rsid w:val="31397652"/>
    <w:rsid w:val="313C73BD"/>
    <w:rsid w:val="313D27D5"/>
    <w:rsid w:val="313D3DF2"/>
    <w:rsid w:val="313D405A"/>
    <w:rsid w:val="313D6058"/>
    <w:rsid w:val="313E0256"/>
    <w:rsid w:val="313E3AD9"/>
    <w:rsid w:val="313F18A3"/>
    <w:rsid w:val="313F1A67"/>
    <w:rsid w:val="313F3759"/>
    <w:rsid w:val="314011DB"/>
    <w:rsid w:val="3140197F"/>
    <w:rsid w:val="31406FDD"/>
    <w:rsid w:val="314239BA"/>
    <w:rsid w:val="31437F61"/>
    <w:rsid w:val="31440ED2"/>
    <w:rsid w:val="314459E3"/>
    <w:rsid w:val="31447BE1"/>
    <w:rsid w:val="31453464"/>
    <w:rsid w:val="31460EE6"/>
    <w:rsid w:val="3146704B"/>
    <w:rsid w:val="31483B92"/>
    <w:rsid w:val="314A536E"/>
    <w:rsid w:val="314B289F"/>
    <w:rsid w:val="314B2DEF"/>
    <w:rsid w:val="314E47F2"/>
    <w:rsid w:val="314F17F5"/>
    <w:rsid w:val="315039F4"/>
    <w:rsid w:val="31505D6B"/>
    <w:rsid w:val="31511475"/>
    <w:rsid w:val="31514CF8"/>
    <w:rsid w:val="31521233"/>
    <w:rsid w:val="3152277A"/>
    <w:rsid w:val="315301FC"/>
    <w:rsid w:val="31533A40"/>
    <w:rsid w:val="315536FF"/>
    <w:rsid w:val="31553977"/>
    <w:rsid w:val="31556477"/>
    <w:rsid w:val="31561180"/>
    <w:rsid w:val="315658FD"/>
    <w:rsid w:val="31572824"/>
    <w:rsid w:val="3157337F"/>
    <w:rsid w:val="31576C02"/>
    <w:rsid w:val="31584683"/>
    <w:rsid w:val="31594303"/>
    <w:rsid w:val="315B5608"/>
    <w:rsid w:val="315E658D"/>
    <w:rsid w:val="315F400E"/>
    <w:rsid w:val="315F6EB9"/>
    <w:rsid w:val="316025BD"/>
    <w:rsid w:val="31603C8E"/>
    <w:rsid w:val="31614F93"/>
    <w:rsid w:val="31627191"/>
    <w:rsid w:val="31634C13"/>
    <w:rsid w:val="31642694"/>
    <w:rsid w:val="316513E5"/>
    <w:rsid w:val="3166141B"/>
    <w:rsid w:val="31673619"/>
    <w:rsid w:val="3168491E"/>
    <w:rsid w:val="316A067E"/>
    <w:rsid w:val="316A2D3C"/>
    <w:rsid w:val="316B58A2"/>
    <w:rsid w:val="316C3231"/>
    <w:rsid w:val="316C33F5"/>
    <w:rsid w:val="316C7AA1"/>
    <w:rsid w:val="316F20D5"/>
    <w:rsid w:val="316F64A7"/>
    <w:rsid w:val="31701D2A"/>
    <w:rsid w:val="31703F28"/>
    <w:rsid w:val="31723B02"/>
    <w:rsid w:val="3174597A"/>
    <w:rsid w:val="317561B2"/>
    <w:rsid w:val="31763C33"/>
    <w:rsid w:val="3179279B"/>
    <w:rsid w:val="317A00BB"/>
    <w:rsid w:val="317A6513"/>
    <w:rsid w:val="317B4C0A"/>
    <w:rsid w:val="317B6345"/>
    <w:rsid w:val="317C04DD"/>
    <w:rsid w:val="317C35BE"/>
    <w:rsid w:val="317C6EE4"/>
    <w:rsid w:val="317E045D"/>
    <w:rsid w:val="317F22D5"/>
    <w:rsid w:val="318019D6"/>
    <w:rsid w:val="31816B98"/>
    <w:rsid w:val="318254C8"/>
    <w:rsid w:val="31844A4D"/>
    <w:rsid w:val="318472F1"/>
    <w:rsid w:val="31847FED"/>
    <w:rsid w:val="31863ECE"/>
    <w:rsid w:val="3187194F"/>
    <w:rsid w:val="318873D1"/>
    <w:rsid w:val="31894E52"/>
    <w:rsid w:val="318C5D21"/>
    <w:rsid w:val="318C5DD7"/>
    <w:rsid w:val="318E5B51"/>
    <w:rsid w:val="318F463C"/>
    <w:rsid w:val="319121DA"/>
    <w:rsid w:val="31912D5A"/>
    <w:rsid w:val="31940B55"/>
    <w:rsid w:val="31940C65"/>
    <w:rsid w:val="31964168"/>
    <w:rsid w:val="3197546D"/>
    <w:rsid w:val="31982EEE"/>
    <w:rsid w:val="319950ED"/>
    <w:rsid w:val="319A2B6E"/>
    <w:rsid w:val="319A63F2"/>
    <w:rsid w:val="319C6071"/>
    <w:rsid w:val="319E1574"/>
    <w:rsid w:val="319E4DF8"/>
    <w:rsid w:val="319F2879"/>
    <w:rsid w:val="31A002FB"/>
    <w:rsid w:val="31A01F17"/>
    <w:rsid w:val="31A124F9"/>
    <w:rsid w:val="31A230CB"/>
    <w:rsid w:val="31A46D01"/>
    <w:rsid w:val="31A54783"/>
    <w:rsid w:val="31A74402"/>
    <w:rsid w:val="31A77C86"/>
    <w:rsid w:val="31A81E84"/>
    <w:rsid w:val="31A85707"/>
    <w:rsid w:val="31A87135"/>
    <w:rsid w:val="31A95387"/>
    <w:rsid w:val="31AA2E09"/>
    <w:rsid w:val="31AB0396"/>
    <w:rsid w:val="31AB27C4"/>
    <w:rsid w:val="31AC410D"/>
    <w:rsid w:val="31AD1B8F"/>
    <w:rsid w:val="31AD298A"/>
    <w:rsid w:val="31AE180F"/>
    <w:rsid w:val="31AE7611"/>
    <w:rsid w:val="31AF4AA2"/>
    <w:rsid w:val="31AF5092"/>
    <w:rsid w:val="31B04D12"/>
    <w:rsid w:val="31B12793"/>
    <w:rsid w:val="31B13AAA"/>
    <w:rsid w:val="31B14C01"/>
    <w:rsid w:val="31B16017"/>
    <w:rsid w:val="31B3151A"/>
    <w:rsid w:val="31B35C97"/>
    <w:rsid w:val="31B40B74"/>
    <w:rsid w:val="31B45EC9"/>
    <w:rsid w:val="31B46F9B"/>
    <w:rsid w:val="31B62729"/>
    <w:rsid w:val="31B66C1B"/>
    <w:rsid w:val="31B8211E"/>
    <w:rsid w:val="31B859A2"/>
    <w:rsid w:val="31B93423"/>
    <w:rsid w:val="31B937C3"/>
    <w:rsid w:val="31BA0EA5"/>
    <w:rsid w:val="31BB30A3"/>
    <w:rsid w:val="31BB403E"/>
    <w:rsid w:val="31BB6049"/>
    <w:rsid w:val="31BC509D"/>
    <w:rsid w:val="31BE782D"/>
    <w:rsid w:val="31BE78AB"/>
    <w:rsid w:val="31BF4AFC"/>
    <w:rsid w:val="31C204AF"/>
    <w:rsid w:val="31C205E6"/>
    <w:rsid w:val="31C262B1"/>
    <w:rsid w:val="31C32EBE"/>
    <w:rsid w:val="31C33D33"/>
    <w:rsid w:val="31C57236"/>
    <w:rsid w:val="31C72739"/>
    <w:rsid w:val="31C823B9"/>
    <w:rsid w:val="31C95E78"/>
    <w:rsid w:val="31C97E3A"/>
    <w:rsid w:val="31CA424C"/>
    <w:rsid w:val="31CC0DBF"/>
    <w:rsid w:val="31CE7B45"/>
    <w:rsid w:val="31D03048"/>
    <w:rsid w:val="31D04895"/>
    <w:rsid w:val="31D1135C"/>
    <w:rsid w:val="31D200FD"/>
    <w:rsid w:val="31D22CC8"/>
    <w:rsid w:val="31D2634F"/>
    <w:rsid w:val="31D2654B"/>
    <w:rsid w:val="31D33FCD"/>
    <w:rsid w:val="31D500EA"/>
    <w:rsid w:val="31D9377A"/>
    <w:rsid w:val="31D93FDC"/>
    <w:rsid w:val="31D95ED6"/>
    <w:rsid w:val="31DA1002"/>
    <w:rsid w:val="31DA3958"/>
    <w:rsid w:val="31DB17FE"/>
    <w:rsid w:val="31DD5420"/>
    <w:rsid w:val="31DE222D"/>
    <w:rsid w:val="31E00383"/>
    <w:rsid w:val="31E032E3"/>
    <w:rsid w:val="31E07A34"/>
    <w:rsid w:val="31E134D9"/>
    <w:rsid w:val="31E267E6"/>
    <w:rsid w:val="31E375A9"/>
    <w:rsid w:val="31E47367"/>
    <w:rsid w:val="31E513C0"/>
    <w:rsid w:val="31E5776A"/>
    <w:rsid w:val="31E60613"/>
    <w:rsid w:val="31E72C6D"/>
    <w:rsid w:val="31E74F8D"/>
    <w:rsid w:val="31E75FB5"/>
    <w:rsid w:val="31E96171"/>
    <w:rsid w:val="31E97269"/>
    <w:rsid w:val="31EA3699"/>
    <w:rsid w:val="31EA65D9"/>
    <w:rsid w:val="31EC11BC"/>
    <w:rsid w:val="31ED4B77"/>
    <w:rsid w:val="31EE25F8"/>
    <w:rsid w:val="31F3157B"/>
    <w:rsid w:val="31F36A80"/>
    <w:rsid w:val="31F36D23"/>
    <w:rsid w:val="31F44502"/>
    <w:rsid w:val="31F51F83"/>
    <w:rsid w:val="31F63288"/>
    <w:rsid w:val="31F672F2"/>
    <w:rsid w:val="31F70D0A"/>
    <w:rsid w:val="31F72289"/>
    <w:rsid w:val="31F75486"/>
    <w:rsid w:val="31F821B8"/>
    <w:rsid w:val="31F821BA"/>
    <w:rsid w:val="31F82F08"/>
    <w:rsid w:val="31FB190E"/>
    <w:rsid w:val="31FB7710"/>
    <w:rsid w:val="31FD1A5B"/>
    <w:rsid w:val="31FD2C13"/>
    <w:rsid w:val="31FD4E11"/>
    <w:rsid w:val="31FE0694"/>
    <w:rsid w:val="31FE09C2"/>
    <w:rsid w:val="31FE2893"/>
    <w:rsid w:val="31FE7144"/>
    <w:rsid w:val="31FF0314"/>
    <w:rsid w:val="32001619"/>
    <w:rsid w:val="32003B98"/>
    <w:rsid w:val="32005D96"/>
    <w:rsid w:val="32013817"/>
    <w:rsid w:val="32026530"/>
    <w:rsid w:val="3203259E"/>
    <w:rsid w:val="3204479C"/>
    <w:rsid w:val="3206275F"/>
    <w:rsid w:val="32075721"/>
    <w:rsid w:val="32086A25"/>
    <w:rsid w:val="320944A7"/>
    <w:rsid w:val="320A1F29"/>
    <w:rsid w:val="320A2427"/>
    <w:rsid w:val="320B4127"/>
    <w:rsid w:val="320B756B"/>
    <w:rsid w:val="320D762A"/>
    <w:rsid w:val="320E50AB"/>
    <w:rsid w:val="320F28B0"/>
    <w:rsid w:val="32103E32"/>
    <w:rsid w:val="32106030"/>
    <w:rsid w:val="32112414"/>
    <w:rsid w:val="32113AB2"/>
    <w:rsid w:val="321253A2"/>
    <w:rsid w:val="32136FB5"/>
    <w:rsid w:val="32141E02"/>
    <w:rsid w:val="32145458"/>
    <w:rsid w:val="321524B8"/>
    <w:rsid w:val="321759BB"/>
    <w:rsid w:val="321815D1"/>
    <w:rsid w:val="3218343D"/>
    <w:rsid w:val="32186CC0"/>
    <w:rsid w:val="321A2B4A"/>
    <w:rsid w:val="321A6940"/>
    <w:rsid w:val="321B36E9"/>
    <w:rsid w:val="321B43C1"/>
    <w:rsid w:val="321C56C6"/>
    <w:rsid w:val="321E0BC9"/>
    <w:rsid w:val="321E1B9F"/>
    <w:rsid w:val="321E5346"/>
    <w:rsid w:val="321E5800"/>
    <w:rsid w:val="321F664B"/>
    <w:rsid w:val="32220E91"/>
    <w:rsid w:val="32221084"/>
    <w:rsid w:val="322275CF"/>
    <w:rsid w:val="32235051"/>
    <w:rsid w:val="3224240A"/>
    <w:rsid w:val="32242AD2"/>
    <w:rsid w:val="32247542"/>
    <w:rsid w:val="32250554"/>
    <w:rsid w:val="32265FD5"/>
    <w:rsid w:val="32273A57"/>
    <w:rsid w:val="322814D9"/>
    <w:rsid w:val="322832E3"/>
    <w:rsid w:val="32285C55"/>
    <w:rsid w:val="32292413"/>
    <w:rsid w:val="322A0811"/>
    <w:rsid w:val="322A6BDA"/>
    <w:rsid w:val="322B245D"/>
    <w:rsid w:val="322B3B29"/>
    <w:rsid w:val="322B71D7"/>
    <w:rsid w:val="322C0915"/>
    <w:rsid w:val="322C20DD"/>
    <w:rsid w:val="322D12EF"/>
    <w:rsid w:val="322D5960"/>
    <w:rsid w:val="322E33E2"/>
    <w:rsid w:val="322E55E0"/>
    <w:rsid w:val="322E5C7B"/>
    <w:rsid w:val="322F3062"/>
    <w:rsid w:val="323068E5"/>
    <w:rsid w:val="3232786A"/>
    <w:rsid w:val="32327F56"/>
    <w:rsid w:val="32331A68"/>
    <w:rsid w:val="323352EB"/>
    <w:rsid w:val="32354804"/>
    <w:rsid w:val="32354F6B"/>
    <w:rsid w:val="32373CF1"/>
    <w:rsid w:val="32391589"/>
    <w:rsid w:val="32393971"/>
    <w:rsid w:val="323A2127"/>
    <w:rsid w:val="323B26F8"/>
    <w:rsid w:val="323B2B02"/>
    <w:rsid w:val="323C0179"/>
    <w:rsid w:val="323D5BFB"/>
    <w:rsid w:val="323D6E6B"/>
    <w:rsid w:val="323E367C"/>
    <w:rsid w:val="323F10FE"/>
    <w:rsid w:val="32414D9D"/>
    <w:rsid w:val="32422082"/>
    <w:rsid w:val="32424281"/>
    <w:rsid w:val="32427C57"/>
    <w:rsid w:val="324379C0"/>
    <w:rsid w:val="32441BAB"/>
    <w:rsid w:val="32445586"/>
    <w:rsid w:val="32453007"/>
    <w:rsid w:val="32456BA7"/>
    <w:rsid w:val="32463124"/>
    <w:rsid w:val="324A4F10"/>
    <w:rsid w:val="324B718F"/>
    <w:rsid w:val="324E12A6"/>
    <w:rsid w:val="324F1398"/>
    <w:rsid w:val="324F1C81"/>
    <w:rsid w:val="3252664B"/>
    <w:rsid w:val="32555DBC"/>
    <w:rsid w:val="32580B66"/>
    <w:rsid w:val="32584226"/>
    <w:rsid w:val="325A3ABA"/>
    <w:rsid w:val="325A4824"/>
    <w:rsid w:val="325A7729"/>
    <w:rsid w:val="325B51AB"/>
    <w:rsid w:val="325C7205"/>
    <w:rsid w:val="325D06AE"/>
    <w:rsid w:val="325E58B9"/>
    <w:rsid w:val="325E612F"/>
    <w:rsid w:val="32604EB6"/>
    <w:rsid w:val="326170B4"/>
    <w:rsid w:val="326205EA"/>
    <w:rsid w:val="32630039"/>
    <w:rsid w:val="32635E3A"/>
    <w:rsid w:val="3264199E"/>
    <w:rsid w:val="32655415"/>
    <w:rsid w:val="32660FBD"/>
    <w:rsid w:val="3267118D"/>
    <w:rsid w:val="32674841"/>
    <w:rsid w:val="326844C0"/>
    <w:rsid w:val="326A4FEB"/>
    <w:rsid w:val="326B0CC8"/>
    <w:rsid w:val="326B5445"/>
    <w:rsid w:val="326C0796"/>
    <w:rsid w:val="326E63CA"/>
    <w:rsid w:val="326F3E4B"/>
    <w:rsid w:val="326F76CF"/>
    <w:rsid w:val="32705150"/>
    <w:rsid w:val="3271353A"/>
    <w:rsid w:val="327402D3"/>
    <w:rsid w:val="327523B5"/>
    <w:rsid w:val="32755658"/>
    <w:rsid w:val="32755D55"/>
    <w:rsid w:val="327637D6"/>
    <w:rsid w:val="32786CD9"/>
    <w:rsid w:val="327921DC"/>
    <w:rsid w:val="327B04AA"/>
    <w:rsid w:val="327C0F63"/>
    <w:rsid w:val="327C3161"/>
    <w:rsid w:val="327D0BE3"/>
    <w:rsid w:val="327D44F2"/>
    <w:rsid w:val="327E6664"/>
    <w:rsid w:val="327F64D7"/>
    <w:rsid w:val="32801B67"/>
    <w:rsid w:val="3281224F"/>
    <w:rsid w:val="328175E9"/>
    <w:rsid w:val="3282506A"/>
    <w:rsid w:val="32832AEC"/>
    <w:rsid w:val="32843928"/>
    <w:rsid w:val="32843DF1"/>
    <w:rsid w:val="32863A70"/>
    <w:rsid w:val="328672F4"/>
    <w:rsid w:val="328840A0"/>
    <w:rsid w:val="32886F74"/>
    <w:rsid w:val="328A51AB"/>
    <w:rsid w:val="328B36C1"/>
    <w:rsid w:val="328B7EF8"/>
    <w:rsid w:val="328C11FD"/>
    <w:rsid w:val="328F2182"/>
    <w:rsid w:val="329055DE"/>
    <w:rsid w:val="32907C03"/>
    <w:rsid w:val="3292332D"/>
    <w:rsid w:val="32925305"/>
    <w:rsid w:val="32927883"/>
    <w:rsid w:val="32940808"/>
    <w:rsid w:val="32946609"/>
    <w:rsid w:val="32956289"/>
    <w:rsid w:val="32961B0D"/>
    <w:rsid w:val="32963D0B"/>
    <w:rsid w:val="32994C8F"/>
    <w:rsid w:val="329A1673"/>
    <w:rsid w:val="329A2711"/>
    <w:rsid w:val="329A38A8"/>
    <w:rsid w:val="329B0193"/>
    <w:rsid w:val="329B3A16"/>
    <w:rsid w:val="329D221C"/>
    <w:rsid w:val="329D3696"/>
    <w:rsid w:val="329D6743"/>
    <w:rsid w:val="329E1117"/>
    <w:rsid w:val="329E2B88"/>
    <w:rsid w:val="329F241C"/>
    <w:rsid w:val="32A0370B"/>
    <w:rsid w:val="32A058A2"/>
    <w:rsid w:val="32A233A1"/>
    <w:rsid w:val="32A23F73"/>
    <w:rsid w:val="32A27614"/>
    <w:rsid w:val="32A30E22"/>
    <w:rsid w:val="32A3559F"/>
    <w:rsid w:val="32A3745F"/>
    <w:rsid w:val="32A41A99"/>
    <w:rsid w:val="32A43020"/>
    <w:rsid w:val="32A50AA2"/>
    <w:rsid w:val="32A57A36"/>
    <w:rsid w:val="32A73FA5"/>
    <w:rsid w:val="32A852AA"/>
    <w:rsid w:val="32AD1732"/>
    <w:rsid w:val="32AE2C24"/>
    <w:rsid w:val="32AE71B3"/>
    <w:rsid w:val="32B026B6"/>
    <w:rsid w:val="32B10138"/>
    <w:rsid w:val="32B2363B"/>
    <w:rsid w:val="32B332E4"/>
    <w:rsid w:val="32B33C75"/>
    <w:rsid w:val="32B46B3E"/>
    <w:rsid w:val="32B625D5"/>
    <w:rsid w:val="32B7173E"/>
    <w:rsid w:val="32B77AC3"/>
    <w:rsid w:val="32B85544"/>
    <w:rsid w:val="32BC3F4B"/>
    <w:rsid w:val="32BD2D68"/>
    <w:rsid w:val="32BE744E"/>
    <w:rsid w:val="32C04CBB"/>
    <w:rsid w:val="32C06074"/>
    <w:rsid w:val="32C1089D"/>
    <w:rsid w:val="32C1585A"/>
    <w:rsid w:val="32C15A1E"/>
    <w:rsid w:val="32C216D7"/>
    <w:rsid w:val="32C37B36"/>
    <w:rsid w:val="32C4034C"/>
    <w:rsid w:val="32C41357"/>
    <w:rsid w:val="32C47153"/>
    <w:rsid w:val="32C510AF"/>
    <w:rsid w:val="32C5265C"/>
    <w:rsid w:val="32C711E8"/>
    <w:rsid w:val="32C835E0"/>
    <w:rsid w:val="32C91062"/>
    <w:rsid w:val="32CA3260"/>
    <w:rsid w:val="32CA457B"/>
    <w:rsid w:val="32CA6AE3"/>
    <w:rsid w:val="32CA7640"/>
    <w:rsid w:val="32CB4565"/>
    <w:rsid w:val="32CB52DE"/>
    <w:rsid w:val="32CD7A68"/>
    <w:rsid w:val="32CE76E8"/>
    <w:rsid w:val="32CF2F6B"/>
    <w:rsid w:val="32CF5169"/>
    <w:rsid w:val="32CF7C0B"/>
    <w:rsid w:val="32D02BEB"/>
    <w:rsid w:val="32D21971"/>
    <w:rsid w:val="32D23EF0"/>
    <w:rsid w:val="32D3010A"/>
    <w:rsid w:val="32D415F1"/>
    <w:rsid w:val="32D43FFF"/>
    <w:rsid w:val="32D72576"/>
    <w:rsid w:val="32D8387B"/>
    <w:rsid w:val="32D86CB5"/>
    <w:rsid w:val="32D912FC"/>
    <w:rsid w:val="32D9277C"/>
    <w:rsid w:val="32DA6D7E"/>
    <w:rsid w:val="32DB1FCA"/>
    <w:rsid w:val="32DB47FF"/>
    <w:rsid w:val="32DC69FE"/>
    <w:rsid w:val="32DD447F"/>
    <w:rsid w:val="32DE1F01"/>
    <w:rsid w:val="32DF0D23"/>
    <w:rsid w:val="32DF3206"/>
    <w:rsid w:val="32E00C87"/>
    <w:rsid w:val="32E166FB"/>
    <w:rsid w:val="32E20907"/>
    <w:rsid w:val="32E26388"/>
    <w:rsid w:val="32E31C0C"/>
    <w:rsid w:val="32E36D8A"/>
    <w:rsid w:val="32E427DE"/>
    <w:rsid w:val="32E5730D"/>
    <w:rsid w:val="32E80292"/>
    <w:rsid w:val="32E93B15"/>
    <w:rsid w:val="32EB4A9A"/>
    <w:rsid w:val="32EC251B"/>
    <w:rsid w:val="32EC3FC9"/>
    <w:rsid w:val="32EC50D1"/>
    <w:rsid w:val="32ED1980"/>
    <w:rsid w:val="32ED471A"/>
    <w:rsid w:val="32ED680E"/>
    <w:rsid w:val="32F0569E"/>
    <w:rsid w:val="32F15856"/>
    <w:rsid w:val="32F21E9F"/>
    <w:rsid w:val="32F264F0"/>
    <w:rsid w:val="32F31780"/>
    <w:rsid w:val="32F32879"/>
    <w:rsid w:val="32F42EAF"/>
    <w:rsid w:val="32F440A4"/>
    <w:rsid w:val="32F47928"/>
    <w:rsid w:val="32F553A9"/>
    <w:rsid w:val="32F62E2B"/>
    <w:rsid w:val="32F64B55"/>
    <w:rsid w:val="32F75029"/>
    <w:rsid w:val="32F82AAB"/>
    <w:rsid w:val="32F860CE"/>
    <w:rsid w:val="32FA3A2F"/>
    <w:rsid w:val="32FA5FAE"/>
    <w:rsid w:val="32FA6BE3"/>
    <w:rsid w:val="32FB083F"/>
    <w:rsid w:val="32FB72B2"/>
    <w:rsid w:val="32FC55FF"/>
    <w:rsid w:val="32FD27B6"/>
    <w:rsid w:val="32FE0237"/>
    <w:rsid w:val="32FE2435"/>
    <w:rsid w:val="330111BC"/>
    <w:rsid w:val="330133BA"/>
    <w:rsid w:val="33070DAA"/>
    <w:rsid w:val="33082D45"/>
    <w:rsid w:val="330B754D"/>
    <w:rsid w:val="330C524D"/>
    <w:rsid w:val="330E04D1"/>
    <w:rsid w:val="330E3850"/>
    <w:rsid w:val="330F71A0"/>
    <w:rsid w:val="33111456"/>
    <w:rsid w:val="33134959"/>
    <w:rsid w:val="33134E71"/>
    <w:rsid w:val="33157E5C"/>
    <w:rsid w:val="33172491"/>
    <w:rsid w:val="3317335F"/>
    <w:rsid w:val="33180DE1"/>
    <w:rsid w:val="33196863"/>
    <w:rsid w:val="331B1D66"/>
    <w:rsid w:val="331B77E7"/>
    <w:rsid w:val="331C0D3B"/>
    <w:rsid w:val="331D2CEA"/>
    <w:rsid w:val="331E77A8"/>
    <w:rsid w:val="331F61ED"/>
    <w:rsid w:val="33224DA6"/>
    <w:rsid w:val="33231BF9"/>
    <w:rsid w:val="3324631F"/>
    <w:rsid w:val="33246EBE"/>
    <w:rsid w:val="33280F1D"/>
    <w:rsid w:val="33281B74"/>
    <w:rsid w:val="33283BE3"/>
    <w:rsid w:val="33292380"/>
    <w:rsid w:val="33296AFD"/>
    <w:rsid w:val="332A457E"/>
    <w:rsid w:val="332B5883"/>
    <w:rsid w:val="332D0D86"/>
    <w:rsid w:val="332D0DE8"/>
    <w:rsid w:val="332E6808"/>
    <w:rsid w:val="33301D0B"/>
    <w:rsid w:val="33306488"/>
    <w:rsid w:val="33313F09"/>
    <w:rsid w:val="3331778D"/>
    <w:rsid w:val="33317CF6"/>
    <w:rsid w:val="3332126F"/>
    <w:rsid w:val="33331E0D"/>
    <w:rsid w:val="3333740C"/>
    <w:rsid w:val="33340711"/>
    <w:rsid w:val="33350391"/>
    <w:rsid w:val="33357840"/>
    <w:rsid w:val="33363C14"/>
    <w:rsid w:val="33365E13"/>
    <w:rsid w:val="33387117"/>
    <w:rsid w:val="33394B99"/>
    <w:rsid w:val="33396D97"/>
    <w:rsid w:val="333A4819"/>
    <w:rsid w:val="333B009C"/>
    <w:rsid w:val="333B0CE8"/>
    <w:rsid w:val="333B229A"/>
    <w:rsid w:val="333B75B5"/>
    <w:rsid w:val="333C43C8"/>
    <w:rsid w:val="333C7D1C"/>
    <w:rsid w:val="333E6AA2"/>
    <w:rsid w:val="333F1309"/>
    <w:rsid w:val="333F4518"/>
    <w:rsid w:val="333F4524"/>
    <w:rsid w:val="33401FA5"/>
    <w:rsid w:val="33421C25"/>
    <w:rsid w:val="33432F2A"/>
    <w:rsid w:val="334376A7"/>
    <w:rsid w:val="334873B2"/>
    <w:rsid w:val="334915B0"/>
    <w:rsid w:val="334A7032"/>
    <w:rsid w:val="334B3E27"/>
    <w:rsid w:val="334B4759"/>
    <w:rsid w:val="334C7FB6"/>
    <w:rsid w:val="334E12BB"/>
    <w:rsid w:val="334E34B9"/>
    <w:rsid w:val="334F066E"/>
    <w:rsid w:val="335156AE"/>
    <w:rsid w:val="3351596F"/>
    <w:rsid w:val="33517608"/>
    <w:rsid w:val="335331C4"/>
    <w:rsid w:val="335334BF"/>
    <w:rsid w:val="33537941"/>
    <w:rsid w:val="33552964"/>
    <w:rsid w:val="335566C7"/>
    <w:rsid w:val="33564149"/>
    <w:rsid w:val="33567355"/>
    <w:rsid w:val="33575699"/>
    <w:rsid w:val="33576347"/>
    <w:rsid w:val="335A2B4F"/>
    <w:rsid w:val="335B05D1"/>
    <w:rsid w:val="335B4D4D"/>
    <w:rsid w:val="335C1EE5"/>
    <w:rsid w:val="335C6052"/>
    <w:rsid w:val="335D0251"/>
    <w:rsid w:val="335D3AD4"/>
    <w:rsid w:val="335E5CD2"/>
    <w:rsid w:val="335F3754"/>
    <w:rsid w:val="335F3C12"/>
    <w:rsid w:val="33604A58"/>
    <w:rsid w:val="336124DA"/>
    <w:rsid w:val="3361599E"/>
    <w:rsid w:val="336244FF"/>
    <w:rsid w:val="336246D8"/>
    <w:rsid w:val="33637BDB"/>
    <w:rsid w:val="3364345F"/>
    <w:rsid w:val="33650EE0"/>
    <w:rsid w:val="33651751"/>
    <w:rsid w:val="336638EA"/>
    <w:rsid w:val="33666962"/>
    <w:rsid w:val="336765E2"/>
    <w:rsid w:val="3368056A"/>
    <w:rsid w:val="33687A75"/>
    <w:rsid w:val="33691AE5"/>
    <w:rsid w:val="336978E6"/>
    <w:rsid w:val="336B086B"/>
    <w:rsid w:val="336C426D"/>
    <w:rsid w:val="336D3D6E"/>
    <w:rsid w:val="336E5173"/>
    <w:rsid w:val="336E5F6C"/>
    <w:rsid w:val="336F2A71"/>
    <w:rsid w:val="336F39EE"/>
    <w:rsid w:val="336F654B"/>
    <w:rsid w:val="336F7271"/>
    <w:rsid w:val="33712774"/>
    <w:rsid w:val="337201F6"/>
    <w:rsid w:val="33730803"/>
    <w:rsid w:val="33735C77"/>
    <w:rsid w:val="337436F9"/>
    <w:rsid w:val="33747E76"/>
    <w:rsid w:val="3375117B"/>
    <w:rsid w:val="337558F7"/>
    <w:rsid w:val="33774058"/>
    <w:rsid w:val="337A5602"/>
    <w:rsid w:val="337B4EF0"/>
    <w:rsid w:val="337B6B4A"/>
    <w:rsid w:val="337D0287"/>
    <w:rsid w:val="337E4009"/>
    <w:rsid w:val="337F33C8"/>
    <w:rsid w:val="33804340"/>
    <w:rsid w:val="3380750C"/>
    <w:rsid w:val="33822A0F"/>
    <w:rsid w:val="33830490"/>
    <w:rsid w:val="33835F12"/>
    <w:rsid w:val="33847315"/>
    <w:rsid w:val="33851415"/>
    <w:rsid w:val="338813BB"/>
    <w:rsid w:val="338910C0"/>
    <w:rsid w:val="338C31D7"/>
    <w:rsid w:val="338D6821"/>
    <w:rsid w:val="338E1CA3"/>
    <w:rsid w:val="338E7B26"/>
    <w:rsid w:val="338F1D24"/>
    <w:rsid w:val="338F40EE"/>
    <w:rsid w:val="338F512A"/>
    <w:rsid w:val="338F55A8"/>
    <w:rsid w:val="339047D5"/>
    <w:rsid w:val="339077A6"/>
    <w:rsid w:val="33910AAB"/>
    <w:rsid w:val="33923347"/>
    <w:rsid w:val="339243C0"/>
    <w:rsid w:val="339574B1"/>
    <w:rsid w:val="33964F33"/>
    <w:rsid w:val="33984BB2"/>
    <w:rsid w:val="339A00B5"/>
    <w:rsid w:val="339A3939"/>
    <w:rsid w:val="339B5B37"/>
    <w:rsid w:val="339C103A"/>
    <w:rsid w:val="339D48BD"/>
    <w:rsid w:val="339E233F"/>
    <w:rsid w:val="339E473B"/>
    <w:rsid w:val="339F0B0D"/>
    <w:rsid w:val="339F2874"/>
    <w:rsid w:val="33A07A40"/>
    <w:rsid w:val="33A154C2"/>
    <w:rsid w:val="33A2359B"/>
    <w:rsid w:val="33A41CCA"/>
    <w:rsid w:val="33A53371"/>
    <w:rsid w:val="33A53EC8"/>
    <w:rsid w:val="33A806D0"/>
    <w:rsid w:val="33A928CE"/>
    <w:rsid w:val="33AB1C16"/>
    <w:rsid w:val="33AC25F0"/>
    <w:rsid w:val="33AC70D6"/>
    <w:rsid w:val="33AD12D4"/>
    <w:rsid w:val="33AE4708"/>
    <w:rsid w:val="33AE6D56"/>
    <w:rsid w:val="33AF387F"/>
    <w:rsid w:val="33B02259"/>
    <w:rsid w:val="33B1464D"/>
    <w:rsid w:val="33B271F9"/>
    <w:rsid w:val="33B36A61"/>
    <w:rsid w:val="33B51F64"/>
    <w:rsid w:val="33B54162"/>
    <w:rsid w:val="33B62074"/>
    <w:rsid w:val="33B63F0B"/>
    <w:rsid w:val="33B75467"/>
    <w:rsid w:val="33B850E7"/>
    <w:rsid w:val="33B92B69"/>
    <w:rsid w:val="33BA63EC"/>
    <w:rsid w:val="33BB3E6D"/>
    <w:rsid w:val="33BC18EF"/>
    <w:rsid w:val="33BD156F"/>
    <w:rsid w:val="33BE2874"/>
    <w:rsid w:val="33BF0D95"/>
    <w:rsid w:val="33BF4A72"/>
    <w:rsid w:val="33C01934"/>
    <w:rsid w:val="33C022F2"/>
    <w:rsid w:val="33C024F3"/>
    <w:rsid w:val="33C07762"/>
    <w:rsid w:val="33C13112"/>
    <w:rsid w:val="33C17F75"/>
    <w:rsid w:val="33C249FD"/>
    <w:rsid w:val="33C33A4B"/>
    <w:rsid w:val="33C36CFB"/>
    <w:rsid w:val="33C44BA2"/>
    <w:rsid w:val="33C46C09"/>
    <w:rsid w:val="33C5616B"/>
    <w:rsid w:val="33C5697B"/>
    <w:rsid w:val="33C643FD"/>
    <w:rsid w:val="33C644FB"/>
    <w:rsid w:val="33C67C80"/>
    <w:rsid w:val="33C75702"/>
    <w:rsid w:val="33C770DC"/>
    <w:rsid w:val="33C87900"/>
    <w:rsid w:val="33C90C05"/>
    <w:rsid w:val="33C95381"/>
    <w:rsid w:val="33CC25A8"/>
    <w:rsid w:val="33CC3D88"/>
    <w:rsid w:val="33CC6306"/>
    <w:rsid w:val="33CD760B"/>
    <w:rsid w:val="33D00590"/>
    <w:rsid w:val="33D0278E"/>
    <w:rsid w:val="33D16011"/>
    <w:rsid w:val="33D23A93"/>
    <w:rsid w:val="33D241EC"/>
    <w:rsid w:val="33D24D17"/>
    <w:rsid w:val="33D25C91"/>
    <w:rsid w:val="33D31514"/>
    <w:rsid w:val="33D3298D"/>
    <w:rsid w:val="33D33712"/>
    <w:rsid w:val="33D46F96"/>
    <w:rsid w:val="33D64697"/>
    <w:rsid w:val="33D64B14"/>
    <w:rsid w:val="33D72119"/>
    <w:rsid w:val="33D72A06"/>
    <w:rsid w:val="33D8341D"/>
    <w:rsid w:val="33D87B9A"/>
    <w:rsid w:val="33D95AC9"/>
    <w:rsid w:val="33DB54F7"/>
    <w:rsid w:val="33DD6C35"/>
    <w:rsid w:val="33DF01AE"/>
    <w:rsid w:val="33DF2DA8"/>
    <w:rsid w:val="33E162AB"/>
    <w:rsid w:val="33E22D09"/>
    <w:rsid w:val="33E3093A"/>
    <w:rsid w:val="33E47230"/>
    <w:rsid w:val="33E54CB2"/>
    <w:rsid w:val="33E824EF"/>
    <w:rsid w:val="33E85C36"/>
    <w:rsid w:val="33EA1139"/>
    <w:rsid w:val="33EB6BBB"/>
    <w:rsid w:val="33EC1754"/>
    <w:rsid w:val="33EC4925"/>
    <w:rsid w:val="33ED255F"/>
    <w:rsid w:val="33ED7B40"/>
    <w:rsid w:val="33F23FC7"/>
    <w:rsid w:val="33F507CF"/>
    <w:rsid w:val="33F54F4C"/>
    <w:rsid w:val="33F64577"/>
    <w:rsid w:val="33F66251"/>
    <w:rsid w:val="33F7044F"/>
    <w:rsid w:val="33FB26D9"/>
    <w:rsid w:val="33FB3A02"/>
    <w:rsid w:val="33FB6E55"/>
    <w:rsid w:val="33FC015A"/>
    <w:rsid w:val="33FC5905"/>
    <w:rsid w:val="33FC76B3"/>
    <w:rsid w:val="33FD2358"/>
    <w:rsid w:val="33FD5BDC"/>
    <w:rsid w:val="33FD604E"/>
    <w:rsid w:val="33FE6BEC"/>
    <w:rsid w:val="33FE7DDA"/>
    <w:rsid w:val="340145E2"/>
    <w:rsid w:val="34022063"/>
    <w:rsid w:val="3402227D"/>
    <w:rsid w:val="34032E1B"/>
    <w:rsid w:val="34037AE5"/>
    <w:rsid w:val="34052FE8"/>
    <w:rsid w:val="340551E6"/>
    <w:rsid w:val="34062C68"/>
    <w:rsid w:val="3407590D"/>
    <w:rsid w:val="340A09BF"/>
    <w:rsid w:val="340B55B9"/>
    <w:rsid w:val="340B6C7C"/>
    <w:rsid w:val="340B70F0"/>
    <w:rsid w:val="340C4B71"/>
    <w:rsid w:val="340D76D4"/>
    <w:rsid w:val="340E0074"/>
    <w:rsid w:val="340F388A"/>
    <w:rsid w:val="340F72ED"/>
    <w:rsid w:val="34103577"/>
    <w:rsid w:val="341222FE"/>
    <w:rsid w:val="34126A7A"/>
    <w:rsid w:val="34137D7F"/>
    <w:rsid w:val="34145801"/>
    <w:rsid w:val="34153282"/>
    <w:rsid w:val="34165481"/>
    <w:rsid w:val="34176785"/>
    <w:rsid w:val="34191C89"/>
    <w:rsid w:val="34196405"/>
    <w:rsid w:val="341A2483"/>
    <w:rsid w:val="341A4F75"/>
    <w:rsid w:val="341A770A"/>
    <w:rsid w:val="341B3FDD"/>
    <w:rsid w:val="341B49B0"/>
    <w:rsid w:val="341B4A8C"/>
    <w:rsid w:val="341B518C"/>
    <w:rsid w:val="341C57EF"/>
    <w:rsid w:val="341D068F"/>
    <w:rsid w:val="341E030F"/>
    <w:rsid w:val="341F05FF"/>
    <w:rsid w:val="341F0AEA"/>
    <w:rsid w:val="341F3B92"/>
    <w:rsid w:val="34201613"/>
    <w:rsid w:val="34203812"/>
    <w:rsid w:val="34217095"/>
    <w:rsid w:val="34232598"/>
    <w:rsid w:val="3424001A"/>
    <w:rsid w:val="3425351D"/>
    <w:rsid w:val="3427319D"/>
    <w:rsid w:val="34291213"/>
    <w:rsid w:val="3429632C"/>
    <w:rsid w:val="342A4121"/>
    <w:rsid w:val="342B1BA3"/>
    <w:rsid w:val="342C2EA8"/>
    <w:rsid w:val="342D1AF4"/>
    <w:rsid w:val="342F6E27"/>
    <w:rsid w:val="343018AE"/>
    <w:rsid w:val="3431732F"/>
    <w:rsid w:val="34324DB1"/>
    <w:rsid w:val="34325FFE"/>
    <w:rsid w:val="34345CE9"/>
    <w:rsid w:val="34355D35"/>
    <w:rsid w:val="34362BC5"/>
    <w:rsid w:val="343637B7"/>
    <w:rsid w:val="34373437"/>
    <w:rsid w:val="343771C7"/>
    <w:rsid w:val="343914B9"/>
    <w:rsid w:val="3439693A"/>
    <w:rsid w:val="343A1261"/>
    <w:rsid w:val="343C6067"/>
    <w:rsid w:val="343C78BF"/>
    <w:rsid w:val="343D0BC3"/>
    <w:rsid w:val="343E2DC2"/>
    <w:rsid w:val="343F0843"/>
    <w:rsid w:val="343F40C7"/>
    <w:rsid w:val="34413D46"/>
    <w:rsid w:val="34455FD0"/>
    <w:rsid w:val="344714D3"/>
    <w:rsid w:val="3447253D"/>
    <w:rsid w:val="34474EA2"/>
    <w:rsid w:val="34480B4A"/>
    <w:rsid w:val="34486F54"/>
    <w:rsid w:val="3448724B"/>
    <w:rsid w:val="344949D6"/>
    <w:rsid w:val="344A5787"/>
    <w:rsid w:val="344B69F5"/>
    <w:rsid w:val="344C595B"/>
    <w:rsid w:val="344D128B"/>
    <w:rsid w:val="344E0E5E"/>
    <w:rsid w:val="34511DE2"/>
    <w:rsid w:val="34527864"/>
    <w:rsid w:val="345352E6"/>
    <w:rsid w:val="34552495"/>
    <w:rsid w:val="3455626A"/>
    <w:rsid w:val="345871EF"/>
    <w:rsid w:val="34591F09"/>
    <w:rsid w:val="34592D57"/>
    <w:rsid w:val="34595E6A"/>
    <w:rsid w:val="345B5F75"/>
    <w:rsid w:val="345C39F7"/>
    <w:rsid w:val="345C6BC9"/>
    <w:rsid w:val="345D6EFA"/>
    <w:rsid w:val="345E10F8"/>
    <w:rsid w:val="346076B1"/>
    <w:rsid w:val="346111D7"/>
    <w:rsid w:val="34615900"/>
    <w:rsid w:val="34626220"/>
    <w:rsid w:val="34627E5E"/>
    <w:rsid w:val="346317C9"/>
    <w:rsid w:val="34650A83"/>
    <w:rsid w:val="34651561"/>
    <w:rsid w:val="34666505"/>
    <w:rsid w:val="34681A08"/>
    <w:rsid w:val="3468528B"/>
    <w:rsid w:val="346959F8"/>
    <w:rsid w:val="34695BBC"/>
    <w:rsid w:val="346A078E"/>
    <w:rsid w:val="346A4F0B"/>
    <w:rsid w:val="346A56B5"/>
    <w:rsid w:val="346A58A1"/>
    <w:rsid w:val="346B23E1"/>
    <w:rsid w:val="346B298C"/>
    <w:rsid w:val="346C3C91"/>
    <w:rsid w:val="346D3911"/>
    <w:rsid w:val="346D5E8F"/>
    <w:rsid w:val="346D6030"/>
    <w:rsid w:val="346F6E14"/>
    <w:rsid w:val="347024AF"/>
    <w:rsid w:val="34702697"/>
    <w:rsid w:val="34704896"/>
    <w:rsid w:val="34705579"/>
    <w:rsid w:val="34712317"/>
    <w:rsid w:val="34727D99"/>
    <w:rsid w:val="34744C2E"/>
    <w:rsid w:val="347650A1"/>
    <w:rsid w:val="34777DA9"/>
    <w:rsid w:val="34785525"/>
    <w:rsid w:val="34792FA7"/>
    <w:rsid w:val="347A0A28"/>
    <w:rsid w:val="347A51A5"/>
    <w:rsid w:val="347B64AA"/>
    <w:rsid w:val="347C06A8"/>
    <w:rsid w:val="347D612A"/>
    <w:rsid w:val="347F162D"/>
    <w:rsid w:val="347F4EB0"/>
    <w:rsid w:val="347F62B4"/>
    <w:rsid w:val="348070AE"/>
    <w:rsid w:val="348151C9"/>
    <w:rsid w:val="34831B82"/>
    <w:rsid w:val="348338B6"/>
    <w:rsid w:val="34856DB9"/>
    <w:rsid w:val="3486483B"/>
    <w:rsid w:val="348722BC"/>
    <w:rsid w:val="348957C0"/>
    <w:rsid w:val="348A543F"/>
    <w:rsid w:val="348C0943"/>
    <w:rsid w:val="348E3E46"/>
    <w:rsid w:val="348E699C"/>
    <w:rsid w:val="348F514A"/>
    <w:rsid w:val="34913157"/>
    <w:rsid w:val="349260CF"/>
    <w:rsid w:val="349415D2"/>
    <w:rsid w:val="34957054"/>
    <w:rsid w:val="34964AD5"/>
    <w:rsid w:val="34976CD4"/>
    <w:rsid w:val="34980AC4"/>
    <w:rsid w:val="34984755"/>
    <w:rsid w:val="349B2A17"/>
    <w:rsid w:val="349B56DA"/>
    <w:rsid w:val="349C2255"/>
    <w:rsid w:val="349C315B"/>
    <w:rsid w:val="349D4460"/>
    <w:rsid w:val="349E1EE2"/>
    <w:rsid w:val="349E40E0"/>
    <w:rsid w:val="349E4CF3"/>
    <w:rsid w:val="349E6FCF"/>
    <w:rsid w:val="34A06A28"/>
    <w:rsid w:val="34A075E3"/>
    <w:rsid w:val="34A15065"/>
    <w:rsid w:val="34A22AE6"/>
    <w:rsid w:val="34A5186D"/>
    <w:rsid w:val="34A5249B"/>
    <w:rsid w:val="34A567EE"/>
    <w:rsid w:val="34A80273"/>
    <w:rsid w:val="34A810F5"/>
    <w:rsid w:val="34A90E39"/>
    <w:rsid w:val="34AB6505"/>
    <w:rsid w:val="34AC41C0"/>
    <w:rsid w:val="34AF7BFE"/>
    <w:rsid w:val="34B028D2"/>
    <w:rsid w:val="34B0567F"/>
    <w:rsid w:val="34B16FEC"/>
    <w:rsid w:val="34B51B07"/>
    <w:rsid w:val="34B67588"/>
    <w:rsid w:val="34B9050D"/>
    <w:rsid w:val="34B95EB7"/>
    <w:rsid w:val="34BA161A"/>
    <w:rsid w:val="34BA5F8F"/>
    <w:rsid w:val="34BA75AE"/>
    <w:rsid w:val="34BB3B9A"/>
    <w:rsid w:val="34BC2B93"/>
    <w:rsid w:val="34BF7E98"/>
    <w:rsid w:val="34C04B85"/>
    <w:rsid w:val="34C1119D"/>
    <w:rsid w:val="34C16BFD"/>
    <w:rsid w:val="34C20E1D"/>
    <w:rsid w:val="34C26C1E"/>
    <w:rsid w:val="34C36656"/>
    <w:rsid w:val="34C42121"/>
    <w:rsid w:val="34C44320"/>
    <w:rsid w:val="34C44675"/>
    <w:rsid w:val="34C50E7D"/>
    <w:rsid w:val="34C57BA3"/>
    <w:rsid w:val="34C70B28"/>
    <w:rsid w:val="34C77047"/>
    <w:rsid w:val="34C82D26"/>
    <w:rsid w:val="34C94C87"/>
    <w:rsid w:val="34CA064D"/>
    <w:rsid w:val="34CB752E"/>
    <w:rsid w:val="34CD2A31"/>
    <w:rsid w:val="34CD705B"/>
    <w:rsid w:val="34CD71AE"/>
    <w:rsid w:val="34CE4C2F"/>
    <w:rsid w:val="34D11437"/>
    <w:rsid w:val="34D26EB9"/>
    <w:rsid w:val="34D310B7"/>
    <w:rsid w:val="34D44803"/>
    <w:rsid w:val="34D545BA"/>
    <w:rsid w:val="34D6203C"/>
    <w:rsid w:val="34D63914"/>
    <w:rsid w:val="34D96D1B"/>
    <w:rsid w:val="34DA64C3"/>
    <w:rsid w:val="34DB1D47"/>
    <w:rsid w:val="34DC19C6"/>
    <w:rsid w:val="34DD5737"/>
    <w:rsid w:val="34DE2CCB"/>
    <w:rsid w:val="34DE4EC9"/>
    <w:rsid w:val="34DF61CE"/>
    <w:rsid w:val="34E238D0"/>
    <w:rsid w:val="34E34BD5"/>
    <w:rsid w:val="34E42656"/>
    <w:rsid w:val="34E84184"/>
    <w:rsid w:val="34E857D9"/>
    <w:rsid w:val="34E86D52"/>
    <w:rsid w:val="34E93AAE"/>
    <w:rsid w:val="34EB1FE1"/>
    <w:rsid w:val="34EB47F9"/>
    <w:rsid w:val="34EC41DF"/>
    <w:rsid w:val="34EE76E2"/>
    <w:rsid w:val="34F33242"/>
    <w:rsid w:val="34F44E6F"/>
    <w:rsid w:val="34F4706D"/>
    <w:rsid w:val="34F77FF2"/>
    <w:rsid w:val="34F90010"/>
    <w:rsid w:val="34F934F5"/>
    <w:rsid w:val="34FA2E20"/>
    <w:rsid w:val="34FA5CDB"/>
    <w:rsid w:val="34FB227B"/>
    <w:rsid w:val="34FB69F8"/>
    <w:rsid w:val="34FC7CFD"/>
    <w:rsid w:val="34FD1935"/>
    <w:rsid w:val="34FD36E3"/>
    <w:rsid w:val="34FE3200"/>
    <w:rsid w:val="34FF0C81"/>
    <w:rsid w:val="34FF53FE"/>
    <w:rsid w:val="35004C19"/>
    <w:rsid w:val="3500655B"/>
    <w:rsid w:val="350169C8"/>
    <w:rsid w:val="35026356"/>
    <w:rsid w:val="35026383"/>
    <w:rsid w:val="35030F82"/>
    <w:rsid w:val="35033E04"/>
    <w:rsid w:val="35036D30"/>
    <w:rsid w:val="35045109"/>
    <w:rsid w:val="350577D5"/>
    <w:rsid w:val="3506060C"/>
    <w:rsid w:val="350619E7"/>
    <w:rsid w:val="35064D89"/>
    <w:rsid w:val="3507028C"/>
    <w:rsid w:val="35083B0F"/>
    <w:rsid w:val="350854AB"/>
    <w:rsid w:val="3509378F"/>
    <w:rsid w:val="350A7A1B"/>
    <w:rsid w:val="350B2216"/>
    <w:rsid w:val="350B6C92"/>
    <w:rsid w:val="350C2516"/>
    <w:rsid w:val="350C4714"/>
    <w:rsid w:val="350F0F1C"/>
    <w:rsid w:val="3510699D"/>
    <w:rsid w:val="35120F87"/>
    <w:rsid w:val="35131158"/>
    <w:rsid w:val="35134E7C"/>
    <w:rsid w:val="351453A4"/>
    <w:rsid w:val="3517145C"/>
    <w:rsid w:val="3517313C"/>
    <w:rsid w:val="351B35F2"/>
    <w:rsid w:val="351C27B0"/>
    <w:rsid w:val="351D0231"/>
    <w:rsid w:val="35204D95"/>
    <w:rsid w:val="35214414"/>
    <w:rsid w:val="35215623"/>
    <w:rsid w:val="35243365"/>
    <w:rsid w:val="35247BBC"/>
    <w:rsid w:val="35247C81"/>
    <w:rsid w:val="352630BF"/>
    <w:rsid w:val="352743C4"/>
    <w:rsid w:val="35276595"/>
    <w:rsid w:val="35284044"/>
    <w:rsid w:val="352A5349"/>
    <w:rsid w:val="352B2DCA"/>
    <w:rsid w:val="352B36F8"/>
    <w:rsid w:val="352B42B7"/>
    <w:rsid w:val="352D5BCD"/>
    <w:rsid w:val="352D62CE"/>
    <w:rsid w:val="352E3D4F"/>
    <w:rsid w:val="352F17D1"/>
    <w:rsid w:val="352F7252"/>
    <w:rsid w:val="35300C41"/>
    <w:rsid w:val="35301450"/>
    <w:rsid w:val="35314D9B"/>
    <w:rsid w:val="35316ED2"/>
    <w:rsid w:val="35335C58"/>
    <w:rsid w:val="353431B1"/>
    <w:rsid w:val="353436DA"/>
    <w:rsid w:val="353558D8"/>
    <w:rsid w:val="3536335A"/>
    <w:rsid w:val="35366BDD"/>
    <w:rsid w:val="353820E0"/>
    <w:rsid w:val="3538685D"/>
    <w:rsid w:val="353A1C06"/>
    <w:rsid w:val="353A1D60"/>
    <w:rsid w:val="353B77E2"/>
    <w:rsid w:val="353C14F7"/>
    <w:rsid w:val="353D6568"/>
    <w:rsid w:val="353D7DB2"/>
    <w:rsid w:val="353E3FE9"/>
    <w:rsid w:val="353F3C69"/>
    <w:rsid w:val="35414F6E"/>
    <w:rsid w:val="35424BEE"/>
    <w:rsid w:val="354258EB"/>
    <w:rsid w:val="3543266F"/>
    <w:rsid w:val="354362C5"/>
    <w:rsid w:val="35446C9F"/>
    <w:rsid w:val="35446E64"/>
    <w:rsid w:val="354500B2"/>
    <w:rsid w:val="35453974"/>
    <w:rsid w:val="35471076"/>
    <w:rsid w:val="354748F9"/>
    <w:rsid w:val="35485EE8"/>
    <w:rsid w:val="354924F4"/>
    <w:rsid w:val="35494579"/>
    <w:rsid w:val="354A587E"/>
    <w:rsid w:val="354B7A7C"/>
    <w:rsid w:val="354D2F7F"/>
    <w:rsid w:val="354D6802"/>
    <w:rsid w:val="354E0A01"/>
    <w:rsid w:val="354E2591"/>
    <w:rsid w:val="354E7037"/>
    <w:rsid w:val="35503F04"/>
    <w:rsid w:val="35522C8A"/>
    <w:rsid w:val="3553070C"/>
    <w:rsid w:val="35561690"/>
    <w:rsid w:val="35565E0D"/>
    <w:rsid w:val="35572092"/>
    <w:rsid w:val="35577112"/>
    <w:rsid w:val="35582657"/>
    <w:rsid w:val="355A11D0"/>
    <w:rsid w:val="355A2295"/>
    <w:rsid w:val="355B4CDE"/>
    <w:rsid w:val="355B7D16"/>
    <w:rsid w:val="355C3599"/>
    <w:rsid w:val="355C5798"/>
    <w:rsid w:val="355F1FA0"/>
    <w:rsid w:val="355F671C"/>
    <w:rsid w:val="3560002D"/>
    <w:rsid w:val="35600235"/>
    <w:rsid w:val="35600A2C"/>
    <w:rsid w:val="356035C6"/>
    <w:rsid w:val="3560419E"/>
    <w:rsid w:val="35606E05"/>
    <w:rsid w:val="356154A3"/>
    <w:rsid w:val="35643762"/>
    <w:rsid w:val="35646427"/>
    <w:rsid w:val="35650626"/>
    <w:rsid w:val="35660394"/>
    <w:rsid w:val="35661288"/>
    <w:rsid w:val="35673B29"/>
    <w:rsid w:val="356815AA"/>
    <w:rsid w:val="35684E2E"/>
    <w:rsid w:val="356928AF"/>
    <w:rsid w:val="356B105B"/>
    <w:rsid w:val="356C7FB1"/>
    <w:rsid w:val="356D0868"/>
    <w:rsid w:val="356F47B8"/>
    <w:rsid w:val="35711EBA"/>
    <w:rsid w:val="357331BF"/>
    <w:rsid w:val="357353BD"/>
    <w:rsid w:val="3576269C"/>
    <w:rsid w:val="35764143"/>
    <w:rsid w:val="35777341"/>
    <w:rsid w:val="35787842"/>
    <w:rsid w:val="3579545F"/>
    <w:rsid w:val="35795F9A"/>
    <w:rsid w:val="357B204A"/>
    <w:rsid w:val="357E162B"/>
    <w:rsid w:val="357E1E2F"/>
    <w:rsid w:val="357E6FD1"/>
    <w:rsid w:val="357F4A53"/>
    <w:rsid w:val="358024D4"/>
    <w:rsid w:val="358248B1"/>
    <w:rsid w:val="35831E3A"/>
    <w:rsid w:val="35840EDB"/>
    <w:rsid w:val="358463F8"/>
    <w:rsid w:val="35850BEB"/>
    <w:rsid w:val="358513D6"/>
    <w:rsid w:val="358643DE"/>
    <w:rsid w:val="35880EEA"/>
    <w:rsid w:val="358878E1"/>
    <w:rsid w:val="358B29A9"/>
    <w:rsid w:val="358C62E7"/>
    <w:rsid w:val="358C6C45"/>
    <w:rsid w:val="358D3D69"/>
    <w:rsid w:val="358D75EC"/>
    <w:rsid w:val="358E506D"/>
    <w:rsid w:val="358F2AEF"/>
    <w:rsid w:val="35916053"/>
    <w:rsid w:val="35923A74"/>
    <w:rsid w:val="359314F5"/>
    <w:rsid w:val="359336F3"/>
    <w:rsid w:val="35946265"/>
    <w:rsid w:val="3596247A"/>
    <w:rsid w:val="35977EFB"/>
    <w:rsid w:val="35987B7B"/>
    <w:rsid w:val="35996B16"/>
    <w:rsid w:val="359A307E"/>
    <w:rsid w:val="359A6901"/>
    <w:rsid w:val="359B6619"/>
    <w:rsid w:val="359B6AF0"/>
    <w:rsid w:val="359C1E05"/>
    <w:rsid w:val="359C4B92"/>
    <w:rsid w:val="359C73A0"/>
    <w:rsid w:val="359D4003"/>
    <w:rsid w:val="359D7886"/>
    <w:rsid w:val="35A3178F"/>
    <w:rsid w:val="35A34E37"/>
    <w:rsid w:val="35A4398E"/>
    <w:rsid w:val="35A47211"/>
    <w:rsid w:val="35A66E91"/>
    <w:rsid w:val="35AB0D9A"/>
    <w:rsid w:val="35AB2FB9"/>
    <w:rsid w:val="35AB5AC5"/>
    <w:rsid w:val="35AC04E8"/>
    <w:rsid w:val="35AD209F"/>
    <w:rsid w:val="35AD429D"/>
    <w:rsid w:val="35AD46F6"/>
    <w:rsid w:val="35AF77A0"/>
    <w:rsid w:val="35B00AA5"/>
    <w:rsid w:val="35B05222"/>
    <w:rsid w:val="35B12CA3"/>
    <w:rsid w:val="35B16527"/>
    <w:rsid w:val="35B22953"/>
    <w:rsid w:val="35B27BC2"/>
    <w:rsid w:val="35B31A2A"/>
    <w:rsid w:val="35B355F7"/>
    <w:rsid w:val="35B53E09"/>
    <w:rsid w:val="35B6712B"/>
    <w:rsid w:val="35B74BAD"/>
    <w:rsid w:val="35B93933"/>
    <w:rsid w:val="35BD6AB6"/>
    <w:rsid w:val="35BF6BEA"/>
    <w:rsid w:val="35C032BE"/>
    <w:rsid w:val="35C054BC"/>
    <w:rsid w:val="35C0648D"/>
    <w:rsid w:val="35C07A3B"/>
    <w:rsid w:val="35C12F3E"/>
    <w:rsid w:val="35C267C1"/>
    <w:rsid w:val="35C34243"/>
    <w:rsid w:val="35C41CC4"/>
    <w:rsid w:val="35C45F10"/>
    <w:rsid w:val="35C51944"/>
    <w:rsid w:val="35C673C5"/>
    <w:rsid w:val="35C72C49"/>
    <w:rsid w:val="35C74E47"/>
    <w:rsid w:val="35C9101D"/>
    <w:rsid w:val="35C93BCD"/>
    <w:rsid w:val="35CB6D17"/>
    <w:rsid w:val="35CD3958"/>
    <w:rsid w:val="35CD3B0F"/>
    <w:rsid w:val="35CE0055"/>
    <w:rsid w:val="35CE47D2"/>
    <w:rsid w:val="35CF2253"/>
    <w:rsid w:val="35D15757"/>
    <w:rsid w:val="35D231D8"/>
    <w:rsid w:val="35D308DD"/>
    <w:rsid w:val="35D317B1"/>
    <w:rsid w:val="35D344DD"/>
    <w:rsid w:val="35D412B7"/>
    <w:rsid w:val="35D41F5E"/>
    <w:rsid w:val="35D5415D"/>
    <w:rsid w:val="35D61BDE"/>
    <w:rsid w:val="35D629F5"/>
    <w:rsid w:val="35D72EE3"/>
    <w:rsid w:val="35D80965"/>
    <w:rsid w:val="35D83F6D"/>
    <w:rsid w:val="35D855D5"/>
    <w:rsid w:val="35DA1C76"/>
    <w:rsid w:val="35DB3F83"/>
    <w:rsid w:val="35DC6A5F"/>
    <w:rsid w:val="35DE286E"/>
    <w:rsid w:val="35DF46B8"/>
    <w:rsid w:val="35E01551"/>
    <w:rsid w:val="35E05D71"/>
    <w:rsid w:val="35E116CA"/>
    <w:rsid w:val="35E17CF0"/>
    <w:rsid w:val="35E2382D"/>
    <w:rsid w:val="35E326F3"/>
    <w:rsid w:val="35E42D12"/>
    <w:rsid w:val="35E600F4"/>
    <w:rsid w:val="35E645AD"/>
    <w:rsid w:val="35E656FC"/>
    <w:rsid w:val="35E80BFF"/>
    <w:rsid w:val="35EA4102"/>
    <w:rsid w:val="35EB0EB8"/>
    <w:rsid w:val="35ED0829"/>
    <w:rsid w:val="35EE2B08"/>
    <w:rsid w:val="35EE67BF"/>
    <w:rsid w:val="35F36F90"/>
    <w:rsid w:val="35F40295"/>
    <w:rsid w:val="35F5126F"/>
    <w:rsid w:val="35F61846"/>
    <w:rsid w:val="35F70180"/>
    <w:rsid w:val="35F86C9B"/>
    <w:rsid w:val="35F965A0"/>
    <w:rsid w:val="35FA439C"/>
    <w:rsid w:val="35FC56A1"/>
    <w:rsid w:val="35FC6A17"/>
    <w:rsid w:val="35FC6BDB"/>
    <w:rsid w:val="35FD3123"/>
    <w:rsid w:val="35FE0BA4"/>
    <w:rsid w:val="360062A6"/>
    <w:rsid w:val="36013458"/>
    <w:rsid w:val="360217A9"/>
    <w:rsid w:val="3602502C"/>
    <w:rsid w:val="36044BD8"/>
    <w:rsid w:val="3605272D"/>
    <w:rsid w:val="36055FB1"/>
    <w:rsid w:val="36063A32"/>
    <w:rsid w:val="36075C31"/>
    <w:rsid w:val="3608233F"/>
    <w:rsid w:val="360836B2"/>
    <w:rsid w:val="36097A13"/>
    <w:rsid w:val="360A6BB5"/>
    <w:rsid w:val="360C20B8"/>
    <w:rsid w:val="360E0E3F"/>
    <w:rsid w:val="360E55BB"/>
    <w:rsid w:val="360E73F9"/>
    <w:rsid w:val="36100ABF"/>
    <w:rsid w:val="36104342"/>
    <w:rsid w:val="36107280"/>
    <w:rsid w:val="36107323"/>
    <w:rsid w:val="36116540"/>
    <w:rsid w:val="36116E33"/>
    <w:rsid w:val="36120389"/>
    <w:rsid w:val="36121A43"/>
    <w:rsid w:val="3613005E"/>
    <w:rsid w:val="361374C5"/>
    <w:rsid w:val="36144F46"/>
    <w:rsid w:val="361529C8"/>
    <w:rsid w:val="36160449"/>
    <w:rsid w:val="3616624B"/>
    <w:rsid w:val="36173CCD"/>
    <w:rsid w:val="3618174E"/>
    <w:rsid w:val="3618279F"/>
    <w:rsid w:val="3618394C"/>
    <w:rsid w:val="361971D0"/>
    <w:rsid w:val="361A6E50"/>
    <w:rsid w:val="361B0154"/>
    <w:rsid w:val="361C5BD6"/>
    <w:rsid w:val="361D3657"/>
    <w:rsid w:val="361D6B92"/>
    <w:rsid w:val="361F32D7"/>
    <w:rsid w:val="361F6B5B"/>
    <w:rsid w:val="36204381"/>
    <w:rsid w:val="362167DA"/>
    <w:rsid w:val="36227ADF"/>
    <w:rsid w:val="36232DC2"/>
    <w:rsid w:val="362551E1"/>
    <w:rsid w:val="362706E4"/>
    <w:rsid w:val="362819E9"/>
    <w:rsid w:val="36286165"/>
    <w:rsid w:val="36291668"/>
    <w:rsid w:val="362A4EEC"/>
    <w:rsid w:val="362A70EA"/>
    <w:rsid w:val="362C25ED"/>
    <w:rsid w:val="362E38F2"/>
    <w:rsid w:val="362F55C1"/>
    <w:rsid w:val="36300FF3"/>
    <w:rsid w:val="36314876"/>
    <w:rsid w:val="36316A75"/>
    <w:rsid w:val="36325B4D"/>
    <w:rsid w:val="363357FB"/>
    <w:rsid w:val="3634327D"/>
    <w:rsid w:val="36350CFE"/>
    <w:rsid w:val="36362EFD"/>
    <w:rsid w:val="363932F5"/>
    <w:rsid w:val="36393E81"/>
    <w:rsid w:val="363D5FAB"/>
    <w:rsid w:val="363F0682"/>
    <w:rsid w:val="3640789C"/>
    <w:rsid w:val="36454420"/>
    <w:rsid w:val="3648449C"/>
    <w:rsid w:val="364B2EA2"/>
    <w:rsid w:val="364C0923"/>
    <w:rsid w:val="364F18A8"/>
    <w:rsid w:val="364F7684"/>
    <w:rsid w:val="3652282D"/>
    <w:rsid w:val="365302AE"/>
    <w:rsid w:val="36547242"/>
    <w:rsid w:val="36555743"/>
    <w:rsid w:val="36581EF8"/>
    <w:rsid w:val="365922AF"/>
    <w:rsid w:val="365928D2"/>
    <w:rsid w:val="365A32AC"/>
    <w:rsid w:val="365B6913"/>
    <w:rsid w:val="365D6127"/>
    <w:rsid w:val="365E4655"/>
    <w:rsid w:val="365E54F2"/>
    <w:rsid w:val="365F40C1"/>
    <w:rsid w:val="3663634A"/>
    <w:rsid w:val="36642B6C"/>
    <w:rsid w:val="366503B2"/>
    <w:rsid w:val="36674D51"/>
    <w:rsid w:val="366849D0"/>
    <w:rsid w:val="366859E7"/>
    <w:rsid w:val="366A3757"/>
    <w:rsid w:val="366A7ED3"/>
    <w:rsid w:val="366B11D8"/>
    <w:rsid w:val="366B7DDE"/>
    <w:rsid w:val="366C33D7"/>
    <w:rsid w:val="366D46DB"/>
    <w:rsid w:val="366F2FCA"/>
    <w:rsid w:val="366F318F"/>
    <w:rsid w:val="36701DDD"/>
    <w:rsid w:val="36705660"/>
    <w:rsid w:val="367109CD"/>
    <w:rsid w:val="36714388"/>
    <w:rsid w:val="367166C2"/>
    <w:rsid w:val="3671785E"/>
    <w:rsid w:val="36720B63"/>
    <w:rsid w:val="367252E0"/>
    <w:rsid w:val="36735C80"/>
    <w:rsid w:val="36736F58"/>
    <w:rsid w:val="367407E3"/>
    <w:rsid w:val="36744066"/>
    <w:rsid w:val="367571F9"/>
    <w:rsid w:val="36771897"/>
    <w:rsid w:val="367871E9"/>
    <w:rsid w:val="367A016E"/>
    <w:rsid w:val="367A4FB2"/>
    <w:rsid w:val="367C1473"/>
    <w:rsid w:val="367C3671"/>
    <w:rsid w:val="367D5540"/>
    <w:rsid w:val="367D6EF4"/>
    <w:rsid w:val="367F45F6"/>
    <w:rsid w:val="36807E79"/>
    <w:rsid w:val="368158FA"/>
    <w:rsid w:val="36817AF9"/>
    <w:rsid w:val="3682337C"/>
    <w:rsid w:val="368340BC"/>
    <w:rsid w:val="36844301"/>
    <w:rsid w:val="36850826"/>
    <w:rsid w:val="36851D82"/>
    <w:rsid w:val="36863F80"/>
    <w:rsid w:val="36867804"/>
    <w:rsid w:val="36871A02"/>
    <w:rsid w:val="368846F4"/>
    <w:rsid w:val="36887484"/>
    <w:rsid w:val="368A58F9"/>
    <w:rsid w:val="368B7AB6"/>
    <w:rsid w:val="368C170D"/>
    <w:rsid w:val="368C5C6C"/>
    <w:rsid w:val="368D38C2"/>
    <w:rsid w:val="368D390B"/>
    <w:rsid w:val="368D7552"/>
    <w:rsid w:val="368E138D"/>
    <w:rsid w:val="368F3405"/>
    <w:rsid w:val="368F6E0E"/>
    <w:rsid w:val="368F7018"/>
    <w:rsid w:val="36904890"/>
    <w:rsid w:val="36915B95"/>
    <w:rsid w:val="36925815"/>
    <w:rsid w:val="36935DFC"/>
    <w:rsid w:val="3698148D"/>
    <w:rsid w:val="369A21FB"/>
    <w:rsid w:val="369A64A4"/>
    <w:rsid w:val="369B33E0"/>
    <w:rsid w:val="369B3F26"/>
    <w:rsid w:val="369D161E"/>
    <w:rsid w:val="369D2044"/>
    <w:rsid w:val="369D293E"/>
    <w:rsid w:val="369D7429"/>
    <w:rsid w:val="369E4EAA"/>
    <w:rsid w:val="369E78A5"/>
    <w:rsid w:val="369E7953"/>
    <w:rsid w:val="369F70A9"/>
    <w:rsid w:val="36A02D47"/>
    <w:rsid w:val="36A03F90"/>
    <w:rsid w:val="36A06C35"/>
    <w:rsid w:val="36A15E2F"/>
    <w:rsid w:val="36A238B1"/>
    <w:rsid w:val="36A31332"/>
    <w:rsid w:val="36A378A6"/>
    <w:rsid w:val="36A422C5"/>
    <w:rsid w:val="36A43530"/>
    <w:rsid w:val="36A95955"/>
    <w:rsid w:val="36AA0CBD"/>
    <w:rsid w:val="36AB673F"/>
    <w:rsid w:val="36AC41C0"/>
    <w:rsid w:val="36AD5366"/>
    <w:rsid w:val="36AE76C3"/>
    <w:rsid w:val="36AF5145"/>
    <w:rsid w:val="36B01D9B"/>
    <w:rsid w:val="36B10648"/>
    <w:rsid w:val="36B23B4B"/>
    <w:rsid w:val="36B260C9"/>
    <w:rsid w:val="36B85A54"/>
    <w:rsid w:val="36B91444"/>
    <w:rsid w:val="36B934D6"/>
    <w:rsid w:val="36BC3F36"/>
    <w:rsid w:val="36BC48CB"/>
    <w:rsid w:val="36BD2E07"/>
    <w:rsid w:val="36BF0C62"/>
    <w:rsid w:val="36C21BE7"/>
    <w:rsid w:val="36C24E9C"/>
    <w:rsid w:val="36C2588E"/>
    <w:rsid w:val="36C33DE5"/>
    <w:rsid w:val="36C37669"/>
    <w:rsid w:val="36C64D6A"/>
    <w:rsid w:val="36C8026D"/>
    <w:rsid w:val="36C83AF0"/>
    <w:rsid w:val="36CA6FF3"/>
    <w:rsid w:val="36CB24C6"/>
    <w:rsid w:val="36CB6C73"/>
    <w:rsid w:val="36CE59FA"/>
    <w:rsid w:val="36CF347B"/>
    <w:rsid w:val="36CF5679"/>
    <w:rsid w:val="36D1697E"/>
    <w:rsid w:val="36D23C54"/>
    <w:rsid w:val="36D265FE"/>
    <w:rsid w:val="36D3462E"/>
    <w:rsid w:val="36D451CC"/>
    <w:rsid w:val="36D60888"/>
    <w:rsid w:val="36D9180C"/>
    <w:rsid w:val="36D95F89"/>
    <w:rsid w:val="36DB148C"/>
    <w:rsid w:val="36DC2791"/>
    <w:rsid w:val="36DD2CA7"/>
    <w:rsid w:val="36DD3EED"/>
    <w:rsid w:val="36DF3716"/>
    <w:rsid w:val="36DF784E"/>
    <w:rsid w:val="36E01197"/>
    <w:rsid w:val="36E032BC"/>
    <w:rsid w:val="36E16C19"/>
    <w:rsid w:val="36E2469A"/>
    <w:rsid w:val="36E27742"/>
    <w:rsid w:val="36E36898"/>
    <w:rsid w:val="36E5561F"/>
    <w:rsid w:val="36E5781D"/>
    <w:rsid w:val="36E62DD3"/>
    <w:rsid w:val="36E6529F"/>
    <w:rsid w:val="36E745A2"/>
    <w:rsid w:val="36E807A2"/>
    <w:rsid w:val="36E96223"/>
    <w:rsid w:val="36EA1AA7"/>
    <w:rsid w:val="36EA3CA5"/>
    <w:rsid w:val="36EA46E8"/>
    <w:rsid w:val="36EA58C4"/>
    <w:rsid w:val="36EB1726"/>
    <w:rsid w:val="36EC2424"/>
    <w:rsid w:val="36ED04AD"/>
    <w:rsid w:val="36ED4C29"/>
    <w:rsid w:val="36ED7497"/>
    <w:rsid w:val="36EE057B"/>
    <w:rsid w:val="36EE26AB"/>
    <w:rsid w:val="36EE5F2E"/>
    <w:rsid w:val="36EF34FF"/>
    <w:rsid w:val="36F01AF3"/>
    <w:rsid w:val="36F13630"/>
    <w:rsid w:val="36F210B1"/>
    <w:rsid w:val="36F323B6"/>
    <w:rsid w:val="36F6333B"/>
    <w:rsid w:val="36F70DBC"/>
    <w:rsid w:val="36F82FBB"/>
    <w:rsid w:val="36F90050"/>
    <w:rsid w:val="36F909D9"/>
    <w:rsid w:val="36F942BF"/>
    <w:rsid w:val="36FA64BE"/>
    <w:rsid w:val="36FB3F3F"/>
    <w:rsid w:val="36FB77C2"/>
    <w:rsid w:val="36FC2AF0"/>
    <w:rsid w:val="36FD2CC6"/>
    <w:rsid w:val="36FD6F3F"/>
    <w:rsid w:val="36FE3EA5"/>
    <w:rsid w:val="37003C4A"/>
    <w:rsid w:val="370138CA"/>
    <w:rsid w:val="370313A7"/>
    <w:rsid w:val="37034BCF"/>
    <w:rsid w:val="3705209D"/>
    <w:rsid w:val="37063D1B"/>
    <w:rsid w:val="37071057"/>
    <w:rsid w:val="370757D3"/>
    <w:rsid w:val="37083255"/>
    <w:rsid w:val="370B41DA"/>
    <w:rsid w:val="370F2478"/>
    <w:rsid w:val="37101AAB"/>
    <w:rsid w:val="371051BC"/>
    <w:rsid w:val="37114931"/>
    <w:rsid w:val="371273E8"/>
    <w:rsid w:val="37134E69"/>
    <w:rsid w:val="37135440"/>
    <w:rsid w:val="371428EB"/>
    <w:rsid w:val="37144761"/>
    <w:rsid w:val="3715379F"/>
    <w:rsid w:val="3716539E"/>
    <w:rsid w:val="37177EDB"/>
    <w:rsid w:val="37194EC8"/>
    <w:rsid w:val="37196D72"/>
    <w:rsid w:val="371B2276"/>
    <w:rsid w:val="371B3171"/>
    <w:rsid w:val="371B7CF7"/>
    <w:rsid w:val="371C69CF"/>
    <w:rsid w:val="371D31FA"/>
    <w:rsid w:val="371F66FD"/>
    <w:rsid w:val="3721576A"/>
    <w:rsid w:val="37233037"/>
    <w:rsid w:val="37235104"/>
    <w:rsid w:val="37244206"/>
    <w:rsid w:val="37253E8A"/>
    <w:rsid w:val="37266830"/>
    <w:rsid w:val="37273B0A"/>
    <w:rsid w:val="37291E16"/>
    <w:rsid w:val="37293D30"/>
    <w:rsid w:val="372A0312"/>
    <w:rsid w:val="372A4EAD"/>
    <w:rsid w:val="372B2789"/>
    <w:rsid w:val="372B56ED"/>
    <w:rsid w:val="372B5833"/>
    <w:rsid w:val="372D1FAB"/>
    <w:rsid w:val="372D6F71"/>
    <w:rsid w:val="372E3495"/>
    <w:rsid w:val="372F4799"/>
    <w:rsid w:val="37306998"/>
    <w:rsid w:val="37314419"/>
    <w:rsid w:val="37317C9C"/>
    <w:rsid w:val="37321E9B"/>
    <w:rsid w:val="3733791C"/>
    <w:rsid w:val="37342092"/>
    <w:rsid w:val="37343B7A"/>
    <w:rsid w:val="37353D33"/>
    <w:rsid w:val="37364124"/>
    <w:rsid w:val="37373DA4"/>
    <w:rsid w:val="37381826"/>
    <w:rsid w:val="373A2B2A"/>
    <w:rsid w:val="373A4D29"/>
    <w:rsid w:val="373B05AC"/>
    <w:rsid w:val="373B602E"/>
    <w:rsid w:val="373C3AAF"/>
    <w:rsid w:val="373E6FB2"/>
    <w:rsid w:val="373E7D39"/>
    <w:rsid w:val="37406C32"/>
    <w:rsid w:val="374146B4"/>
    <w:rsid w:val="37422135"/>
    <w:rsid w:val="37422AAC"/>
    <w:rsid w:val="374259B8"/>
    <w:rsid w:val="37425D25"/>
    <w:rsid w:val="3743343A"/>
    <w:rsid w:val="37436ACA"/>
    <w:rsid w:val="37447668"/>
    <w:rsid w:val="37460B3B"/>
    <w:rsid w:val="374643BF"/>
    <w:rsid w:val="37471E40"/>
    <w:rsid w:val="374765BD"/>
    <w:rsid w:val="3749337A"/>
    <w:rsid w:val="37495343"/>
    <w:rsid w:val="374A2DC5"/>
    <w:rsid w:val="374A7542"/>
    <w:rsid w:val="374B6987"/>
    <w:rsid w:val="374C0EF2"/>
    <w:rsid w:val="374C2A45"/>
    <w:rsid w:val="374D3D49"/>
    <w:rsid w:val="374E39C9"/>
    <w:rsid w:val="374F144B"/>
    <w:rsid w:val="37506ECC"/>
    <w:rsid w:val="375201D1"/>
    <w:rsid w:val="37522E5D"/>
    <w:rsid w:val="375334B1"/>
    <w:rsid w:val="37535ED6"/>
    <w:rsid w:val="37552C6C"/>
    <w:rsid w:val="37553354"/>
    <w:rsid w:val="37554894"/>
    <w:rsid w:val="37560DD6"/>
    <w:rsid w:val="37564659"/>
    <w:rsid w:val="375664BC"/>
    <w:rsid w:val="375720DA"/>
    <w:rsid w:val="37576857"/>
    <w:rsid w:val="375842D9"/>
    <w:rsid w:val="37587B5C"/>
    <w:rsid w:val="37590D17"/>
    <w:rsid w:val="37591D5A"/>
    <w:rsid w:val="375A305F"/>
    <w:rsid w:val="375A77DC"/>
    <w:rsid w:val="375B0AE1"/>
    <w:rsid w:val="375D0761"/>
    <w:rsid w:val="375D2B5F"/>
    <w:rsid w:val="375D3FE4"/>
    <w:rsid w:val="375D7F95"/>
    <w:rsid w:val="375F74E7"/>
    <w:rsid w:val="376016E5"/>
    <w:rsid w:val="37620175"/>
    <w:rsid w:val="3763266A"/>
    <w:rsid w:val="37637AEB"/>
    <w:rsid w:val="3764396F"/>
    <w:rsid w:val="37644E4C"/>
    <w:rsid w:val="37645B6D"/>
    <w:rsid w:val="37647934"/>
    <w:rsid w:val="37661070"/>
    <w:rsid w:val="376716B7"/>
    <w:rsid w:val="376718FC"/>
    <w:rsid w:val="37671D95"/>
    <w:rsid w:val="37682375"/>
    <w:rsid w:val="37697DF6"/>
    <w:rsid w:val="376A2A79"/>
    <w:rsid w:val="376A5878"/>
    <w:rsid w:val="376A70B2"/>
    <w:rsid w:val="376A7A76"/>
    <w:rsid w:val="376B32F9"/>
    <w:rsid w:val="376C2F79"/>
    <w:rsid w:val="376D427E"/>
    <w:rsid w:val="37705203"/>
    <w:rsid w:val="37724E83"/>
    <w:rsid w:val="37726516"/>
    <w:rsid w:val="3773221C"/>
    <w:rsid w:val="37736187"/>
    <w:rsid w:val="3775580D"/>
    <w:rsid w:val="3776378E"/>
    <w:rsid w:val="37774D1A"/>
    <w:rsid w:val="37775226"/>
    <w:rsid w:val="37790091"/>
    <w:rsid w:val="37796963"/>
    <w:rsid w:val="37797212"/>
    <w:rsid w:val="377A5B12"/>
    <w:rsid w:val="377B3594"/>
    <w:rsid w:val="377C1015"/>
    <w:rsid w:val="377D6A97"/>
    <w:rsid w:val="377E4518"/>
    <w:rsid w:val="37807A1C"/>
    <w:rsid w:val="3781549D"/>
    <w:rsid w:val="378309A0"/>
    <w:rsid w:val="378620B5"/>
    <w:rsid w:val="37874E28"/>
    <w:rsid w:val="37877D53"/>
    <w:rsid w:val="378A70BF"/>
    <w:rsid w:val="378B147A"/>
    <w:rsid w:val="378C4B33"/>
    <w:rsid w:val="378C4D7F"/>
    <w:rsid w:val="378E0036"/>
    <w:rsid w:val="378E47B3"/>
    <w:rsid w:val="378F705B"/>
    <w:rsid w:val="37900C2C"/>
    <w:rsid w:val="37903539"/>
    <w:rsid w:val="37907A35"/>
    <w:rsid w:val="3792144E"/>
    <w:rsid w:val="37930C3B"/>
    <w:rsid w:val="3793255E"/>
    <w:rsid w:val="37941F3F"/>
    <w:rsid w:val="379458C4"/>
    <w:rsid w:val="379530C6"/>
    <w:rsid w:val="379579C1"/>
    <w:rsid w:val="37965442"/>
    <w:rsid w:val="37967154"/>
    <w:rsid w:val="379767BF"/>
    <w:rsid w:val="379779D7"/>
    <w:rsid w:val="37980946"/>
    <w:rsid w:val="379851DD"/>
    <w:rsid w:val="37985D7C"/>
    <w:rsid w:val="379A3E49"/>
    <w:rsid w:val="379B6047"/>
    <w:rsid w:val="379C154A"/>
    <w:rsid w:val="379C3AC9"/>
    <w:rsid w:val="379C734C"/>
    <w:rsid w:val="379D27F9"/>
    <w:rsid w:val="379D6F4F"/>
    <w:rsid w:val="379D6FCC"/>
    <w:rsid w:val="379E284F"/>
    <w:rsid w:val="379E38A2"/>
    <w:rsid w:val="379E4A4D"/>
    <w:rsid w:val="379F02D0"/>
    <w:rsid w:val="37A02675"/>
    <w:rsid w:val="37A12E20"/>
    <w:rsid w:val="37A140C3"/>
    <w:rsid w:val="37A159D2"/>
    <w:rsid w:val="37A36489"/>
    <w:rsid w:val="37A367C3"/>
    <w:rsid w:val="37A46956"/>
    <w:rsid w:val="37A57C5B"/>
    <w:rsid w:val="37A602F2"/>
    <w:rsid w:val="37A61E5A"/>
    <w:rsid w:val="37A656DD"/>
    <w:rsid w:val="37A84A8C"/>
    <w:rsid w:val="37A92DDE"/>
    <w:rsid w:val="37A96661"/>
    <w:rsid w:val="37AB1B65"/>
    <w:rsid w:val="37AC3314"/>
    <w:rsid w:val="37AC3D63"/>
    <w:rsid w:val="37AC4521"/>
    <w:rsid w:val="37AF6474"/>
    <w:rsid w:val="37B211F3"/>
    <w:rsid w:val="37B23424"/>
    <w:rsid w:val="37B25C6C"/>
    <w:rsid w:val="37B336EE"/>
    <w:rsid w:val="37B46BF1"/>
    <w:rsid w:val="37B54156"/>
    <w:rsid w:val="37B67EF6"/>
    <w:rsid w:val="37B833F9"/>
    <w:rsid w:val="37B93079"/>
    <w:rsid w:val="37B936F4"/>
    <w:rsid w:val="37BA0AFA"/>
    <w:rsid w:val="37BA43E6"/>
    <w:rsid w:val="37BA68FC"/>
    <w:rsid w:val="37BB437D"/>
    <w:rsid w:val="37BB657C"/>
    <w:rsid w:val="37BB7471"/>
    <w:rsid w:val="37BC1DFF"/>
    <w:rsid w:val="37BD1CB8"/>
    <w:rsid w:val="37BE7500"/>
    <w:rsid w:val="37BF0805"/>
    <w:rsid w:val="37C06287"/>
    <w:rsid w:val="37C10485"/>
    <w:rsid w:val="37C2178A"/>
    <w:rsid w:val="37C33988"/>
    <w:rsid w:val="37C44F47"/>
    <w:rsid w:val="37C5270E"/>
    <w:rsid w:val="37C75C12"/>
    <w:rsid w:val="37C80C83"/>
    <w:rsid w:val="37C83693"/>
    <w:rsid w:val="37C87E10"/>
    <w:rsid w:val="37C95891"/>
    <w:rsid w:val="37CA3313"/>
    <w:rsid w:val="37CA45DA"/>
    <w:rsid w:val="37CA6B96"/>
    <w:rsid w:val="37CB1876"/>
    <w:rsid w:val="37CB4618"/>
    <w:rsid w:val="37CC2099"/>
    <w:rsid w:val="37CD7B1B"/>
    <w:rsid w:val="37CE779B"/>
    <w:rsid w:val="37CF521C"/>
    <w:rsid w:val="37D050DF"/>
    <w:rsid w:val="37D05EB8"/>
    <w:rsid w:val="37D07FAA"/>
    <w:rsid w:val="37D1071F"/>
    <w:rsid w:val="37D23FA3"/>
    <w:rsid w:val="37D24E6F"/>
    <w:rsid w:val="37D31A24"/>
    <w:rsid w:val="37D32CCA"/>
    <w:rsid w:val="37D6042A"/>
    <w:rsid w:val="37D64BA7"/>
    <w:rsid w:val="37D74C2F"/>
    <w:rsid w:val="37D913AF"/>
    <w:rsid w:val="37DA37BF"/>
    <w:rsid w:val="37DA5EAF"/>
    <w:rsid w:val="37DA6E30"/>
    <w:rsid w:val="37DB647A"/>
    <w:rsid w:val="37DB688A"/>
    <w:rsid w:val="37DD5BFA"/>
    <w:rsid w:val="37DE1540"/>
    <w:rsid w:val="37DF1F1A"/>
    <w:rsid w:val="37DF32B8"/>
    <w:rsid w:val="37E00D3A"/>
    <w:rsid w:val="37E41853"/>
    <w:rsid w:val="37E551C2"/>
    <w:rsid w:val="37E62C43"/>
    <w:rsid w:val="37E66CE8"/>
    <w:rsid w:val="37E8309B"/>
    <w:rsid w:val="37E86146"/>
    <w:rsid w:val="37E87751"/>
    <w:rsid w:val="37E93BC8"/>
    <w:rsid w:val="37EA0581"/>
    <w:rsid w:val="37EA1649"/>
    <w:rsid w:val="37ED25CE"/>
    <w:rsid w:val="37ED495E"/>
    <w:rsid w:val="37ED5C91"/>
    <w:rsid w:val="37EE0052"/>
    <w:rsid w:val="37F0001A"/>
    <w:rsid w:val="37F00FD4"/>
    <w:rsid w:val="37F01857"/>
    <w:rsid w:val="37F37748"/>
    <w:rsid w:val="37F411A7"/>
    <w:rsid w:val="37F4641B"/>
    <w:rsid w:val="37F479DA"/>
    <w:rsid w:val="37F50CDF"/>
    <w:rsid w:val="37F51C38"/>
    <w:rsid w:val="37F5325E"/>
    <w:rsid w:val="37F5545C"/>
    <w:rsid w:val="37F723E5"/>
    <w:rsid w:val="37F741E2"/>
    <w:rsid w:val="37F90E8E"/>
    <w:rsid w:val="37F93E62"/>
    <w:rsid w:val="37FA0E99"/>
    <w:rsid w:val="37FA5167"/>
    <w:rsid w:val="37FC066A"/>
    <w:rsid w:val="37FC73E0"/>
    <w:rsid w:val="37FD2868"/>
    <w:rsid w:val="37FD60EC"/>
    <w:rsid w:val="37FE7E9E"/>
    <w:rsid w:val="37FF5D6B"/>
    <w:rsid w:val="38026CF0"/>
    <w:rsid w:val="38037FF5"/>
    <w:rsid w:val="3804073E"/>
    <w:rsid w:val="380421F3"/>
    <w:rsid w:val="38054A17"/>
    <w:rsid w:val="38057C75"/>
    <w:rsid w:val="38060F79"/>
    <w:rsid w:val="3808667B"/>
    <w:rsid w:val="380940FC"/>
    <w:rsid w:val="380A1B7E"/>
    <w:rsid w:val="380A7980"/>
    <w:rsid w:val="380C2E83"/>
    <w:rsid w:val="380C5081"/>
    <w:rsid w:val="380D2B03"/>
    <w:rsid w:val="380D4044"/>
    <w:rsid w:val="380E3E07"/>
    <w:rsid w:val="380F1889"/>
    <w:rsid w:val="38103A87"/>
    <w:rsid w:val="38105B84"/>
    <w:rsid w:val="38134A0C"/>
    <w:rsid w:val="3814248D"/>
    <w:rsid w:val="38153792"/>
    <w:rsid w:val="38165991"/>
    <w:rsid w:val="38192198"/>
    <w:rsid w:val="38196915"/>
    <w:rsid w:val="381A4397"/>
    <w:rsid w:val="381A7636"/>
    <w:rsid w:val="381B0EF2"/>
    <w:rsid w:val="381D531B"/>
    <w:rsid w:val="381D7397"/>
    <w:rsid w:val="381E081F"/>
    <w:rsid w:val="381E4454"/>
    <w:rsid w:val="381F528E"/>
    <w:rsid w:val="381F62A0"/>
    <w:rsid w:val="381F7A9A"/>
    <w:rsid w:val="38201673"/>
    <w:rsid w:val="38201B23"/>
    <w:rsid w:val="3820380B"/>
    <w:rsid w:val="38203D22"/>
    <w:rsid w:val="382117A3"/>
    <w:rsid w:val="38211FCC"/>
    <w:rsid w:val="38225026"/>
    <w:rsid w:val="382353D5"/>
    <w:rsid w:val="3824052A"/>
    <w:rsid w:val="38242728"/>
    <w:rsid w:val="38244B3F"/>
    <w:rsid w:val="382501A9"/>
    <w:rsid w:val="3825389A"/>
    <w:rsid w:val="38253A2D"/>
    <w:rsid w:val="382556DE"/>
    <w:rsid w:val="38255F11"/>
    <w:rsid w:val="38276F30"/>
    <w:rsid w:val="3827780E"/>
    <w:rsid w:val="3828112E"/>
    <w:rsid w:val="382849B1"/>
    <w:rsid w:val="38286609"/>
    <w:rsid w:val="38296BB0"/>
    <w:rsid w:val="382A4631"/>
    <w:rsid w:val="382B0567"/>
    <w:rsid w:val="382D112A"/>
    <w:rsid w:val="382D2E86"/>
    <w:rsid w:val="382D55B6"/>
    <w:rsid w:val="382E3037"/>
    <w:rsid w:val="382F0AB9"/>
    <w:rsid w:val="382F433C"/>
    <w:rsid w:val="38301DBE"/>
    <w:rsid w:val="38304D09"/>
    <w:rsid w:val="383166DB"/>
    <w:rsid w:val="38332D42"/>
    <w:rsid w:val="3833371A"/>
    <w:rsid w:val="383374BF"/>
    <w:rsid w:val="383407C4"/>
    <w:rsid w:val="38346802"/>
    <w:rsid w:val="38356245"/>
    <w:rsid w:val="38360444"/>
    <w:rsid w:val="38363CC7"/>
    <w:rsid w:val="38371749"/>
    <w:rsid w:val="38373947"/>
    <w:rsid w:val="383813C8"/>
    <w:rsid w:val="3839016E"/>
    <w:rsid w:val="38394C4C"/>
    <w:rsid w:val="383A4C21"/>
    <w:rsid w:val="383B234D"/>
    <w:rsid w:val="383C20DD"/>
    <w:rsid w:val="383C5BD0"/>
    <w:rsid w:val="383C7DCF"/>
    <w:rsid w:val="383E1A19"/>
    <w:rsid w:val="383E32D2"/>
    <w:rsid w:val="383E6B55"/>
    <w:rsid w:val="383E734F"/>
    <w:rsid w:val="383F45D6"/>
    <w:rsid w:val="38412005"/>
    <w:rsid w:val="3842555B"/>
    <w:rsid w:val="38440A5E"/>
    <w:rsid w:val="38463F61"/>
    <w:rsid w:val="3846585A"/>
    <w:rsid w:val="384719E3"/>
    <w:rsid w:val="3847606F"/>
    <w:rsid w:val="38491BE8"/>
    <w:rsid w:val="38492BED"/>
    <w:rsid w:val="38494EE6"/>
    <w:rsid w:val="384A2968"/>
    <w:rsid w:val="384B29B7"/>
    <w:rsid w:val="384B588E"/>
    <w:rsid w:val="384C0B32"/>
    <w:rsid w:val="384D38EC"/>
    <w:rsid w:val="384E136E"/>
    <w:rsid w:val="384F24A7"/>
    <w:rsid w:val="38504871"/>
    <w:rsid w:val="385122F2"/>
    <w:rsid w:val="38526692"/>
    <w:rsid w:val="385357F5"/>
    <w:rsid w:val="38537C62"/>
    <w:rsid w:val="38543277"/>
    <w:rsid w:val="3856677A"/>
    <w:rsid w:val="385826FD"/>
    <w:rsid w:val="3858329B"/>
    <w:rsid w:val="385A0A04"/>
    <w:rsid w:val="385B6485"/>
    <w:rsid w:val="385C3F07"/>
    <w:rsid w:val="385D3B87"/>
    <w:rsid w:val="385D7DD9"/>
    <w:rsid w:val="385E1608"/>
    <w:rsid w:val="385E740A"/>
    <w:rsid w:val="385F1ECE"/>
    <w:rsid w:val="3860038E"/>
    <w:rsid w:val="38604B0B"/>
    <w:rsid w:val="3861258D"/>
    <w:rsid w:val="38615E10"/>
    <w:rsid w:val="3862000E"/>
    <w:rsid w:val="38622181"/>
    <w:rsid w:val="38646D95"/>
    <w:rsid w:val="386540D4"/>
    <w:rsid w:val="38654816"/>
    <w:rsid w:val="38664AAE"/>
    <w:rsid w:val="38664C72"/>
    <w:rsid w:val="38672759"/>
    <w:rsid w:val="3867564D"/>
    <w:rsid w:val="38677D19"/>
    <w:rsid w:val="3869321C"/>
    <w:rsid w:val="38697764"/>
    <w:rsid w:val="386A0C9E"/>
    <w:rsid w:val="386C091E"/>
    <w:rsid w:val="386D1C23"/>
    <w:rsid w:val="386D57C3"/>
    <w:rsid w:val="386E2EDE"/>
    <w:rsid w:val="386E76A4"/>
    <w:rsid w:val="386F3594"/>
    <w:rsid w:val="38704DA6"/>
    <w:rsid w:val="38712827"/>
    <w:rsid w:val="387202A9"/>
    <w:rsid w:val="38735D2A"/>
    <w:rsid w:val="387437AC"/>
    <w:rsid w:val="38747BC2"/>
    <w:rsid w:val="38762532"/>
    <w:rsid w:val="38764AB1"/>
    <w:rsid w:val="38766CAF"/>
    <w:rsid w:val="3877313A"/>
    <w:rsid w:val="3878303A"/>
    <w:rsid w:val="387934B7"/>
    <w:rsid w:val="387A0DFC"/>
    <w:rsid w:val="387C0BB8"/>
    <w:rsid w:val="387C443B"/>
    <w:rsid w:val="387D1EBD"/>
    <w:rsid w:val="387D663A"/>
    <w:rsid w:val="387E793E"/>
    <w:rsid w:val="387F1B3D"/>
    <w:rsid w:val="388108C3"/>
    <w:rsid w:val="38826345"/>
    <w:rsid w:val="38841848"/>
    <w:rsid w:val="388436B1"/>
    <w:rsid w:val="38853A46"/>
    <w:rsid w:val="38864D4B"/>
    <w:rsid w:val="38866F49"/>
    <w:rsid w:val="388727CC"/>
    <w:rsid w:val="388749CB"/>
    <w:rsid w:val="3888024E"/>
    <w:rsid w:val="3888244C"/>
    <w:rsid w:val="388861A3"/>
    <w:rsid w:val="388A3751"/>
    <w:rsid w:val="388A594F"/>
    <w:rsid w:val="389030DC"/>
    <w:rsid w:val="38907859"/>
    <w:rsid w:val="38910B5D"/>
    <w:rsid w:val="38941AE2"/>
    <w:rsid w:val="389425B0"/>
    <w:rsid w:val="3894400F"/>
    <w:rsid w:val="3894625F"/>
    <w:rsid w:val="38957564"/>
    <w:rsid w:val="389600D6"/>
    <w:rsid w:val="38961762"/>
    <w:rsid w:val="38967236"/>
    <w:rsid w:val="38972A67"/>
    <w:rsid w:val="389767CC"/>
    <w:rsid w:val="389804E8"/>
    <w:rsid w:val="389A1748"/>
    <w:rsid w:val="389A310D"/>
    <w:rsid w:val="389B146D"/>
    <w:rsid w:val="389D2428"/>
    <w:rsid w:val="389F0E43"/>
    <w:rsid w:val="389F75FE"/>
    <w:rsid w:val="389F7E73"/>
    <w:rsid w:val="38A20DF8"/>
    <w:rsid w:val="38A30A78"/>
    <w:rsid w:val="38A442FB"/>
    <w:rsid w:val="38A51D7C"/>
    <w:rsid w:val="38A56796"/>
    <w:rsid w:val="38A72D01"/>
    <w:rsid w:val="38A74091"/>
    <w:rsid w:val="38A96204"/>
    <w:rsid w:val="38AB077E"/>
    <w:rsid w:val="38AB1707"/>
    <w:rsid w:val="38AC7189"/>
    <w:rsid w:val="38AD29CC"/>
    <w:rsid w:val="38AE268C"/>
    <w:rsid w:val="38AF010E"/>
    <w:rsid w:val="38B11BDA"/>
    <w:rsid w:val="38B144E4"/>
    <w:rsid w:val="38B36B14"/>
    <w:rsid w:val="38B57157"/>
    <w:rsid w:val="38B810AA"/>
    <w:rsid w:val="38B86BCD"/>
    <w:rsid w:val="38B927E7"/>
    <w:rsid w:val="38B961E5"/>
    <w:rsid w:val="38BC19A2"/>
    <w:rsid w:val="38BE5E78"/>
    <w:rsid w:val="38BE7E6D"/>
    <w:rsid w:val="38BF2926"/>
    <w:rsid w:val="38BF61AA"/>
    <w:rsid w:val="38C17F8F"/>
    <w:rsid w:val="38C2132C"/>
    <w:rsid w:val="38C2712E"/>
    <w:rsid w:val="38C34BB0"/>
    <w:rsid w:val="38C65B34"/>
    <w:rsid w:val="38CA1FBC"/>
    <w:rsid w:val="38CA4A5A"/>
    <w:rsid w:val="38CA6739"/>
    <w:rsid w:val="38CA7D80"/>
    <w:rsid w:val="38CC1C3C"/>
    <w:rsid w:val="38CC1D4A"/>
    <w:rsid w:val="38CC5744"/>
    <w:rsid w:val="38CD76BE"/>
    <w:rsid w:val="38CE09C2"/>
    <w:rsid w:val="38CE513F"/>
    <w:rsid w:val="38CF1DCB"/>
    <w:rsid w:val="38D00642"/>
    <w:rsid w:val="38D03EC5"/>
    <w:rsid w:val="38D04F4E"/>
    <w:rsid w:val="38D11947"/>
    <w:rsid w:val="38D160C4"/>
    <w:rsid w:val="38D24458"/>
    <w:rsid w:val="38D315C7"/>
    <w:rsid w:val="38D445C9"/>
    <w:rsid w:val="38D5034D"/>
    <w:rsid w:val="38D534B1"/>
    <w:rsid w:val="38D60588"/>
    <w:rsid w:val="38D65DCF"/>
    <w:rsid w:val="38D66725"/>
    <w:rsid w:val="38D701C7"/>
    <w:rsid w:val="38D834D0"/>
    <w:rsid w:val="38DB4455"/>
    <w:rsid w:val="38DC7CD8"/>
    <w:rsid w:val="38DD575A"/>
    <w:rsid w:val="38DD7958"/>
    <w:rsid w:val="38DE53D9"/>
    <w:rsid w:val="38DF2E5B"/>
    <w:rsid w:val="38E008DD"/>
    <w:rsid w:val="38E069CE"/>
    <w:rsid w:val="38E10F8B"/>
    <w:rsid w:val="38E173A8"/>
    <w:rsid w:val="38E1756D"/>
    <w:rsid w:val="38E23DE0"/>
    <w:rsid w:val="38E314C0"/>
    <w:rsid w:val="38E31684"/>
    <w:rsid w:val="38E47094"/>
    <w:rsid w:val="38E472E3"/>
    <w:rsid w:val="38E505E8"/>
    <w:rsid w:val="38E66069"/>
    <w:rsid w:val="38E96FEE"/>
    <w:rsid w:val="38EC01AA"/>
    <w:rsid w:val="38EC46EF"/>
    <w:rsid w:val="38EC7F72"/>
    <w:rsid w:val="38ED2D82"/>
    <w:rsid w:val="38EE3475"/>
    <w:rsid w:val="38EE7BF2"/>
    <w:rsid w:val="38F00B77"/>
    <w:rsid w:val="38F02F14"/>
    <w:rsid w:val="38F143FA"/>
    <w:rsid w:val="38F2407A"/>
    <w:rsid w:val="38F4537F"/>
    <w:rsid w:val="38F4757D"/>
    <w:rsid w:val="38F51C22"/>
    <w:rsid w:val="38F52E00"/>
    <w:rsid w:val="38F54FFF"/>
    <w:rsid w:val="38F566EC"/>
    <w:rsid w:val="38F62A80"/>
    <w:rsid w:val="38F70502"/>
    <w:rsid w:val="38F73D85"/>
    <w:rsid w:val="38F76303"/>
    <w:rsid w:val="38F93A05"/>
    <w:rsid w:val="38FB278B"/>
    <w:rsid w:val="38FB3BF9"/>
    <w:rsid w:val="38FC4989"/>
    <w:rsid w:val="38FD240B"/>
    <w:rsid w:val="38FE3710"/>
    <w:rsid w:val="38FE7E8D"/>
    <w:rsid w:val="38FF1048"/>
    <w:rsid w:val="38FF3ECD"/>
    <w:rsid w:val="38FF590E"/>
    <w:rsid w:val="39006C13"/>
    <w:rsid w:val="39014694"/>
    <w:rsid w:val="39020CCB"/>
    <w:rsid w:val="39022845"/>
    <w:rsid w:val="39026893"/>
    <w:rsid w:val="39033292"/>
    <w:rsid w:val="39045619"/>
    <w:rsid w:val="3905309B"/>
    <w:rsid w:val="39072D1B"/>
    <w:rsid w:val="3907659E"/>
    <w:rsid w:val="3908621E"/>
    <w:rsid w:val="39091AA1"/>
    <w:rsid w:val="39093C9F"/>
    <w:rsid w:val="390A1721"/>
    <w:rsid w:val="390D04A7"/>
    <w:rsid w:val="390F39AA"/>
    <w:rsid w:val="3911492F"/>
    <w:rsid w:val="39122B8E"/>
    <w:rsid w:val="391239ED"/>
    <w:rsid w:val="39137E32"/>
    <w:rsid w:val="391458B3"/>
    <w:rsid w:val="39145A6E"/>
    <w:rsid w:val="391842BA"/>
    <w:rsid w:val="391A1D33"/>
    <w:rsid w:val="391B523E"/>
    <w:rsid w:val="391B648C"/>
    <w:rsid w:val="391D0741"/>
    <w:rsid w:val="391E61C3"/>
    <w:rsid w:val="391F5588"/>
    <w:rsid w:val="39217148"/>
    <w:rsid w:val="39224BC9"/>
    <w:rsid w:val="39243934"/>
    <w:rsid w:val="39243950"/>
    <w:rsid w:val="392513D1"/>
    <w:rsid w:val="392617DC"/>
    <w:rsid w:val="39266E53"/>
    <w:rsid w:val="3927475D"/>
    <w:rsid w:val="392A5859"/>
    <w:rsid w:val="392A7A57"/>
    <w:rsid w:val="392C0D5C"/>
    <w:rsid w:val="392C2F5A"/>
    <w:rsid w:val="392C4597"/>
    <w:rsid w:val="392D09DC"/>
    <w:rsid w:val="392D40BE"/>
    <w:rsid w:val="392E425F"/>
    <w:rsid w:val="392E645D"/>
    <w:rsid w:val="392F7762"/>
    <w:rsid w:val="39301A51"/>
    <w:rsid w:val="3931311C"/>
    <w:rsid w:val="393173E2"/>
    <w:rsid w:val="393258CC"/>
    <w:rsid w:val="39333B77"/>
    <w:rsid w:val="39343BEA"/>
    <w:rsid w:val="393500B6"/>
    <w:rsid w:val="3935166B"/>
    <w:rsid w:val="39355ABC"/>
    <w:rsid w:val="39355B41"/>
    <w:rsid w:val="393712EB"/>
    <w:rsid w:val="39374B6F"/>
    <w:rsid w:val="393825F0"/>
    <w:rsid w:val="39386D6D"/>
    <w:rsid w:val="393A544A"/>
    <w:rsid w:val="393A5AF3"/>
    <w:rsid w:val="393B3575"/>
    <w:rsid w:val="393C0FF6"/>
    <w:rsid w:val="393C40CE"/>
    <w:rsid w:val="393D302B"/>
    <w:rsid w:val="393D71D0"/>
    <w:rsid w:val="393E0C76"/>
    <w:rsid w:val="393E3AA6"/>
    <w:rsid w:val="393F1F7B"/>
    <w:rsid w:val="39401BFB"/>
    <w:rsid w:val="3941547E"/>
    <w:rsid w:val="39415A0C"/>
    <w:rsid w:val="39415F1A"/>
    <w:rsid w:val="39422F00"/>
    <w:rsid w:val="394250FE"/>
    <w:rsid w:val="39432B7F"/>
    <w:rsid w:val="39456083"/>
    <w:rsid w:val="394653C3"/>
    <w:rsid w:val="394744BF"/>
    <w:rsid w:val="3948288A"/>
    <w:rsid w:val="3949030C"/>
    <w:rsid w:val="3949441B"/>
    <w:rsid w:val="394A4DFF"/>
    <w:rsid w:val="394B7F8C"/>
    <w:rsid w:val="394C5A0D"/>
    <w:rsid w:val="394D348F"/>
    <w:rsid w:val="394D6D52"/>
    <w:rsid w:val="394D75E8"/>
    <w:rsid w:val="394E0F10"/>
    <w:rsid w:val="394E4794"/>
    <w:rsid w:val="394F102E"/>
    <w:rsid w:val="394F2215"/>
    <w:rsid w:val="39500011"/>
    <w:rsid w:val="3950032A"/>
    <w:rsid w:val="39502010"/>
    <w:rsid w:val="39504414"/>
    <w:rsid w:val="39507C97"/>
    <w:rsid w:val="3952319A"/>
    <w:rsid w:val="39535398"/>
    <w:rsid w:val="3955089B"/>
    <w:rsid w:val="39561BA0"/>
    <w:rsid w:val="39561D2C"/>
    <w:rsid w:val="39565C1F"/>
    <w:rsid w:val="39567C01"/>
    <w:rsid w:val="395715E1"/>
    <w:rsid w:val="395850A3"/>
    <w:rsid w:val="395A27A5"/>
    <w:rsid w:val="395C14C8"/>
    <w:rsid w:val="395C3AA9"/>
    <w:rsid w:val="395F4A2E"/>
    <w:rsid w:val="395F6C2C"/>
    <w:rsid w:val="396024B0"/>
    <w:rsid w:val="39607F31"/>
    <w:rsid w:val="39615ED1"/>
    <w:rsid w:val="39623434"/>
    <w:rsid w:val="39630EB6"/>
    <w:rsid w:val="39635633"/>
    <w:rsid w:val="396430B4"/>
    <w:rsid w:val="39646937"/>
    <w:rsid w:val="39647D0E"/>
    <w:rsid w:val="396543B9"/>
    <w:rsid w:val="39661E3A"/>
    <w:rsid w:val="39663F4D"/>
    <w:rsid w:val="39665CFB"/>
    <w:rsid w:val="39687F59"/>
    <w:rsid w:val="396A0841"/>
    <w:rsid w:val="396A4FBD"/>
    <w:rsid w:val="396A755F"/>
    <w:rsid w:val="396B2A3F"/>
    <w:rsid w:val="396B4DB7"/>
    <w:rsid w:val="396B5955"/>
    <w:rsid w:val="396B62C2"/>
    <w:rsid w:val="396C000A"/>
    <w:rsid w:val="396E39C4"/>
    <w:rsid w:val="396E7247"/>
    <w:rsid w:val="39700E21"/>
    <w:rsid w:val="39706EC7"/>
    <w:rsid w:val="397101CC"/>
    <w:rsid w:val="39725C4D"/>
    <w:rsid w:val="39736610"/>
    <w:rsid w:val="39741391"/>
    <w:rsid w:val="397513A5"/>
    <w:rsid w:val="397855D8"/>
    <w:rsid w:val="39793059"/>
    <w:rsid w:val="397A06E1"/>
    <w:rsid w:val="397A5A0D"/>
    <w:rsid w:val="397C3FDE"/>
    <w:rsid w:val="397C6C06"/>
    <w:rsid w:val="397D1296"/>
    <w:rsid w:val="397D1A60"/>
    <w:rsid w:val="39801614"/>
    <w:rsid w:val="39815AA3"/>
    <w:rsid w:val="398268AC"/>
    <w:rsid w:val="398648EE"/>
    <w:rsid w:val="39897C3B"/>
    <w:rsid w:val="398E557D"/>
    <w:rsid w:val="398F2FFF"/>
    <w:rsid w:val="399123C9"/>
    <w:rsid w:val="399218BB"/>
    <w:rsid w:val="39931A05"/>
    <w:rsid w:val="3993735F"/>
    <w:rsid w:val="3996298A"/>
    <w:rsid w:val="39965008"/>
    <w:rsid w:val="3997260A"/>
    <w:rsid w:val="3998008B"/>
    <w:rsid w:val="3998373F"/>
    <w:rsid w:val="3998390E"/>
    <w:rsid w:val="39985E8D"/>
    <w:rsid w:val="399A1323"/>
    <w:rsid w:val="399C0AB8"/>
    <w:rsid w:val="399C2315"/>
    <w:rsid w:val="399D033B"/>
    <w:rsid w:val="399E1F94"/>
    <w:rsid w:val="399F3299"/>
    <w:rsid w:val="399F5A3C"/>
    <w:rsid w:val="39A0486A"/>
    <w:rsid w:val="39A05497"/>
    <w:rsid w:val="39A12823"/>
    <w:rsid w:val="39A14A8C"/>
    <w:rsid w:val="39A1679C"/>
    <w:rsid w:val="39A2099B"/>
    <w:rsid w:val="39A20CFD"/>
    <w:rsid w:val="39A35E40"/>
    <w:rsid w:val="39A47721"/>
    <w:rsid w:val="39A61C8B"/>
    <w:rsid w:val="39A828A4"/>
    <w:rsid w:val="39A86127"/>
    <w:rsid w:val="39A93BA9"/>
    <w:rsid w:val="39A93E39"/>
    <w:rsid w:val="39AA7354"/>
    <w:rsid w:val="39AB12AA"/>
    <w:rsid w:val="39AB434B"/>
    <w:rsid w:val="39AC4B2D"/>
    <w:rsid w:val="39AC4D26"/>
    <w:rsid w:val="39AD25AF"/>
    <w:rsid w:val="39AE0030"/>
    <w:rsid w:val="39AE222F"/>
    <w:rsid w:val="39AE3699"/>
    <w:rsid w:val="39AF650A"/>
    <w:rsid w:val="39B05732"/>
    <w:rsid w:val="39B07817"/>
    <w:rsid w:val="39B10FB5"/>
    <w:rsid w:val="39B14057"/>
    <w:rsid w:val="39B1681E"/>
    <w:rsid w:val="39B20C35"/>
    <w:rsid w:val="39B366B6"/>
    <w:rsid w:val="39B42EA8"/>
    <w:rsid w:val="39B479BB"/>
    <w:rsid w:val="39B527DE"/>
    <w:rsid w:val="39B62EBE"/>
    <w:rsid w:val="39B70940"/>
    <w:rsid w:val="39B750BD"/>
    <w:rsid w:val="39B82B3E"/>
    <w:rsid w:val="39B905C0"/>
    <w:rsid w:val="39B93E43"/>
    <w:rsid w:val="39BA18C5"/>
    <w:rsid w:val="39BB2F17"/>
    <w:rsid w:val="39BB3AC3"/>
    <w:rsid w:val="39BC1544"/>
    <w:rsid w:val="39BD6FC6"/>
    <w:rsid w:val="39BE4A47"/>
    <w:rsid w:val="39BF5D4C"/>
    <w:rsid w:val="39C037CE"/>
    <w:rsid w:val="39C17BA8"/>
    <w:rsid w:val="39C3154B"/>
    <w:rsid w:val="39C34753"/>
    <w:rsid w:val="39C35FBC"/>
    <w:rsid w:val="39C36951"/>
    <w:rsid w:val="39C443D2"/>
    <w:rsid w:val="39C57C56"/>
    <w:rsid w:val="39C678D5"/>
    <w:rsid w:val="39C75357"/>
    <w:rsid w:val="39C940DD"/>
    <w:rsid w:val="39CB75E0"/>
    <w:rsid w:val="39CC5031"/>
    <w:rsid w:val="39CD0EEE"/>
    <w:rsid w:val="39CD2AE4"/>
    <w:rsid w:val="39CD5F6F"/>
    <w:rsid w:val="39CD7260"/>
    <w:rsid w:val="39CF2763"/>
    <w:rsid w:val="39CF5FE7"/>
    <w:rsid w:val="39D236E8"/>
    <w:rsid w:val="39D3116A"/>
    <w:rsid w:val="39D349ED"/>
    <w:rsid w:val="39D5466D"/>
    <w:rsid w:val="39D65971"/>
    <w:rsid w:val="39D733F3"/>
    <w:rsid w:val="39D77B70"/>
    <w:rsid w:val="39D80E75"/>
    <w:rsid w:val="39D811CB"/>
    <w:rsid w:val="39D93217"/>
    <w:rsid w:val="39D968F6"/>
    <w:rsid w:val="39DA4378"/>
    <w:rsid w:val="39DB16B5"/>
    <w:rsid w:val="39DD11A6"/>
    <w:rsid w:val="39DE4793"/>
    <w:rsid w:val="39DF07FF"/>
    <w:rsid w:val="39E03482"/>
    <w:rsid w:val="39E06281"/>
    <w:rsid w:val="39E11784"/>
    <w:rsid w:val="39E25FF4"/>
    <w:rsid w:val="39E304DE"/>
    <w:rsid w:val="39E315CA"/>
    <w:rsid w:val="39E34C87"/>
    <w:rsid w:val="39E42709"/>
    <w:rsid w:val="39E5018A"/>
    <w:rsid w:val="39E62997"/>
    <w:rsid w:val="39E676B1"/>
    <w:rsid w:val="39E73771"/>
    <w:rsid w:val="39E8110F"/>
    <w:rsid w:val="39E96B90"/>
    <w:rsid w:val="39EA2C46"/>
    <w:rsid w:val="39EA4612"/>
    <w:rsid w:val="39EB6D39"/>
    <w:rsid w:val="39ED5597"/>
    <w:rsid w:val="39EE5833"/>
    <w:rsid w:val="39EF3F42"/>
    <w:rsid w:val="39F0651B"/>
    <w:rsid w:val="39F13F9D"/>
    <w:rsid w:val="39F151DF"/>
    <w:rsid w:val="39F17820"/>
    <w:rsid w:val="39F21A1E"/>
    <w:rsid w:val="39F31088"/>
    <w:rsid w:val="39F36956"/>
    <w:rsid w:val="39F43809"/>
    <w:rsid w:val="39F529A3"/>
    <w:rsid w:val="39F5319F"/>
    <w:rsid w:val="39F71E05"/>
    <w:rsid w:val="39F8091D"/>
    <w:rsid w:val="39F871AB"/>
    <w:rsid w:val="39F87E4E"/>
    <w:rsid w:val="39F913A9"/>
    <w:rsid w:val="39F96E2B"/>
    <w:rsid w:val="39FA26AE"/>
    <w:rsid w:val="39FA6443"/>
    <w:rsid w:val="39FB0130"/>
    <w:rsid w:val="39FB232E"/>
    <w:rsid w:val="39FB237C"/>
    <w:rsid w:val="39FB720A"/>
    <w:rsid w:val="39FC21B3"/>
    <w:rsid w:val="39FD3633"/>
    <w:rsid w:val="39FD5831"/>
    <w:rsid w:val="39FF1CAB"/>
    <w:rsid w:val="39FF2993"/>
    <w:rsid w:val="3A0045B7"/>
    <w:rsid w:val="3A014237"/>
    <w:rsid w:val="3A0149F6"/>
    <w:rsid w:val="3A015870"/>
    <w:rsid w:val="3A03773A"/>
    <w:rsid w:val="3A0564C1"/>
    <w:rsid w:val="3A07663F"/>
    <w:rsid w:val="3A091644"/>
    <w:rsid w:val="3A0A215A"/>
    <w:rsid w:val="3A0C5E4C"/>
    <w:rsid w:val="3A0E5ACB"/>
    <w:rsid w:val="3A0F5475"/>
    <w:rsid w:val="3A0F59AF"/>
    <w:rsid w:val="3A104852"/>
    <w:rsid w:val="3A143258"/>
    <w:rsid w:val="3A173CBA"/>
    <w:rsid w:val="3A1763DB"/>
    <w:rsid w:val="3A181F7B"/>
    <w:rsid w:val="3A18450B"/>
    <w:rsid w:val="3A1918DE"/>
    <w:rsid w:val="3A192D6D"/>
    <w:rsid w:val="3A1A2BE3"/>
    <w:rsid w:val="3A1B0664"/>
    <w:rsid w:val="3A1B3388"/>
    <w:rsid w:val="3A1B4DE1"/>
    <w:rsid w:val="3A1C2863"/>
    <w:rsid w:val="3A1C60E6"/>
    <w:rsid w:val="3A1D02E4"/>
    <w:rsid w:val="3A1E149D"/>
    <w:rsid w:val="3A1E15E9"/>
    <w:rsid w:val="3A1F37E7"/>
    <w:rsid w:val="3A1F706B"/>
    <w:rsid w:val="3A201269"/>
    <w:rsid w:val="3A213241"/>
    <w:rsid w:val="3A221890"/>
    <w:rsid w:val="3A223F8F"/>
    <w:rsid w:val="3A227FEF"/>
    <w:rsid w:val="3A245508"/>
    <w:rsid w:val="3A247C6F"/>
    <w:rsid w:val="3A263172"/>
    <w:rsid w:val="3A2669F5"/>
    <w:rsid w:val="3A273FD5"/>
    <w:rsid w:val="3A274477"/>
    <w:rsid w:val="3A281EF8"/>
    <w:rsid w:val="3A2A1B78"/>
    <w:rsid w:val="3A2A75FA"/>
    <w:rsid w:val="3A2A7A1B"/>
    <w:rsid w:val="3A2B2E7D"/>
    <w:rsid w:val="3A2B7E19"/>
    <w:rsid w:val="3A2C2332"/>
    <w:rsid w:val="3A2D4229"/>
    <w:rsid w:val="3A2D6380"/>
    <w:rsid w:val="3A2E6000"/>
    <w:rsid w:val="3A2F2590"/>
    <w:rsid w:val="3A301503"/>
    <w:rsid w:val="3A314D86"/>
    <w:rsid w:val="3A316F85"/>
    <w:rsid w:val="3A317579"/>
    <w:rsid w:val="3A32028A"/>
    <w:rsid w:val="3A330458"/>
    <w:rsid w:val="3A35120E"/>
    <w:rsid w:val="3A37310E"/>
    <w:rsid w:val="3A374711"/>
    <w:rsid w:val="3A394391"/>
    <w:rsid w:val="3A394687"/>
    <w:rsid w:val="3A3B7894"/>
    <w:rsid w:val="3A3C0B99"/>
    <w:rsid w:val="3A3C5316"/>
    <w:rsid w:val="3A3D2D97"/>
    <w:rsid w:val="3A3E27D3"/>
    <w:rsid w:val="3A3E409C"/>
    <w:rsid w:val="3A3E4785"/>
    <w:rsid w:val="3A3F1B1E"/>
    <w:rsid w:val="3A4122BF"/>
    <w:rsid w:val="3A4129CE"/>
    <w:rsid w:val="3A422AA2"/>
    <w:rsid w:val="3A4554C0"/>
    <w:rsid w:val="3A4601E7"/>
    <w:rsid w:val="3A4A7EAF"/>
    <w:rsid w:val="3A4B20C9"/>
    <w:rsid w:val="3A4B33B2"/>
    <w:rsid w:val="3A4C532A"/>
    <w:rsid w:val="3A4D2260"/>
    <w:rsid w:val="3A4D68B5"/>
    <w:rsid w:val="3A4F1DB8"/>
    <w:rsid w:val="3A5152BB"/>
    <w:rsid w:val="3A5307BE"/>
    <w:rsid w:val="3A53535C"/>
    <w:rsid w:val="3A54151C"/>
    <w:rsid w:val="3A546240"/>
    <w:rsid w:val="3A546505"/>
    <w:rsid w:val="3A564FC6"/>
    <w:rsid w:val="3A5804C9"/>
    <w:rsid w:val="3A583BC3"/>
    <w:rsid w:val="3A5A0149"/>
    <w:rsid w:val="3A5A51DD"/>
    <w:rsid w:val="3A5B144E"/>
    <w:rsid w:val="3A5B3385"/>
    <w:rsid w:val="3A5B5BCB"/>
    <w:rsid w:val="3A5C6ECF"/>
    <w:rsid w:val="3A5E23D3"/>
    <w:rsid w:val="3A5E4C24"/>
    <w:rsid w:val="3A5F284A"/>
    <w:rsid w:val="3A5F45D1"/>
    <w:rsid w:val="3A60140C"/>
    <w:rsid w:val="3A613357"/>
    <w:rsid w:val="3A617AD4"/>
    <w:rsid w:val="3A620DD9"/>
    <w:rsid w:val="3A625555"/>
    <w:rsid w:val="3A630A59"/>
    <w:rsid w:val="3A63685A"/>
    <w:rsid w:val="3A6464DA"/>
    <w:rsid w:val="3A653F5C"/>
    <w:rsid w:val="3A655477"/>
    <w:rsid w:val="3A65563B"/>
    <w:rsid w:val="3A6619DD"/>
    <w:rsid w:val="3A666016"/>
    <w:rsid w:val="3A690764"/>
    <w:rsid w:val="3A6A03E3"/>
    <w:rsid w:val="3A6A3C67"/>
    <w:rsid w:val="3A6B16A6"/>
    <w:rsid w:val="3A6B186B"/>
    <w:rsid w:val="3A6B550B"/>
    <w:rsid w:val="3A6B5E65"/>
    <w:rsid w:val="3A6C716A"/>
    <w:rsid w:val="3A6D5EC5"/>
    <w:rsid w:val="3A6F5083"/>
    <w:rsid w:val="3A7135F2"/>
    <w:rsid w:val="3A717D6E"/>
    <w:rsid w:val="3A7277A7"/>
    <w:rsid w:val="3A733271"/>
    <w:rsid w:val="3A740CF3"/>
    <w:rsid w:val="3A756774"/>
    <w:rsid w:val="3A765E5B"/>
    <w:rsid w:val="3A771C78"/>
    <w:rsid w:val="3A7726A3"/>
    <w:rsid w:val="3A777A93"/>
    <w:rsid w:val="3A78307D"/>
    <w:rsid w:val="3A7A2BFC"/>
    <w:rsid w:val="3A7B1142"/>
    <w:rsid w:val="3A7D1602"/>
    <w:rsid w:val="3A7D7404"/>
    <w:rsid w:val="3A7E4E86"/>
    <w:rsid w:val="3A7E7084"/>
    <w:rsid w:val="3A7F4B06"/>
    <w:rsid w:val="3A800389"/>
    <w:rsid w:val="3A810009"/>
    <w:rsid w:val="3A811D9E"/>
    <w:rsid w:val="3A815E0A"/>
    <w:rsid w:val="3A82130D"/>
    <w:rsid w:val="3A821D82"/>
    <w:rsid w:val="3A83350C"/>
    <w:rsid w:val="3A840F8D"/>
    <w:rsid w:val="3A843EB6"/>
    <w:rsid w:val="3A844811"/>
    <w:rsid w:val="3A856755"/>
    <w:rsid w:val="3A883217"/>
    <w:rsid w:val="3A886BEC"/>
    <w:rsid w:val="3A8B0918"/>
    <w:rsid w:val="3A8B419B"/>
    <w:rsid w:val="3A8C165E"/>
    <w:rsid w:val="3A8C1C1D"/>
    <w:rsid w:val="3A8C639A"/>
    <w:rsid w:val="3A8E189D"/>
    <w:rsid w:val="3A8E39A9"/>
    <w:rsid w:val="3A8F2BA2"/>
    <w:rsid w:val="3A9160A5"/>
    <w:rsid w:val="3A9315A8"/>
    <w:rsid w:val="3A9337A6"/>
    <w:rsid w:val="3A96252C"/>
    <w:rsid w:val="3A9721AC"/>
    <w:rsid w:val="3A977FAE"/>
    <w:rsid w:val="3A9C6634"/>
    <w:rsid w:val="3A9D7939"/>
    <w:rsid w:val="3AA1633F"/>
    <w:rsid w:val="3AA6360A"/>
    <w:rsid w:val="3AA85CCA"/>
    <w:rsid w:val="3AA9374B"/>
    <w:rsid w:val="3AAC17D9"/>
    <w:rsid w:val="3AAC46D0"/>
    <w:rsid w:val="3AAD2152"/>
    <w:rsid w:val="3AAD2378"/>
    <w:rsid w:val="3AAD27B0"/>
    <w:rsid w:val="3AAE7BD3"/>
    <w:rsid w:val="3AAF5655"/>
    <w:rsid w:val="3AB3405B"/>
    <w:rsid w:val="3AB53097"/>
    <w:rsid w:val="3ABB6EE9"/>
    <w:rsid w:val="3ABC01EE"/>
    <w:rsid w:val="3ABD23EC"/>
    <w:rsid w:val="3ABD5470"/>
    <w:rsid w:val="3ABE36F1"/>
    <w:rsid w:val="3AC0143A"/>
    <w:rsid w:val="3AC10DF2"/>
    <w:rsid w:val="3AC220F7"/>
    <w:rsid w:val="3AC342F5"/>
    <w:rsid w:val="3AC37B79"/>
    <w:rsid w:val="3AC41D77"/>
    <w:rsid w:val="3AC5307C"/>
    <w:rsid w:val="3AC60AFD"/>
    <w:rsid w:val="3AC710F3"/>
    <w:rsid w:val="3AC75562"/>
    <w:rsid w:val="3AC7657F"/>
    <w:rsid w:val="3AC778A8"/>
    <w:rsid w:val="3AC84000"/>
    <w:rsid w:val="3AC92EDF"/>
    <w:rsid w:val="3AC961FF"/>
    <w:rsid w:val="3ACB0053"/>
    <w:rsid w:val="3ACB0218"/>
    <w:rsid w:val="3ACB7183"/>
    <w:rsid w:val="3ACE216B"/>
    <w:rsid w:val="3ACE5F0A"/>
    <w:rsid w:val="3ACE71DC"/>
    <w:rsid w:val="3AD0140D"/>
    <w:rsid w:val="3AD14E27"/>
    <w:rsid w:val="3AD16E8E"/>
    <w:rsid w:val="3AD24F08"/>
    <w:rsid w:val="3AD259C0"/>
    <w:rsid w:val="3AD26B0E"/>
    <w:rsid w:val="3AD319DA"/>
    <w:rsid w:val="3AD34590"/>
    <w:rsid w:val="3AD3639A"/>
    <w:rsid w:val="3AD3655F"/>
    <w:rsid w:val="3AD42011"/>
    <w:rsid w:val="3AD5391B"/>
    <w:rsid w:val="3AD57A93"/>
    <w:rsid w:val="3AD60676"/>
    <w:rsid w:val="3AD65514"/>
    <w:rsid w:val="3AD71050"/>
    <w:rsid w:val="3AD76819"/>
    <w:rsid w:val="3ADA41E1"/>
    <w:rsid w:val="3ADB58E5"/>
    <w:rsid w:val="3ADC2CA1"/>
    <w:rsid w:val="3ADC741E"/>
    <w:rsid w:val="3ADD4AF2"/>
    <w:rsid w:val="3ADE2921"/>
    <w:rsid w:val="3ADE5E1E"/>
    <w:rsid w:val="3ADE61A4"/>
    <w:rsid w:val="3ADE72D8"/>
    <w:rsid w:val="3ADF6BDB"/>
    <w:rsid w:val="3AE016A7"/>
    <w:rsid w:val="3AE071C4"/>
    <w:rsid w:val="3AE24BAA"/>
    <w:rsid w:val="3AE3482A"/>
    <w:rsid w:val="3AE400AD"/>
    <w:rsid w:val="3AE45B51"/>
    <w:rsid w:val="3AE55B2F"/>
    <w:rsid w:val="3AE71032"/>
    <w:rsid w:val="3AE80991"/>
    <w:rsid w:val="3AE80CB2"/>
    <w:rsid w:val="3AE86AB3"/>
    <w:rsid w:val="3AE94535"/>
    <w:rsid w:val="3AE96733"/>
    <w:rsid w:val="3AEC2F3B"/>
    <w:rsid w:val="3AED1208"/>
    <w:rsid w:val="3AEE2BBB"/>
    <w:rsid w:val="3AEF1480"/>
    <w:rsid w:val="3AEF3EC0"/>
    <w:rsid w:val="3AF01941"/>
    <w:rsid w:val="3AF060BE"/>
    <w:rsid w:val="3AF328C6"/>
    <w:rsid w:val="3AF37043"/>
    <w:rsid w:val="3AF40348"/>
    <w:rsid w:val="3AF52546"/>
    <w:rsid w:val="3AF52CFB"/>
    <w:rsid w:val="3AF56BC0"/>
    <w:rsid w:val="3AF6384B"/>
    <w:rsid w:val="3AF67A8F"/>
    <w:rsid w:val="3AF73181"/>
    <w:rsid w:val="3AF75A49"/>
    <w:rsid w:val="3AF811CC"/>
    <w:rsid w:val="3AF834CA"/>
    <w:rsid w:val="3AF86D4E"/>
    <w:rsid w:val="3AF947CF"/>
    <w:rsid w:val="3AFA2581"/>
    <w:rsid w:val="3AFA69CE"/>
    <w:rsid w:val="3AFB1ED1"/>
    <w:rsid w:val="3AFB444F"/>
    <w:rsid w:val="3AFB589D"/>
    <w:rsid w:val="3AFC7952"/>
    <w:rsid w:val="3B00415A"/>
    <w:rsid w:val="3B014816"/>
    <w:rsid w:val="3B02185C"/>
    <w:rsid w:val="3B023801"/>
    <w:rsid w:val="3B02765D"/>
    <w:rsid w:val="3B0312A1"/>
    <w:rsid w:val="3B0362F0"/>
    <w:rsid w:val="3B0405E2"/>
    <w:rsid w:val="3B044E16"/>
    <w:rsid w:val="3B0527E0"/>
    <w:rsid w:val="3B07411C"/>
    <w:rsid w:val="3B075CE3"/>
    <w:rsid w:val="3B086FE8"/>
    <w:rsid w:val="3B094A6A"/>
    <w:rsid w:val="3B096234"/>
    <w:rsid w:val="3B0B695B"/>
    <w:rsid w:val="3B0C46F6"/>
    <w:rsid w:val="3B0F15D0"/>
    <w:rsid w:val="3B0F6973"/>
    <w:rsid w:val="3B102C79"/>
    <w:rsid w:val="3B110FF4"/>
    <w:rsid w:val="3B1139DC"/>
    <w:rsid w:val="3B1479D8"/>
    <w:rsid w:val="3B1529C1"/>
    <w:rsid w:val="3B1571B6"/>
    <w:rsid w:val="3B1705E5"/>
    <w:rsid w:val="3B1743C9"/>
    <w:rsid w:val="3B1A4D04"/>
    <w:rsid w:val="3B1B2786"/>
    <w:rsid w:val="3B1B329B"/>
    <w:rsid w:val="3B1C3C75"/>
    <w:rsid w:val="3B1C5C89"/>
    <w:rsid w:val="3B1D25B8"/>
    <w:rsid w:val="3B1F0857"/>
    <w:rsid w:val="3B20012B"/>
    <w:rsid w:val="3B20468F"/>
    <w:rsid w:val="3B227EA4"/>
    <w:rsid w:val="3B233415"/>
    <w:rsid w:val="3B251AB1"/>
    <w:rsid w:val="3B2552B1"/>
    <w:rsid w:val="3B261E1B"/>
    <w:rsid w:val="3B2716E1"/>
    <w:rsid w:val="3B27401A"/>
    <w:rsid w:val="3B274AD2"/>
    <w:rsid w:val="3B27789D"/>
    <w:rsid w:val="3B28531E"/>
    <w:rsid w:val="3B29751D"/>
    <w:rsid w:val="3B2A32F1"/>
    <w:rsid w:val="3B2A4F9E"/>
    <w:rsid w:val="3B2A5963"/>
    <w:rsid w:val="3B2C66D1"/>
    <w:rsid w:val="3B2D17A6"/>
    <w:rsid w:val="3B2E39A5"/>
    <w:rsid w:val="3B2F1426"/>
    <w:rsid w:val="3B2F363B"/>
    <w:rsid w:val="3B2F7708"/>
    <w:rsid w:val="3B312DF4"/>
    <w:rsid w:val="3B341131"/>
    <w:rsid w:val="3B34332F"/>
    <w:rsid w:val="3B350DB1"/>
    <w:rsid w:val="3B355C6A"/>
    <w:rsid w:val="3B364634"/>
    <w:rsid w:val="3B366E5F"/>
    <w:rsid w:val="3B3742B4"/>
    <w:rsid w:val="3B381D36"/>
    <w:rsid w:val="3B384C6F"/>
    <w:rsid w:val="3B3A5239"/>
    <w:rsid w:val="3B3A7B2F"/>
    <w:rsid w:val="3B3B2CBA"/>
    <w:rsid w:val="3B3C073C"/>
    <w:rsid w:val="3B3C653D"/>
    <w:rsid w:val="3B3D1A41"/>
    <w:rsid w:val="3B3D61BD"/>
    <w:rsid w:val="3B3E74C2"/>
    <w:rsid w:val="3B3F16C0"/>
    <w:rsid w:val="3B3F4F44"/>
    <w:rsid w:val="3B414BC4"/>
    <w:rsid w:val="3B425EC8"/>
    <w:rsid w:val="3B4300C7"/>
    <w:rsid w:val="3B43394A"/>
    <w:rsid w:val="3B434FF6"/>
    <w:rsid w:val="3B4413CB"/>
    <w:rsid w:val="3B441832"/>
    <w:rsid w:val="3B455DE4"/>
    <w:rsid w:val="3B467E8E"/>
    <w:rsid w:val="3B476ACD"/>
    <w:rsid w:val="3B485D55"/>
    <w:rsid w:val="3B4A51A8"/>
    <w:rsid w:val="3B4C67D8"/>
    <w:rsid w:val="3B4D4259"/>
    <w:rsid w:val="3B4E0E59"/>
    <w:rsid w:val="3B4E3ED9"/>
    <w:rsid w:val="3B4F195B"/>
    <w:rsid w:val="3B4F5FE2"/>
    <w:rsid w:val="3B512C60"/>
    <w:rsid w:val="3B52394A"/>
    <w:rsid w:val="3B53405D"/>
    <w:rsid w:val="3B5467FF"/>
    <w:rsid w:val="3B553864"/>
    <w:rsid w:val="3B5570E7"/>
    <w:rsid w:val="3B5612E6"/>
    <w:rsid w:val="3B561D9F"/>
    <w:rsid w:val="3B5725EA"/>
    <w:rsid w:val="3B5847E9"/>
    <w:rsid w:val="3B595AEE"/>
    <w:rsid w:val="3B5A7CEC"/>
    <w:rsid w:val="3B5B1ACD"/>
    <w:rsid w:val="3B5C26AB"/>
    <w:rsid w:val="3B5C6A72"/>
    <w:rsid w:val="3B5D6830"/>
    <w:rsid w:val="3B5E66F2"/>
    <w:rsid w:val="3B5F58A8"/>
    <w:rsid w:val="3B61469F"/>
    <w:rsid w:val="3B62097B"/>
    <w:rsid w:val="3B6228E3"/>
    <w:rsid w:val="3B623CEA"/>
    <w:rsid w:val="3B632A89"/>
    <w:rsid w:val="3B632B7A"/>
    <w:rsid w:val="3B634407"/>
    <w:rsid w:val="3B6363FD"/>
    <w:rsid w:val="3B6405FB"/>
    <w:rsid w:val="3B643E7F"/>
    <w:rsid w:val="3B661580"/>
    <w:rsid w:val="3B674E03"/>
    <w:rsid w:val="3B682885"/>
    <w:rsid w:val="3B684042"/>
    <w:rsid w:val="3B690306"/>
    <w:rsid w:val="3B692505"/>
    <w:rsid w:val="3B6978B5"/>
    <w:rsid w:val="3B6A7F86"/>
    <w:rsid w:val="3B6B5A08"/>
    <w:rsid w:val="3B6C511E"/>
    <w:rsid w:val="3B6C6B34"/>
    <w:rsid w:val="3B6D478E"/>
    <w:rsid w:val="3B710987"/>
    <w:rsid w:val="3B713194"/>
    <w:rsid w:val="3B732358"/>
    <w:rsid w:val="3B736697"/>
    <w:rsid w:val="3B751B9A"/>
    <w:rsid w:val="3B7569F9"/>
    <w:rsid w:val="3B7829C0"/>
    <w:rsid w:val="3B782B1F"/>
    <w:rsid w:val="3B7905A1"/>
    <w:rsid w:val="3B791975"/>
    <w:rsid w:val="3B7A6022"/>
    <w:rsid w:val="3B7B3AA4"/>
    <w:rsid w:val="3B7C2623"/>
    <w:rsid w:val="3B7E3D60"/>
    <w:rsid w:val="3B7E4A28"/>
    <w:rsid w:val="3B8159AD"/>
    <w:rsid w:val="3B82342F"/>
    <w:rsid w:val="3B824942"/>
    <w:rsid w:val="3B830EB0"/>
    <w:rsid w:val="3B84137C"/>
    <w:rsid w:val="3B8443B3"/>
    <w:rsid w:val="3B846932"/>
    <w:rsid w:val="3B851E35"/>
    <w:rsid w:val="3B861EE2"/>
    <w:rsid w:val="3B872257"/>
    <w:rsid w:val="3B892174"/>
    <w:rsid w:val="3B895CD0"/>
    <w:rsid w:val="3B89663D"/>
    <w:rsid w:val="3B8C1EFA"/>
    <w:rsid w:val="3B8C5043"/>
    <w:rsid w:val="3B8D2AC4"/>
    <w:rsid w:val="3B8D4795"/>
    <w:rsid w:val="3B8D7241"/>
    <w:rsid w:val="3B8E02E4"/>
    <w:rsid w:val="3B8E0546"/>
    <w:rsid w:val="3B8F5FC8"/>
    <w:rsid w:val="3B903A49"/>
    <w:rsid w:val="3B93114B"/>
    <w:rsid w:val="3B9349CE"/>
    <w:rsid w:val="3B954FF7"/>
    <w:rsid w:val="3B965952"/>
    <w:rsid w:val="3B977B51"/>
    <w:rsid w:val="3B9855D2"/>
    <w:rsid w:val="3B98710E"/>
    <w:rsid w:val="3B9A4359"/>
    <w:rsid w:val="3B9B6557"/>
    <w:rsid w:val="3B9C614E"/>
    <w:rsid w:val="3B9D1A5A"/>
    <w:rsid w:val="3B9D74DC"/>
    <w:rsid w:val="3B9E2D5F"/>
    <w:rsid w:val="3B9F07E0"/>
    <w:rsid w:val="3B9F0E8A"/>
    <w:rsid w:val="3B9F29DF"/>
    <w:rsid w:val="3BA000CF"/>
    <w:rsid w:val="3BA00460"/>
    <w:rsid w:val="3BA13CE3"/>
    <w:rsid w:val="3BA21765"/>
    <w:rsid w:val="3BA23963"/>
    <w:rsid w:val="3BA47F47"/>
    <w:rsid w:val="3BA526EA"/>
    <w:rsid w:val="3BA62369"/>
    <w:rsid w:val="3BA810F0"/>
    <w:rsid w:val="3BA951BE"/>
    <w:rsid w:val="3BA96B71"/>
    <w:rsid w:val="3BAA45F3"/>
    <w:rsid w:val="3BAB173C"/>
    <w:rsid w:val="3BAB67F1"/>
    <w:rsid w:val="3BAC1EA5"/>
    <w:rsid w:val="3BAC4273"/>
    <w:rsid w:val="3BAC5D59"/>
    <w:rsid w:val="3BAD42EC"/>
    <w:rsid w:val="3BAD6C67"/>
    <w:rsid w:val="3BAD71B4"/>
    <w:rsid w:val="3BAE7776"/>
    <w:rsid w:val="3BAF03A5"/>
    <w:rsid w:val="3BAF51F7"/>
    <w:rsid w:val="3BB02C79"/>
    <w:rsid w:val="3BB069E9"/>
    <w:rsid w:val="3BB106FB"/>
    <w:rsid w:val="3BB13F7E"/>
    <w:rsid w:val="3BB33BFE"/>
    <w:rsid w:val="3BB37481"/>
    <w:rsid w:val="3BB44F02"/>
    <w:rsid w:val="3BB52661"/>
    <w:rsid w:val="3BB52D2A"/>
    <w:rsid w:val="3BB5440F"/>
    <w:rsid w:val="3BB60406"/>
    <w:rsid w:val="3BB64FAE"/>
    <w:rsid w:val="3BB70085"/>
    <w:rsid w:val="3BB75E87"/>
    <w:rsid w:val="3BB9138A"/>
    <w:rsid w:val="3BB92FCA"/>
    <w:rsid w:val="3BB94C71"/>
    <w:rsid w:val="3BB970C6"/>
    <w:rsid w:val="3BBC11F3"/>
    <w:rsid w:val="3BBD2756"/>
    <w:rsid w:val="3BBD5812"/>
    <w:rsid w:val="3BBE32F5"/>
    <w:rsid w:val="3BBE7A10"/>
    <w:rsid w:val="3BBF0D15"/>
    <w:rsid w:val="3BBF5492"/>
    <w:rsid w:val="3BC06797"/>
    <w:rsid w:val="3BC14218"/>
    <w:rsid w:val="3BC15C04"/>
    <w:rsid w:val="3BC33E98"/>
    <w:rsid w:val="3BC4519D"/>
    <w:rsid w:val="3BC606A0"/>
    <w:rsid w:val="3BC64E1D"/>
    <w:rsid w:val="3BC7289E"/>
    <w:rsid w:val="3BC73CC0"/>
    <w:rsid w:val="3BC75E7D"/>
    <w:rsid w:val="3BC76121"/>
    <w:rsid w:val="3BC80320"/>
    <w:rsid w:val="3BCC56A6"/>
    <w:rsid w:val="3BCD2229"/>
    <w:rsid w:val="3BCD4CB6"/>
    <w:rsid w:val="3BCE6DE3"/>
    <w:rsid w:val="3BD10C2F"/>
    <w:rsid w:val="3BD10D36"/>
    <w:rsid w:val="3BD21711"/>
    <w:rsid w:val="3BD244B2"/>
    <w:rsid w:val="3BD35CA5"/>
    <w:rsid w:val="3BD479B6"/>
    <w:rsid w:val="3BD52EB9"/>
    <w:rsid w:val="3BD64F66"/>
    <w:rsid w:val="3BD86275"/>
    <w:rsid w:val="3BD918BF"/>
    <w:rsid w:val="3BD95362"/>
    <w:rsid w:val="3BDA5ADE"/>
    <w:rsid w:val="3BDB196B"/>
    <w:rsid w:val="3BDB4DC2"/>
    <w:rsid w:val="3BDC2844"/>
    <w:rsid w:val="3BDF37C8"/>
    <w:rsid w:val="3BE03E4B"/>
    <w:rsid w:val="3BE12B92"/>
    <w:rsid w:val="3BE24376"/>
    <w:rsid w:val="3BE35D9E"/>
    <w:rsid w:val="3BE474DB"/>
    <w:rsid w:val="3BE63153"/>
    <w:rsid w:val="3BE86656"/>
    <w:rsid w:val="3BE92B6C"/>
    <w:rsid w:val="3BE940D8"/>
    <w:rsid w:val="3BEA1B59"/>
    <w:rsid w:val="3BEC4ABF"/>
    <w:rsid w:val="3BEC505C"/>
    <w:rsid w:val="3BED2ADE"/>
    <w:rsid w:val="3BF0327C"/>
    <w:rsid w:val="3BF10EB2"/>
    <w:rsid w:val="3BF140B2"/>
    <w:rsid w:val="3BF3026A"/>
    <w:rsid w:val="3BF32469"/>
    <w:rsid w:val="3BF41722"/>
    <w:rsid w:val="3BF56323"/>
    <w:rsid w:val="3BF84C04"/>
    <w:rsid w:val="3BFA1130"/>
    <w:rsid w:val="3BFB30F8"/>
    <w:rsid w:val="3BFC0B7A"/>
    <w:rsid w:val="3BFC52F7"/>
    <w:rsid w:val="3BFD2D78"/>
    <w:rsid w:val="3BFD6927"/>
    <w:rsid w:val="3BFE2889"/>
    <w:rsid w:val="3BFF2897"/>
    <w:rsid w:val="3BFF627B"/>
    <w:rsid w:val="3C022A83"/>
    <w:rsid w:val="3C027200"/>
    <w:rsid w:val="3C036E6D"/>
    <w:rsid w:val="3C046AB8"/>
    <w:rsid w:val="3C057493"/>
    <w:rsid w:val="3C063688"/>
    <w:rsid w:val="3C065573"/>
    <w:rsid w:val="3C071109"/>
    <w:rsid w:val="3C0813E6"/>
    <w:rsid w:val="3C08498D"/>
    <w:rsid w:val="3C086B8B"/>
    <w:rsid w:val="3C09240E"/>
    <w:rsid w:val="3C09460C"/>
    <w:rsid w:val="3C0A2B23"/>
    <w:rsid w:val="3C0B5999"/>
    <w:rsid w:val="3C0D0437"/>
    <w:rsid w:val="3C0F02E6"/>
    <w:rsid w:val="3C0F6516"/>
    <w:rsid w:val="3C0F6B8E"/>
    <w:rsid w:val="3C11529C"/>
    <w:rsid w:val="3C120034"/>
    <w:rsid w:val="3C122D1E"/>
    <w:rsid w:val="3C13079F"/>
    <w:rsid w:val="3C1423E3"/>
    <w:rsid w:val="3C146221"/>
    <w:rsid w:val="3C1506B2"/>
    <w:rsid w:val="3C153CE0"/>
    <w:rsid w:val="3C161724"/>
    <w:rsid w:val="3C17152E"/>
    <w:rsid w:val="3C174336"/>
    <w:rsid w:val="3C1813A4"/>
    <w:rsid w:val="3C1926A8"/>
    <w:rsid w:val="3C196E25"/>
    <w:rsid w:val="3C1A193B"/>
    <w:rsid w:val="3C1B29E1"/>
    <w:rsid w:val="3C1B5BAC"/>
    <w:rsid w:val="3C1C7DAA"/>
    <w:rsid w:val="3C1D10AF"/>
    <w:rsid w:val="3C1D12C8"/>
    <w:rsid w:val="3C1D582B"/>
    <w:rsid w:val="3C1E0D2E"/>
    <w:rsid w:val="3C1E6B30"/>
    <w:rsid w:val="3C1F2EBD"/>
    <w:rsid w:val="3C1F45B2"/>
    <w:rsid w:val="3C2033DF"/>
    <w:rsid w:val="3C225536"/>
    <w:rsid w:val="3C232FB8"/>
    <w:rsid w:val="3C2619BE"/>
    <w:rsid w:val="3C263F3D"/>
    <w:rsid w:val="3C26613B"/>
    <w:rsid w:val="3C281562"/>
    <w:rsid w:val="3C2905F9"/>
    <w:rsid w:val="3C2B25C3"/>
    <w:rsid w:val="3C2B5E46"/>
    <w:rsid w:val="3C2C76E1"/>
    <w:rsid w:val="3C2D1349"/>
    <w:rsid w:val="3C2D5AC6"/>
    <w:rsid w:val="3C2E3547"/>
    <w:rsid w:val="3C2F0FC9"/>
    <w:rsid w:val="3C3022CE"/>
    <w:rsid w:val="3C3257D1"/>
    <w:rsid w:val="3C3379CF"/>
    <w:rsid w:val="3C3465AE"/>
    <w:rsid w:val="3C356755"/>
    <w:rsid w:val="3C3641D7"/>
    <w:rsid w:val="3C3663D5"/>
    <w:rsid w:val="3C371C58"/>
    <w:rsid w:val="3C3818D8"/>
    <w:rsid w:val="3C39735A"/>
    <w:rsid w:val="3C3A4DDB"/>
    <w:rsid w:val="3C3A65C9"/>
    <w:rsid w:val="3C3B09FE"/>
    <w:rsid w:val="3C3F1C5A"/>
    <w:rsid w:val="3C3F575B"/>
    <w:rsid w:val="3C417FEA"/>
    <w:rsid w:val="3C423D71"/>
    <w:rsid w:val="3C425A6B"/>
    <w:rsid w:val="3C4354AE"/>
    <w:rsid w:val="3C440F6E"/>
    <w:rsid w:val="3C4569F0"/>
    <w:rsid w:val="3C464471"/>
    <w:rsid w:val="3C472DAD"/>
    <w:rsid w:val="3C487974"/>
    <w:rsid w:val="3C4A1E63"/>
    <w:rsid w:val="3C4B08F9"/>
    <w:rsid w:val="3C4B78B5"/>
    <w:rsid w:val="3C4C4110"/>
    <w:rsid w:val="3C4D3DFC"/>
    <w:rsid w:val="3C4D59F6"/>
    <w:rsid w:val="3C4D5A73"/>
    <w:rsid w:val="3C4F72FF"/>
    <w:rsid w:val="3C504D81"/>
    <w:rsid w:val="3C512802"/>
    <w:rsid w:val="3C51758D"/>
    <w:rsid w:val="3C52023A"/>
    <w:rsid w:val="3C520284"/>
    <w:rsid w:val="3C5417B3"/>
    <w:rsid w:val="3C54700A"/>
    <w:rsid w:val="3C56470C"/>
    <w:rsid w:val="3C5708AF"/>
    <w:rsid w:val="3C577F8F"/>
    <w:rsid w:val="3C581497"/>
    <w:rsid w:val="3C595690"/>
    <w:rsid w:val="3C5A0F14"/>
    <w:rsid w:val="3C5A3C1A"/>
    <w:rsid w:val="3C5B0B93"/>
    <w:rsid w:val="3C5C0CF9"/>
    <w:rsid w:val="3C5C0DE8"/>
    <w:rsid w:val="3C5C4417"/>
    <w:rsid w:val="3C5C6F5B"/>
    <w:rsid w:val="3C5E539B"/>
    <w:rsid w:val="3C5F1237"/>
    <w:rsid w:val="3C5F2E1D"/>
    <w:rsid w:val="3C5F58FA"/>
    <w:rsid w:val="3C612A9D"/>
    <w:rsid w:val="3C613C0E"/>
    <w:rsid w:val="3C623D29"/>
    <w:rsid w:val="3C634B34"/>
    <w:rsid w:val="3C6472A5"/>
    <w:rsid w:val="3C656005"/>
    <w:rsid w:val="3C662446"/>
    <w:rsid w:val="3C670229"/>
    <w:rsid w:val="3C6749A6"/>
    <w:rsid w:val="3C686BF7"/>
    <w:rsid w:val="3C686C9D"/>
    <w:rsid w:val="3C697EA9"/>
    <w:rsid w:val="3C6B33AC"/>
    <w:rsid w:val="3C6C0E2E"/>
    <w:rsid w:val="3C6D68AF"/>
    <w:rsid w:val="3C6E4331"/>
    <w:rsid w:val="3C7052B5"/>
    <w:rsid w:val="3C712D37"/>
    <w:rsid w:val="3C7207B9"/>
    <w:rsid w:val="3C721E5F"/>
    <w:rsid w:val="3C7265BA"/>
    <w:rsid w:val="3C72724C"/>
    <w:rsid w:val="3C7447A3"/>
    <w:rsid w:val="3C744F9B"/>
    <w:rsid w:val="3C751C69"/>
    <w:rsid w:val="3C75753F"/>
    <w:rsid w:val="3C764CD4"/>
    <w:rsid w:val="3C774C40"/>
    <w:rsid w:val="3C785F45"/>
    <w:rsid w:val="3C790143"/>
    <w:rsid w:val="3C7939C7"/>
    <w:rsid w:val="3C7A4FBF"/>
    <w:rsid w:val="3C7B3647"/>
    <w:rsid w:val="3C7B6538"/>
    <w:rsid w:val="3C7C70D7"/>
    <w:rsid w:val="3C7D23CD"/>
    <w:rsid w:val="3C7E7E4E"/>
    <w:rsid w:val="3C7F204D"/>
    <w:rsid w:val="3C803352"/>
    <w:rsid w:val="3C805325"/>
    <w:rsid w:val="3C810DD3"/>
    <w:rsid w:val="3C822FD1"/>
    <w:rsid w:val="3C833CE0"/>
    <w:rsid w:val="3C837482"/>
    <w:rsid w:val="3C85293C"/>
    <w:rsid w:val="3C853D85"/>
    <w:rsid w:val="3C855259"/>
    <w:rsid w:val="3C8577D9"/>
    <w:rsid w:val="3C8619D8"/>
    <w:rsid w:val="3C86201A"/>
    <w:rsid w:val="3C86525B"/>
    <w:rsid w:val="3C88075E"/>
    <w:rsid w:val="3C887535"/>
    <w:rsid w:val="3C8903DE"/>
    <w:rsid w:val="3C8961DF"/>
    <w:rsid w:val="3C8A5E5F"/>
    <w:rsid w:val="3C8B21EB"/>
    <w:rsid w:val="3C8C1362"/>
    <w:rsid w:val="3C8C7164"/>
    <w:rsid w:val="3C8D3764"/>
    <w:rsid w:val="3C8E222E"/>
    <w:rsid w:val="3C8E2667"/>
    <w:rsid w:val="3C8E4865"/>
    <w:rsid w:val="3C8F4CDD"/>
    <w:rsid w:val="3C9035EC"/>
    <w:rsid w:val="3C907D69"/>
    <w:rsid w:val="3C92326C"/>
    <w:rsid w:val="3C930CED"/>
    <w:rsid w:val="3C94676F"/>
    <w:rsid w:val="3C957A74"/>
    <w:rsid w:val="3C9654F5"/>
    <w:rsid w:val="3C9660EA"/>
    <w:rsid w:val="3C9776F3"/>
    <w:rsid w:val="3C993A28"/>
    <w:rsid w:val="3C99647A"/>
    <w:rsid w:val="3C9B197D"/>
    <w:rsid w:val="3C9B3F0D"/>
    <w:rsid w:val="3C9B60FA"/>
    <w:rsid w:val="3C9C20BC"/>
    <w:rsid w:val="3C9C3B7B"/>
    <w:rsid w:val="3C9D15FD"/>
    <w:rsid w:val="3C9E3E98"/>
    <w:rsid w:val="3C9E7896"/>
    <w:rsid w:val="3C9F4B00"/>
    <w:rsid w:val="3CA00003"/>
    <w:rsid w:val="3CA05E05"/>
    <w:rsid w:val="3CA14FF0"/>
    <w:rsid w:val="3CA228E3"/>
    <w:rsid w:val="3CA332BD"/>
    <w:rsid w:val="3CA36D89"/>
    <w:rsid w:val="3CA628B2"/>
    <w:rsid w:val="3CA67D0E"/>
    <w:rsid w:val="3CA73211"/>
    <w:rsid w:val="3CA80C93"/>
    <w:rsid w:val="3CAB0038"/>
    <w:rsid w:val="3CAD16D9"/>
    <w:rsid w:val="3CAD511A"/>
    <w:rsid w:val="3CAD5196"/>
    <w:rsid w:val="3CAD693D"/>
    <w:rsid w:val="3CAE2B9C"/>
    <w:rsid w:val="3CB0609F"/>
    <w:rsid w:val="3CB215A2"/>
    <w:rsid w:val="3CB44AA5"/>
    <w:rsid w:val="3CB67FA8"/>
    <w:rsid w:val="3CB8199C"/>
    <w:rsid w:val="3CB834AB"/>
    <w:rsid w:val="3CBA233E"/>
    <w:rsid w:val="3CBB4430"/>
    <w:rsid w:val="3CBC5735"/>
    <w:rsid w:val="3CBE7BFC"/>
    <w:rsid w:val="3CBF0783"/>
    <w:rsid w:val="3CC044F8"/>
    <w:rsid w:val="3CC13DBB"/>
    <w:rsid w:val="3CC157D6"/>
    <w:rsid w:val="3CC2763E"/>
    <w:rsid w:val="3CC33275"/>
    <w:rsid w:val="3CC33439"/>
    <w:rsid w:val="3CC372BE"/>
    <w:rsid w:val="3CC42B41"/>
    <w:rsid w:val="3CC505C3"/>
    <w:rsid w:val="3CC6538C"/>
    <w:rsid w:val="3CC71547"/>
    <w:rsid w:val="3CC8422F"/>
    <w:rsid w:val="3CCC214C"/>
    <w:rsid w:val="3CCC59CF"/>
    <w:rsid w:val="3CCC72F1"/>
    <w:rsid w:val="3CCD215A"/>
    <w:rsid w:val="3CCE564F"/>
    <w:rsid w:val="3CCF30D1"/>
    <w:rsid w:val="3CCF6954"/>
    <w:rsid w:val="3CD043D5"/>
    <w:rsid w:val="3CD04C4C"/>
    <w:rsid w:val="3CD04E10"/>
    <w:rsid w:val="3CD05BAF"/>
    <w:rsid w:val="3CD11E57"/>
    <w:rsid w:val="3CD24055"/>
    <w:rsid w:val="3CD31AD7"/>
    <w:rsid w:val="3CD43E18"/>
    <w:rsid w:val="3CD47902"/>
    <w:rsid w:val="3CD54FDA"/>
    <w:rsid w:val="3CD704DD"/>
    <w:rsid w:val="3CD80037"/>
    <w:rsid w:val="3CD817E2"/>
    <w:rsid w:val="3CD839E0"/>
    <w:rsid w:val="3CD91462"/>
    <w:rsid w:val="3CDA4CE5"/>
    <w:rsid w:val="3CDB4965"/>
    <w:rsid w:val="3CDC01E8"/>
    <w:rsid w:val="3CDC5A84"/>
    <w:rsid w:val="3CDD06FA"/>
    <w:rsid w:val="3CDD5C6A"/>
    <w:rsid w:val="3CDD7E68"/>
    <w:rsid w:val="3CDE36EB"/>
    <w:rsid w:val="3CDF336B"/>
    <w:rsid w:val="3CDF6BEE"/>
    <w:rsid w:val="3CE00DEC"/>
    <w:rsid w:val="3CE31D71"/>
    <w:rsid w:val="3CE477F3"/>
    <w:rsid w:val="3CE50AF7"/>
    <w:rsid w:val="3CE652C4"/>
    <w:rsid w:val="3CE66579"/>
    <w:rsid w:val="3CE73FFB"/>
    <w:rsid w:val="3CE74490"/>
    <w:rsid w:val="3CE93C7A"/>
    <w:rsid w:val="3CE974FE"/>
    <w:rsid w:val="3CEA487B"/>
    <w:rsid w:val="3CEC29B6"/>
    <w:rsid w:val="3CEC4BFF"/>
    <w:rsid w:val="3CEE3985"/>
    <w:rsid w:val="3CF3200B"/>
    <w:rsid w:val="3CF37E0D"/>
    <w:rsid w:val="3CF4588F"/>
    <w:rsid w:val="3CF47A8D"/>
    <w:rsid w:val="3CF53310"/>
    <w:rsid w:val="3CF5550F"/>
    <w:rsid w:val="3CF56C66"/>
    <w:rsid w:val="3CF655E7"/>
    <w:rsid w:val="3CF70A12"/>
    <w:rsid w:val="3CF77C93"/>
    <w:rsid w:val="3CF84295"/>
    <w:rsid w:val="3CF9310E"/>
    <w:rsid w:val="3CF93F15"/>
    <w:rsid w:val="3CF97798"/>
    <w:rsid w:val="3CFA1996"/>
    <w:rsid w:val="3CFB2BFE"/>
    <w:rsid w:val="3CFC071D"/>
    <w:rsid w:val="3CFC0724"/>
    <w:rsid w:val="3CFD619E"/>
    <w:rsid w:val="3CFE039D"/>
    <w:rsid w:val="3CFF5E1E"/>
    <w:rsid w:val="3D011321"/>
    <w:rsid w:val="3D014BA4"/>
    <w:rsid w:val="3D021290"/>
    <w:rsid w:val="3D026DA3"/>
    <w:rsid w:val="3D0300A8"/>
    <w:rsid w:val="3D03290E"/>
    <w:rsid w:val="3D0535AB"/>
    <w:rsid w:val="3D057D27"/>
    <w:rsid w:val="3D07322A"/>
    <w:rsid w:val="3D074566"/>
    <w:rsid w:val="3D0754BF"/>
    <w:rsid w:val="3D076AAE"/>
    <w:rsid w:val="3D087E91"/>
    <w:rsid w:val="3D096454"/>
    <w:rsid w:val="3D0A1093"/>
    <w:rsid w:val="3D0A7A32"/>
    <w:rsid w:val="3D0B64A1"/>
    <w:rsid w:val="3D0D09B7"/>
    <w:rsid w:val="3D0E22CB"/>
    <w:rsid w:val="3D0E6596"/>
    <w:rsid w:val="3D1141E0"/>
    <w:rsid w:val="3D1160C9"/>
    <w:rsid w:val="3D1228C0"/>
    <w:rsid w:val="3D12591E"/>
    <w:rsid w:val="3D127907"/>
    <w:rsid w:val="3D145A6E"/>
    <w:rsid w:val="3D192362"/>
    <w:rsid w:val="3D1A7CCD"/>
    <w:rsid w:val="3D1D2B74"/>
    <w:rsid w:val="3D207130"/>
    <w:rsid w:val="3D212EDB"/>
    <w:rsid w:val="3D2250D9"/>
    <w:rsid w:val="3D225972"/>
    <w:rsid w:val="3D231C22"/>
    <w:rsid w:val="3D2443B5"/>
    <w:rsid w:val="3D263ADF"/>
    <w:rsid w:val="3D264254"/>
    <w:rsid w:val="3D274DE4"/>
    <w:rsid w:val="3D2818E7"/>
    <w:rsid w:val="3D282866"/>
    <w:rsid w:val="3D284A64"/>
    <w:rsid w:val="3D285477"/>
    <w:rsid w:val="3D2924E6"/>
    <w:rsid w:val="3D296016"/>
    <w:rsid w:val="3D2A5D69"/>
    <w:rsid w:val="3D2A703F"/>
    <w:rsid w:val="3D2C0AF7"/>
    <w:rsid w:val="3D2C126C"/>
    <w:rsid w:val="3D2D0EEC"/>
    <w:rsid w:val="3D2D6CED"/>
    <w:rsid w:val="3D2F43EF"/>
    <w:rsid w:val="3D301E70"/>
    <w:rsid w:val="3D3056F4"/>
    <w:rsid w:val="3D3178F2"/>
    <w:rsid w:val="3D320BF7"/>
    <w:rsid w:val="3D340877"/>
    <w:rsid w:val="3D351B7B"/>
    <w:rsid w:val="3D363D7A"/>
    <w:rsid w:val="3D38727D"/>
    <w:rsid w:val="3D3A23B6"/>
    <w:rsid w:val="3D3A6003"/>
    <w:rsid w:val="3D3B0E7C"/>
    <w:rsid w:val="3D3B3A85"/>
    <w:rsid w:val="3D3B56F0"/>
    <w:rsid w:val="3D3C1506"/>
    <w:rsid w:val="3D3C78F6"/>
    <w:rsid w:val="3D3D0641"/>
    <w:rsid w:val="3D3D6F88"/>
    <w:rsid w:val="3D40210B"/>
    <w:rsid w:val="3D41598E"/>
    <w:rsid w:val="3D420661"/>
    <w:rsid w:val="3D446913"/>
    <w:rsid w:val="3D464475"/>
    <w:rsid w:val="3D471A96"/>
    <w:rsid w:val="3D4855F3"/>
    <w:rsid w:val="3D494F99"/>
    <w:rsid w:val="3D4A2A1A"/>
    <w:rsid w:val="3D4B3D1F"/>
    <w:rsid w:val="3D4D0ABF"/>
    <w:rsid w:val="3D5001A7"/>
    <w:rsid w:val="3D513680"/>
    <w:rsid w:val="3D522A89"/>
    <w:rsid w:val="3D527E27"/>
    <w:rsid w:val="3D55462F"/>
    <w:rsid w:val="3D56682D"/>
    <w:rsid w:val="3D577B32"/>
    <w:rsid w:val="3D593035"/>
    <w:rsid w:val="3D5A2496"/>
    <w:rsid w:val="3D5C3FB9"/>
    <w:rsid w:val="3D5D1A3B"/>
    <w:rsid w:val="3D6029C0"/>
    <w:rsid w:val="3D61263F"/>
    <w:rsid w:val="3D6200C1"/>
    <w:rsid w:val="3D635B43"/>
    <w:rsid w:val="3D64137B"/>
    <w:rsid w:val="3D644A85"/>
    <w:rsid w:val="3D666AC7"/>
    <w:rsid w:val="3D671D0C"/>
    <w:rsid w:val="3D675AF5"/>
    <w:rsid w:val="3D6868DE"/>
    <w:rsid w:val="3D6A0D51"/>
    <w:rsid w:val="3D6A62BD"/>
    <w:rsid w:val="3D6C4254"/>
    <w:rsid w:val="3D6D1CD5"/>
    <w:rsid w:val="3D6D517E"/>
    <w:rsid w:val="3D6F407B"/>
    <w:rsid w:val="3D70569A"/>
    <w:rsid w:val="3D72615D"/>
    <w:rsid w:val="3D734CA5"/>
    <w:rsid w:val="3D780066"/>
    <w:rsid w:val="3D7B6A6D"/>
    <w:rsid w:val="3D7D39C6"/>
    <w:rsid w:val="3D805ADE"/>
    <w:rsid w:val="3D8263F7"/>
    <w:rsid w:val="3D827BF5"/>
    <w:rsid w:val="3D830958"/>
    <w:rsid w:val="3D85737C"/>
    <w:rsid w:val="3D860681"/>
    <w:rsid w:val="3D8726E3"/>
    <w:rsid w:val="3D877824"/>
    <w:rsid w:val="3D883B84"/>
    <w:rsid w:val="3D883FE9"/>
    <w:rsid w:val="3D8949C3"/>
    <w:rsid w:val="3D8B4B09"/>
    <w:rsid w:val="3D8E229F"/>
    <w:rsid w:val="3D8E5A8D"/>
    <w:rsid w:val="3D8F0A2E"/>
    <w:rsid w:val="3D903480"/>
    <w:rsid w:val="3D916A12"/>
    <w:rsid w:val="3D931F15"/>
    <w:rsid w:val="3D9559C0"/>
    <w:rsid w:val="3D957616"/>
    <w:rsid w:val="3D98059B"/>
    <w:rsid w:val="3D99601D"/>
    <w:rsid w:val="3D9B1520"/>
    <w:rsid w:val="3D9B25C9"/>
    <w:rsid w:val="3D9B7572"/>
    <w:rsid w:val="3D9C6FA1"/>
    <w:rsid w:val="3D9D02A6"/>
    <w:rsid w:val="3D9D4A23"/>
    <w:rsid w:val="3D9E24A4"/>
    <w:rsid w:val="3DA0122B"/>
    <w:rsid w:val="3DA059A7"/>
    <w:rsid w:val="3DA16CAC"/>
    <w:rsid w:val="3DA20EAA"/>
    <w:rsid w:val="3DA40910"/>
    <w:rsid w:val="3DA443AE"/>
    <w:rsid w:val="3DA47C31"/>
    <w:rsid w:val="3DA51E2F"/>
    <w:rsid w:val="3DA52B6A"/>
    <w:rsid w:val="3DA54E57"/>
    <w:rsid w:val="3DA72C22"/>
    <w:rsid w:val="3DA90835"/>
    <w:rsid w:val="3DA940B9"/>
    <w:rsid w:val="3DA94549"/>
    <w:rsid w:val="3DAA1B3A"/>
    <w:rsid w:val="3DAA3D38"/>
    <w:rsid w:val="3DAB75BC"/>
    <w:rsid w:val="3DB01748"/>
    <w:rsid w:val="3DB03A43"/>
    <w:rsid w:val="3DB05C42"/>
    <w:rsid w:val="3DB114C5"/>
    <w:rsid w:val="3DB129D6"/>
    <w:rsid w:val="3DB249C8"/>
    <w:rsid w:val="3DB47ECB"/>
    <w:rsid w:val="3DB67B4B"/>
    <w:rsid w:val="3DB755CD"/>
    <w:rsid w:val="3DB868D1"/>
    <w:rsid w:val="3DB93283"/>
    <w:rsid w:val="3DBB7856"/>
    <w:rsid w:val="3DBC2580"/>
    <w:rsid w:val="3DBD2D59"/>
    <w:rsid w:val="3DBE07DB"/>
    <w:rsid w:val="3DBF29D9"/>
    <w:rsid w:val="3DBF625C"/>
    <w:rsid w:val="3DC0045B"/>
    <w:rsid w:val="3DC05B44"/>
    <w:rsid w:val="3DC1395E"/>
    <w:rsid w:val="3DC213DF"/>
    <w:rsid w:val="3DC265EB"/>
    <w:rsid w:val="3DC271E1"/>
    <w:rsid w:val="3DC318D8"/>
    <w:rsid w:val="3DC34C62"/>
    <w:rsid w:val="3DC3734E"/>
    <w:rsid w:val="3DC4061B"/>
    <w:rsid w:val="3DC408C7"/>
    <w:rsid w:val="3DC42E46"/>
    <w:rsid w:val="3DC65BE7"/>
    <w:rsid w:val="3DC67DE5"/>
    <w:rsid w:val="3DC75218"/>
    <w:rsid w:val="3DC810EA"/>
    <w:rsid w:val="3DC90D6A"/>
    <w:rsid w:val="3DC96B6C"/>
    <w:rsid w:val="3DCA0B38"/>
    <w:rsid w:val="3DCB25D0"/>
    <w:rsid w:val="3DCB3D5B"/>
    <w:rsid w:val="3DCC5572"/>
    <w:rsid w:val="3DCD6C0E"/>
    <w:rsid w:val="3DCD7770"/>
    <w:rsid w:val="3DCE0A75"/>
    <w:rsid w:val="3DCE3E6E"/>
    <w:rsid w:val="3DCF64F7"/>
    <w:rsid w:val="3DD119FA"/>
    <w:rsid w:val="3DD16176"/>
    <w:rsid w:val="3DD31424"/>
    <w:rsid w:val="3DD3167A"/>
    <w:rsid w:val="3DD73903"/>
    <w:rsid w:val="3DD75419"/>
    <w:rsid w:val="3DD764CD"/>
    <w:rsid w:val="3DDA4888"/>
    <w:rsid w:val="3DDB7C3D"/>
    <w:rsid w:val="3DDD580C"/>
    <w:rsid w:val="3DE14212"/>
    <w:rsid w:val="3DE22399"/>
    <w:rsid w:val="3DE22EEA"/>
    <w:rsid w:val="3DE32BAE"/>
    <w:rsid w:val="3DE73B9D"/>
    <w:rsid w:val="3DE8161F"/>
    <w:rsid w:val="3DE90B59"/>
    <w:rsid w:val="3DE970A0"/>
    <w:rsid w:val="3DEB25A4"/>
    <w:rsid w:val="3DEC38A8"/>
    <w:rsid w:val="3DED5AA7"/>
    <w:rsid w:val="3DEF6B4B"/>
    <w:rsid w:val="3DF00B18"/>
    <w:rsid w:val="3DF144AD"/>
    <w:rsid w:val="3DF17D30"/>
    <w:rsid w:val="3DF338D5"/>
    <w:rsid w:val="3DF40CB5"/>
    <w:rsid w:val="3DF83E38"/>
    <w:rsid w:val="3DFA733B"/>
    <w:rsid w:val="3DFB283E"/>
    <w:rsid w:val="3DFD406F"/>
    <w:rsid w:val="3DFD4FDD"/>
    <w:rsid w:val="3DFE308E"/>
    <w:rsid w:val="3DFF1244"/>
    <w:rsid w:val="3DFF3A68"/>
    <w:rsid w:val="3DFF7046"/>
    <w:rsid w:val="3E004607"/>
    <w:rsid w:val="3E006CC6"/>
    <w:rsid w:val="3E012549"/>
    <w:rsid w:val="3E014747"/>
    <w:rsid w:val="3E021D6A"/>
    <w:rsid w:val="3E0347CA"/>
    <w:rsid w:val="3E040F4F"/>
    <w:rsid w:val="3E042B48"/>
    <w:rsid w:val="3E0472BD"/>
    <w:rsid w:val="3E05314D"/>
    <w:rsid w:val="3E0569D1"/>
    <w:rsid w:val="3E076650"/>
    <w:rsid w:val="3E081DAF"/>
    <w:rsid w:val="3E083824"/>
    <w:rsid w:val="3E0840D2"/>
    <w:rsid w:val="3E087955"/>
    <w:rsid w:val="3E0953D7"/>
    <w:rsid w:val="3E0A2E58"/>
    <w:rsid w:val="3E0E5FDB"/>
    <w:rsid w:val="3E0F3A5D"/>
    <w:rsid w:val="3E1014DE"/>
    <w:rsid w:val="3E104D62"/>
    <w:rsid w:val="3E1127E3"/>
    <w:rsid w:val="3E122463"/>
    <w:rsid w:val="3E127213"/>
    <w:rsid w:val="3E133F77"/>
    <w:rsid w:val="3E134732"/>
    <w:rsid w:val="3E135CE6"/>
    <w:rsid w:val="3E137EE5"/>
    <w:rsid w:val="3E14236E"/>
    <w:rsid w:val="3E15394A"/>
    <w:rsid w:val="3E154216"/>
    <w:rsid w:val="3E1746ED"/>
    <w:rsid w:val="3E17589D"/>
    <w:rsid w:val="3E1768EB"/>
    <w:rsid w:val="3E176C72"/>
    <w:rsid w:val="3E18216E"/>
    <w:rsid w:val="3E197BF0"/>
    <w:rsid w:val="3E1A30F3"/>
    <w:rsid w:val="3E1A5671"/>
    <w:rsid w:val="3E1A786F"/>
    <w:rsid w:val="3E1B0B74"/>
    <w:rsid w:val="3E1B52F1"/>
    <w:rsid w:val="3E1D07F4"/>
    <w:rsid w:val="3E1D4077"/>
    <w:rsid w:val="3E1D4DF6"/>
    <w:rsid w:val="3E1F3CF7"/>
    <w:rsid w:val="3E1F757A"/>
    <w:rsid w:val="3E201779"/>
    <w:rsid w:val="3E2204FF"/>
    <w:rsid w:val="3E2326FD"/>
    <w:rsid w:val="3E235F81"/>
    <w:rsid w:val="3E251484"/>
    <w:rsid w:val="3E255C01"/>
    <w:rsid w:val="3E271F37"/>
    <w:rsid w:val="3E274987"/>
    <w:rsid w:val="3E292905"/>
    <w:rsid w:val="3E292AC9"/>
    <w:rsid w:val="3E297E8A"/>
    <w:rsid w:val="3E2A2088"/>
    <w:rsid w:val="3E2A590C"/>
    <w:rsid w:val="3E2B558B"/>
    <w:rsid w:val="3E2C0E0F"/>
    <w:rsid w:val="3E2D53F7"/>
    <w:rsid w:val="3E2E6510"/>
    <w:rsid w:val="3E2F1D93"/>
    <w:rsid w:val="3E2F6B34"/>
    <w:rsid w:val="3E300685"/>
    <w:rsid w:val="3E301A13"/>
    <w:rsid w:val="3E3076D3"/>
    <w:rsid w:val="3E307815"/>
    <w:rsid w:val="3E3159E2"/>
    <w:rsid w:val="3E324F16"/>
    <w:rsid w:val="3E327B1C"/>
    <w:rsid w:val="3E332998"/>
    <w:rsid w:val="3E33621B"/>
    <w:rsid w:val="3E356984"/>
    <w:rsid w:val="3E36391C"/>
    <w:rsid w:val="3E3671A0"/>
    <w:rsid w:val="3E385855"/>
    <w:rsid w:val="3E3A1504"/>
    <w:rsid w:val="3E3B3627"/>
    <w:rsid w:val="3E3B7B31"/>
    <w:rsid w:val="3E3C2B0C"/>
    <w:rsid w:val="3E3F2135"/>
    <w:rsid w:val="3E3F265E"/>
    <w:rsid w:val="3E402FFD"/>
    <w:rsid w:val="3E415531"/>
    <w:rsid w:val="3E430A34"/>
    <w:rsid w:val="3E4464B5"/>
    <w:rsid w:val="3E4760CA"/>
    <w:rsid w:val="3E484EBC"/>
    <w:rsid w:val="3E4B1963"/>
    <w:rsid w:val="3E4F22C8"/>
    <w:rsid w:val="3E507D4A"/>
    <w:rsid w:val="3E51642B"/>
    <w:rsid w:val="3E526AD0"/>
    <w:rsid w:val="3E530CCE"/>
    <w:rsid w:val="3E546750"/>
    <w:rsid w:val="3E561C53"/>
    <w:rsid w:val="3E566FF6"/>
    <w:rsid w:val="3E574F0E"/>
    <w:rsid w:val="3E59645B"/>
    <w:rsid w:val="3E5A3EDC"/>
    <w:rsid w:val="3E5A7077"/>
    <w:rsid w:val="3E5B195E"/>
    <w:rsid w:val="3E5C73DF"/>
    <w:rsid w:val="3E5D4E61"/>
    <w:rsid w:val="3E5E28E2"/>
    <w:rsid w:val="3E5E705F"/>
    <w:rsid w:val="3E5F4AE1"/>
    <w:rsid w:val="3E606469"/>
    <w:rsid w:val="3E645E2F"/>
    <w:rsid w:val="3E65226D"/>
    <w:rsid w:val="3E6523FE"/>
    <w:rsid w:val="3E667CEF"/>
    <w:rsid w:val="3E686071"/>
    <w:rsid w:val="3E6B1BF8"/>
    <w:rsid w:val="3E6C767A"/>
    <w:rsid w:val="3E6D50FB"/>
    <w:rsid w:val="3E6E361A"/>
    <w:rsid w:val="3E6E552A"/>
    <w:rsid w:val="3E6E72FA"/>
    <w:rsid w:val="3E6F4D7B"/>
    <w:rsid w:val="3E7027FD"/>
    <w:rsid w:val="3E706080"/>
    <w:rsid w:val="3E71027E"/>
    <w:rsid w:val="3E7201E0"/>
    <w:rsid w:val="3E725D00"/>
    <w:rsid w:val="3E740028"/>
    <w:rsid w:val="3E741759"/>
    <w:rsid w:val="3E744A86"/>
    <w:rsid w:val="3E752508"/>
    <w:rsid w:val="3E762860"/>
    <w:rsid w:val="3E774506"/>
    <w:rsid w:val="3E775A0B"/>
    <w:rsid w:val="3E78348C"/>
    <w:rsid w:val="3E7847A1"/>
    <w:rsid w:val="3E784FAE"/>
    <w:rsid w:val="3E787C09"/>
    <w:rsid w:val="3E79568B"/>
    <w:rsid w:val="3E7A698F"/>
    <w:rsid w:val="3E7A75AB"/>
    <w:rsid w:val="3E7B4411"/>
    <w:rsid w:val="3E7B660F"/>
    <w:rsid w:val="3E7B70C5"/>
    <w:rsid w:val="3E7C78DB"/>
    <w:rsid w:val="3E7E1518"/>
    <w:rsid w:val="3E7E5396"/>
    <w:rsid w:val="3E7E7594"/>
    <w:rsid w:val="3E810519"/>
    <w:rsid w:val="3E815385"/>
    <w:rsid w:val="3E81631A"/>
    <w:rsid w:val="3E821FD7"/>
    <w:rsid w:val="3E824BC6"/>
    <w:rsid w:val="3E83181D"/>
    <w:rsid w:val="3E833A1C"/>
    <w:rsid w:val="3E834206"/>
    <w:rsid w:val="3E83729F"/>
    <w:rsid w:val="3E8409D1"/>
    <w:rsid w:val="3E844D20"/>
    <w:rsid w:val="3E8649A0"/>
    <w:rsid w:val="3E8673EF"/>
    <w:rsid w:val="3E875CA5"/>
    <w:rsid w:val="3E887EA3"/>
    <w:rsid w:val="3E890A0C"/>
    <w:rsid w:val="3E8911A8"/>
    <w:rsid w:val="3E895925"/>
    <w:rsid w:val="3E8B29F0"/>
    <w:rsid w:val="3E8B46AB"/>
    <w:rsid w:val="3E8C212D"/>
    <w:rsid w:val="3E8C4BD7"/>
    <w:rsid w:val="3E8D3F69"/>
    <w:rsid w:val="3E8D432B"/>
    <w:rsid w:val="3E8E1DAD"/>
    <w:rsid w:val="3E8F782E"/>
    <w:rsid w:val="3E9052B0"/>
    <w:rsid w:val="3E907147"/>
    <w:rsid w:val="3E912D31"/>
    <w:rsid w:val="3E9165B5"/>
    <w:rsid w:val="3E9207B3"/>
    <w:rsid w:val="3E9277BD"/>
    <w:rsid w:val="3E941738"/>
    <w:rsid w:val="3E9461F7"/>
    <w:rsid w:val="3E9522AF"/>
    <w:rsid w:val="3E964C3B"/>
    <w:rsid w:val="3E9726BC"/>
    <w:rsid w:val="3E985F3F"/>
    <w:rsid w:val="3E9A1443"/>
    <w:rsid w:val="3E9A1FA2"/>
    <w:rsid w:val="3E9C23C7"/>
    <w:rsid w:val="3E9C67C9"/>
    <w:rsid w:val="3E9D28EA"/>
    <w:rsid w:val="3E9F1B81"/>
    <w:rsid w:val="3E9F334C"/>
    <w:rsid w:val="3EA242D1"/>
    <w:rsid w:val="3EA352FB"/>
    <w:rsid w:val="3EA477D4"/>
    <w:rsid w:val="3EAA16DD"/>
    <w:rsid w:val="3EAB5B1C"/>
    <w:rsid w:val="3EAB715E"/>
    <w:rsid w:val="3EAC4BE0"/>
    <w:rsid w:val="3EAC71A4"/>
    <w:rsid w:val="3EAD7F28"/>
    <w:rsid w:val="3EAE00E3"/>
    <w:rsid w:val="3EAF459C"/>
    <w:rsid w:val="3EB035E6"/>
    <w:rsid w:val="3EB05BBB"/>
    <w:rsid w:val="3EB079BD"/>
    <w:rsid w:val="3EB16BD6"/>
    <w:rsid w:val="3EB43064"/>
    <w:rsid w:val="3EB4330B"/>
    <w:rsid w:val="3EB47A6E"/>
    <w:rsid w:val="3EB554EF"/>
    <w:rsid w:val="3EBA43F3"/>
    <w:rsid w:val="3EBB6EA6"/>
    <w:rsid w:val="3EBC06FE"/>
    <w:rsid w:val="3EBC6464"/>
    <w:rsid w:val="3EBD3836"/>
    <w:rsid w:val="3EBD617F"/>
    <w:rsid w:val="3EBD6F7D"/>
    <w:rsid w:val="3EBE0387"/>
    <w:rsid w:val="3EBE3C01"/>
    <w:rsid w:val="3EBF1682"/>
    <w:rsid w:val="3EBF5DFF"/>
    <w:rsid w:val="3EC126C5"/>
    <w:rsid w:val="3EC23EB8"/>
    <w:rsid w:val="3EC26D84"/>
    <w:rsid w:val="3EC275D2"/>
    <w:rsid w:val="3EC57D08"/>
    <w:rsid w:val="3EC6100D"/>
    <w:rsid w:val="3EC768F4"/>
    <w:rsid w:val="3EC76A8F"/>
    <w:rsid w:val="3EC76E40"/>
    <w:rsid w:val="3EC91F92"/>
    <w:rsid w:val="3EC942EA"/>
    <w:rsid w:val="3ECA5B67"/>
    <w:rsid w:val="3ECA7A13"/>
    <w:rsid w:val="3ECB1C12"/>
    <w:rsid w:val="3ECB512B"/>
    <w:rsid w:val="3ECB5495"/>
    <w:rsid w:val="3ECB7693"/>
    <w:rsid w:val="3ECD2B96"/>
    <w:rsid w:val="3ECE05EB"/>
    <w:rsid w:val="3ECE2AB9"/>
    <w:rsid w:val="3ECE6C1B"/>
    <w:rsid w:val="3ECF6099"/>
    <w:rsid w:val="3ED056C9"/>
    <w:rsid w:val="3ED1739E"/>
    <w:rsid w:val="3ED25336"/>
    <w:rsid w:val="3ED2701E"/>
    <w:rsid w:val="3ED30323"/>
    <w:rsid w:val="3ED328A1"/>
    <w:rsid w:val="3ED34AA0"/>
    <w:rsid w:val="3ED40717"/>
    <w:rsid w:val="3ED42521"/>
    <w:rsid w:val="3ED476DF"/>
    <w:rsid w:val="3ED54B41"/>
    <w:rsid w:val="3ED57FA3"/>
    <w:rsid w:val="3ED65A24"/>
    <w:rsid w:val="3ED74FCA"/>
    <w:rsid w:val="3ED76D29"/>
    <w:rsid w:val="3ED80F27"/>
    <w:rsid w:val="3ED85364"/>
    <w:rsid w:val="3EDB13A4"/>
    <w:rsid w:val="3EDB1EAC"/>
    <w:rsid w:val="3EDB572F"/>
    <w:rsid w:val="3EDC06A2"/>
    <w:rsid w:val="3EDC685D"/>
    <w:rsid w:val="3EDD0C32"/>
    <w:rsid w:val="3EDD1BDF"/>
    <w:rsid w:val="3EDD6E15"/>
    <w:rsid w:val="3EDE2E31"/>
    <w:rsid w:val="3EDE6183"/>
    <w:rsid w:val="3EDE79C6"/>
    <w:rsid w:val="3EDF08B2"/>
    <w:rsid w:val="3EDF3E59"/>
    <w:rsid w:val="3EE01103"/>
    <w:rsid w:val="3EE06334"/>
    <w:rsid w:val="3EE110B2"/>
    <w:rsid w:val="3EE17638"/>
    <w:rsid w:val="3EE30DB2"/>
    <w:rsid w:val="3EE32B3C"/>
    <w:rsid w:val="3EE372B8"/>
    <w:rsid w:val="3EE405BD"/>
    <w:rsid w:val="3EE427BB"/>
    <w:rsid w:val="3EE44D3A"/>
    <w:rsid w:val="3EE71542"/>
    <w:rsid w:val="3EE72A22"/>
    <w:rsid w:val="3EE85424"/>
    <w:rsid w:val="3EE86FC3"/>
    <w:rsid w:val="3EE94A45"/>
    <w:rsid w:val="3EE96C43"/>
    <w:rsid w:val="3EE97E24"/>
    <w:rsid w:val="3EEA24C6"/>
    <w:rsid w:val="3EEA46C5"/>
    <w:rsid w:val="3EEB2146"/>
    <w:rsid w:val="3EEC344B"/>
    <w:rsid w:val="3EEC54AB"/>
    <w:rsid w:val="3EEC59CA"/>
    <w:rsid w:val="3EED5649"/>
    <w:rsid w:val="3EEE694E"/>
    <w:rsid w:val="3EEF43D0"/>
    <w:rsid w:val="3EF01E51"/>
    <w:rsid w:val="3EF04BE0"/>
    <w:rsid w:val="3EF25354"/>
    <w:rsid w:val="3EF33261"/>
    <w:rsid w:val="3EF3769F"/>
    <w:rsid w:val="3EF415C7"/>
    <w:rsid w:val="3EF5367D"/>
    <w:rsid w:val="3EF537B0"/>
    <w:rsid w:val="3EF562D9"/>
    <w:rsid w:val="3EF63D5B"/>
    <w:rsid w:val="3EF73603"/>
    <w:rsid w:val="3EF75F59"/>
    <w:rsid w:val="3EF76E50"/>
    <w:rsid w:val="3EF9134C"/>
    <w:rsid w:val="3EF9145C"/>
    <w:rsid w:val="3EFA0CF7"/>
    <w:rsid w:val="3EFA2761"/>
    <w:rsid w:val="3EFA42ED"/>
    <w:rsid w:val="3EFA6EDE"/>
    <w:rsid w:val="3EFB6EE5"/>
    <w:rsid w:val="3EFC5C64"/>
    <w:rsid w:val="3EFC7E62"/>
    <w:rsid w:val="3EFD72BD"/>
    <w:rsid w:val="3EFE3365"/>
    <w:rsid w:val="3EFE4AF9"/>
    <w:rsid w:val="3EFE4C27"/>
    <w:rsid w:val="3EFF0DE7"/>
    <w:rsid w:val="3EFF6BE9"/>
    <w:rsid w:val="3F00466A"/>
    <w:rsid w:val="3F0120EC"/>
    <w:rsid w:val="3F012763"/>
    <w:rsid w:val="3F0142EA"/>
    <w:rsid w:val="3F021D6B"/>
    <w:rsid w:val="3F022634"/>
    <w:rsid w:val="3F027B6D"/>
    <w:rsid w:val="3F043070"/>
    <w:rsid w:val="3F043D71"/>
    <w:rsid w:val="3F04526F"/>
    <w:rsid w:val="3F056573"/>
    <w:rsid w:val="3F063FF5"/>
    <w:rsid w:val="3F067638"/>
    <w:rsid w:val="3F071A76"/>
    <w:rsid w:val="3F0904CB"/>
    <w:rsid w:val="3F0B047D"/>
    <w:rsid w:val="3F0C5EFE"/>
    <w:rsid w:val="3F0D3980"/>
    <w:rsid w:val="3F0F6E83"/>
    <w:rsid w:val="3F1036B3"/>
    <w:rsid w:val="3F112386"/>
    <w:rsid w:val="3F112422"/>
    <w:rsid w:val="3F136AFC"/>
    <w:rsid w:val="3F150D8C"/>
    <w:rsid w:val="3F171977"/>
    <w:rsid w:val="3F19380F"/>
    <w:rsid w:val="3F196200"/>
    <w:rsid w:val="3F197792"/>
    <w:rsid w:val="3F1B2C95"/>
    <w:rsid w:val="3F1C0E84"/>
    <w:rsid w:val="3F1C5008"/>
    <w:rsid w:val="3F1C6199"/>
    <w:rsid w:val="3F1E711F"/>
    <w:rsid w:val="3F1E793A"/>
    <w:rsid w:val="3F200698"/>
    <w:rsid w:val="3F2029A0"/>
    <w:rsid w:val="3F224477"/>
    <w:rsid w:val="3F2435A5"/>
    <w:rsid w:val="3F251027"/>
    <w:rsid w:val="3F26232B"/>
    <w:rsid w:val="3F266AA8"/>
    <w:rsid w:val="3F277DAD"/>
    <w:rsid w:val="3F28582E"/>
    <w:rsid w:val="3F297A2D"/>
    <w:rsid w:val="3F2A0D32"/>
    <w:rsid w:val="3F2B67B3"/>
    <w:rsid w:val="3F2D6433"/>
    <w:rsid w:val="3F2F51B9"/>
    <w:rsid w:val="3F2F6B8F"/>
    <w:rsid w:val="3F302C3B"/>
    <w:rsid w:val="3F32553B"/>
    <w:rsid w:val="3F33033C"/>
    <w:rsid w:val="3F3348D1"/>
    <w:rsid w:val="3F34383F"/>
    <w:rsid w:val="3F34533E"/>
    <w:rsid w:val="3F345DBE"/>
    <w:rsid w:val="3F3747C4"/>
    <w:rsid w:val="3F395AC9"/>
    <w:rsid w:val="3F397CC7"/>
    <w:rsid w:val="3F3A0265"/>
    <w:rsid w:val="3F3A5749"/>
    <w:rsid w:val="3F3A5BF8"/>
    <w:rsid w:val="3F3B65F6"/>
    <w:rsid w:val="3F3C44CF"/>
    <w:rsid w:val="3F3D6498"/>
    <w:rsid w:val="3F3E6DD2"/>
    <w:rsid w:val="3F3E79D2"/>
    <w:rsid w:val="3F3F1BD0"/>
    <w:rsid w:val="3F3F5454"/>
    <w:rsid w:val="3F3F6F12"/>
    <w:rsid w:val="3F401EB9"/>
    <w:rsid w:val="3F442767"/>
    <w:rsid w:val="3F453ADA"/>
    <w:rsid w:val="3F47037C"/>
    <w:rsid w:val="3F484A5E"/>
    <w:rsid w:val="3F497693"/>
    <w:rsid w:val="3F4A7F61"/>
    <w:rsid w:val="3F4B1266"/>
    <w:rsid w:val="3F4C179A"/>
    <w:rsid w:val="3F4C3465"/>
    <w:rsid w:val="3F4C372B"/>
    <w:rsid w:val="3F4C5993"/>
    <w:rsid w:val="3F4D0EE6"/>
    <w:rsid w:val="3F4D5CCE"/>
    <w:rsid w:val="3F4D6968"/>
    <w:rsid w:val="3F4E1E62"/>
    <w:rsid w:val="3F51413E"/>
    <w:rsid w:val="3F51536E"/>
    <w:rsid w:val="3F5440F4"/>
    <w:rsid w:val="3F553D74"/>
    <w:rsid w:val="3F5575F7"/>
    <w:rsid w:val="3F56236D"/>
    <w:rsid w:val="3F577277"/>
    <w:rsid w:val="3F59277A"/>
    <w:rsid w:val="3F5B39FD"/>
    <w:rsid w:val="3F5C36FF"/>
    <w:rsid w:val="3F5D1180"/>
    <w:rsid w:val="3F5D4A04"/>
    <w:rsid w:val="3F5E0BD9"/>
    <w:rsid w:val="3F5F7F07"/>
    <w:rsid w:val="3F607041"/>
    <w:rsid w:val="3F61340A"/>
    <w:rsid w:val="3F617A68"/>
    <w:rsid w:val="3F620E8B"/>
    <w:rsid w:val="3F625608"/>
    <w:rsid w:val="3F642395"/>
    <w:rsid w:val="3F6543BC"/>
    <w:rsid w:val="3F656658"/>
    <w:rsid w:val="3F675313"/>
    <w:rsid w:val="3F684F93"/>
    <w:rsid w:val="3F6B3D19"/>
    <w:rsid w:val="3F6C179B"/>
    <w:rsid w:val="3F6C1B91"/>
    <w:rsid w:val="3F6C7EC6"/>
    <w:rsid w:val="3F6F2B7D"/>
    <w:rsid w:val="3F70371B"/>
    <w:rsid w:val="3F721126"/>
    <w:rsid w:val="3F724AD0"/>
    <w:rsid w:val="3F736BA7"/>
    <w:rsid w:val="3F737686"/>
    <w:rsid w:val="3F740A45"/>
    <w:rsid w:val="3F744629"/>
    <w:rsid w:val="3F746048"/>
    <w:rsid w:val="3F770160"/>
    <w:rsid w:val="3F773E14"/>
    <w:rsid w:val="3F7B3FB4"/>
    <w:rsid w:val="3F7C1A35"/>
    <w:rsid w:val="3F7D74B7"/>
    <w:rsid w:val="3F7E4F38"/>
    <w:rsid w:val="3F7F29BA"/>
    <w:rsid w:val="3F7F48DD"/>
    <w:rsid w:val="3F80043B"/>
    <w:rsid w:val="3F82393F"/>
    <w:rsid w:val="3F823A3F"/>
    <w:rsid w:val="3F830D13"/>
    <w:rsid w:val="3F846E42"/>
    <w:rsid w:val="3F852345"/>
    <w:rsid w:val="3F863274"/>
    <w:rsid w:val="3F867DC6"/>
    <w:rsid w:val="3F873C4F"/>
    <w:rsid w:val="3F875848"/>
    <w:rsid w:val="3F8847ED"/>
    <w:rsid w:val="3F893D79"/>
    <w:rsid w:val="3F8B2050"/>
    <w:rsid w:val="3F8E51D3"/>
    <w:rsid w:val="3F8F2C54"/>
    <w:rsid w:val="3F9006D6"/>
    <w:rsid w:val="3F9133A5"/>
    <w:rsid w:val="3F92745C"/>
    <w:rsid w:val="3F93165A"/>
    <w:rsid w:val="3F9470DC"/>
    <w:rsid w:val="3F965E62"/>
    <w:rsid w:val="3F966D63"/>
    <w:rsid w:val="3F97003A"/>
    <w:rsid w:val="3F978612"/>
    <w:rsid w:val="3F9B2F92"/>
    <w:rsid w:val="3F9C7D6C"/>
    <w:rsid w:val="3F9D26EA"/>
    <w:rsid w:val="3F9E326F"/>
    <w:rsid w:val="3F9E546D"/>
    <w:rsid w:val="3F9F2EEF"/>
    <w:rsid w:val="3FA06772"/>
    <w:rsid w:val="3FA141F3"/>
    <w:rsid w:val="3FA376F7"/>
    <w:rsid w:val="3FA45178"/>
    <w:rsid w:val="3FA5067B"/>
    <w:rsid w:val="3FA62879"/>
    <w:rsid w:val="3FA65768"/>
    <w:rsid w:val="3FA660FD"/>
    <w:rsid w:val="3FA85D7D"/>
    <w:rsid w:val="3FAB12E7"/>
    <w:rsid w:val="3FAB54F5"/>
    <w:rsid w:val="3FAB6A81"/>
    <w:rsid w:val="3FAE3509"/>
    <w:rsid w:val="3FAF5707"/>
    <w:rsid w:val="3FB10C0A"/>
    <w:rsid w:val="3FB21F0F"/>
    <w:rsid w:val="3FB3410E"/>
    <w:rsid w:val="3FB55092"/>
    <w:rsid w:val="3FB62B14"/>
    <w:rsid w:val="3FB72426"/>
    <w:rsid w:val="3FB76397"/>
    <w:rsid w:val="3FB80293"/>
    <w:rsid w:val="3FB81C5D"/>
    <w:rsid w:val="3FB83E19"/>
    <w:rsid w:val="3FBA0B4E"/>
    <w:rsid w:val="3FBA1BDC"/>
    <w:rsid w:val="3FBA731C"/>
    <w:rsid w:val="3FBB23AB"/>
    <w:rsid w:val="3FBC281F"/>
    <w:rsid w:val="3FBD7811"/>
    <w:rsid w:val="3FBE0EAC"/>
    <w:rsid w:val="3FBF1225"/>
    <w:rsid w:val="3FC0535C"/>
    <w:rsid w:val="3FC10C55"/>
    <w:rsid w:val="3FC10EA5"/>
    <w:rsid w:val="3FC27987"/>
    <w:rsid w:val="3FC37C2B"/>
    <w:rsid w:val="3FC410CC"/>
    <w:rsid w:val="3FC41290"/>
    <w:rsid w:val="3FC41E29"/>
    <w:rsid w:val="3FC46896"/>
    <w:rsid w:val="3FC578AB"/>
    <w:rsid w:val="3FC57D97"/>
    <w:rsid w:val="3FC6532D"/>
    <w:rsid w:val="3FC733A8"/>
    <w:rsid w:val="3FC76631"/>
    <w:rsid w:val="3FC91B34"/>
    <w:rsid w:val="3FCB5038"/>
    <w:rsid w:val="3FCC423D"/>
    <w:rsid w:val="3FCD201E"/>
    <w:rsid w:val="3FCE0C1C"/>
    <w:rsid w:val="3FCE2739"/>
    <w:rsid w:val="3FCE7FB1"/>
    <w:rsid w:val="3FCF3A3E"/>
    <w:rsid w:val="3FD014BF"/>
    <w:rsid w:val="3FD036BE"/>
    <w:rsid w:val="3FD1113F"/>
    <w:rsid w:val="3FD16F41"/>
    <w:rsid w:val="3FD60E4A"/>
    <w:rsid w:val="3FD615B0"/>
    <w:rsid w:val="3FD628E7"/>
    <w:rsid w:val="3FD6525C"/>
    <w:rsid w:val="3FDA0DE9"/>
    <w:rsid w:val="3FDB52D2"/>
    <w:rsid w:val="3FDD2F01"/>
    <w:rsid w:val="3FDD4BFE"/>
    <w:rsid w:val="3FDF4E54"/>
    <w:rsid w:val="3FE0175A"/>
    <w:rsid w:val="3FE24C5D"/>
    <w:rsid w:val="3FE26F6C"/>
    <w:rsid w:val="3FE326DE"/>
    <w:rsid w:val="3FE400E6"/>
    <w:rsid w:val="3FE51248"/>
    <w:rsid w:val="3FE63663"/>
    <w:rsid w:val="3FE77B36"/>
    <w:rsid w:val="3FE945E0"/>
    <w:rsid w:val="3FE945E8"/>
    <w:rsid w:val="3FEB336E"/>
    <w:rsid w:val="3FEC0DF0"/>
    <w:rsid w:val="3FED1D3F"/>
    <w:rsid w:val="3FEE42F3"/>
    <w:rsid w:val="3FF019F4"/>
    <w:rsid w:val="3FF077F6"/>
    <w:rsid w:val="3FF15277"/>
    <w:rsid w:val="3FF17B33"/>
    <w:rsid w:val="3FF22CF9"/>
    <w:rsid w:val="3FF24EF7"/>
    <w:rsid w:val="3FF35E0E"/>
    <w:rsid w:val="3FF403FA"/>
    <w:rsid w:val="3FF51B86"/>
    <w:rsid w:val="3FF53C7D"/>
    <w:rsid w:val="3FF55E7C"/>
    <w:rsid w:val="3FF675D9"/>
    <w:rsid w:val="3FF74C02"/>
    <w:rsid w:val="3FF82684"/>
    <w:rsid w:val="3FFA04E5"/>
    <w:rsid w:val="3FFA2304"/>
    <w:rsid w:val="3FFA2D78"/>
    <w:rsid w:val="3FFA5B87"/>
    <w:rsid w:val="3FFB3608"/>
    <w:rsid w:val="3FFC108A"/>
    <w:rsid w:val="3FFC5807"/>
    <w:rsid w:val="3FFD0A3B"/>
    <w:rsid w:val="3FFD0EBA"/>
    <w:rsid w:val="3FFD3288"/>
    <w:rsid w:val="3FFE0D0A"/>
    <w:rsid w:val="3FFE458D"/>
    <w:rsid w:val="3FFF45F6"/>
    <w:rsid w:val="3FFF678B"/>
    <w:rsid w:val="4000420D"/>
    <w:rsid w:val="40015512"/>
    <w:rsid w:val="40050695"/>
    <w:rsid w:val="4007741B"/>
    <w:rsid w:val="4009291E"/>
    <w:rsid w:val="40094B1C"/>
    <w:rsid w:val="4009689D"/>
    <w:rsid w:val="400A03A0"/>
    <w:rsid w:val="400A259E"/>
    <w:rsid w:val="400A3F23"/>
    <w:rsid w:val="400B5E21"/>
    <w:rsid w:val="400C1951"/>
    <w:rsid w:val="400C38A3"/>
    <w:rsid w:val="400D1B5F"/>
    <w:rsid w:val="400D3523"/>
    <w:rsid w:val="400E6CD6"/>
    <w:rsid w:val="400F6A26"/>
    <w:rsid w:val="40107D2A"/>
    <w:rsid w:val="40107FB1"/>
    <w:rsid w:val="40112738"/>
    <w:rsid w:val="4012322E"/>
    <w:rsid w:val="4013542C"/>
    <w:rsid w:val="40142AA0"/>
    <w:rsid w:val="40142EAD"/>
    <w:rsid w:val="401541B2"/>
    <w:rsid w:val="4015489A"/>
    <w:rsid w:val="4015593F"/>
    <w:rsid w:val="4016394D"/>
    <w:rsid w:val="4016588C"/>
    <w:rsid w:val="401663B0"/>
    <w:rsid w:val="401818B4"/>
    <w:rsid w:val="40185137"/>
    <w:rsid w:val="40185875"/>
    <w:rsid w:val="40186A6B"/>
    <w:rsid w:val="40186C41"/>
    <w:rsid w:val="40192BB8"/>
    <w:rsid w:val="401B60BB"/>
    <w:rsid w:val="401C3B3D"/>
    <w:rsid w:val="401D10DD"/>
    <w:rsid w:val="401E37BD"/>
    <w:rsid w:val="401E7040"/>
    <w:rsid w:val="40202543"/>
    <w:rsid w:val="40204729"/>
    <w:rsid w:val="40204742"/>
    <w:rsid w:val="40205D85"/>
    <w:rsid w:val="402121C3"/>
    <w:rsid w:val="402334C8"/>
    <w:rsid w:val="40243148"/>
    <w:rsid w:val="4026664B"/>
    <w:rsid w:val="402853D1"/>
    <w:rsid w:val="402900C7"/>
    <w:rsid w:val="402B4A0B"/>
    <w:rsid w:val="402B5BA3"/>
    <w:rsid w:val="402C0AF6"/>
    <w:rsid w:val="402C3DD7"/>
    <w:rsid w:val="402D1859"/>
    <w:rsid w:val="402D211C"/>
    <w:rsid w:val="402D4753"/>
    <w:rsid w:val="402F74FD"/>
    <w:rsid w:val="40300215"/>
    <w:rsid w:val="40311518"/>
    <w:rsid w:val="4032245D"/>
    <w:rsid w:val="40324B88"/>
    <w:rsid w:val="40325CE1"/>
    <w:rsid w:val="40337F9A"/>
    <w:rsid w:val="40345961"/>
    <w:rsid w:val="40356C65"/>
    <w:rsid w:val="403768E5"/>
    <w:rsid w:val="40382600"/>
    <w:rsid w:val="40387BEA"/>
    <w:rsid w:val="403B369E"/>
    <w:rsid w:val="403C65F0"/>
    <w:rsid w:val="403D47B8"/>
    <w:rsid w:val="403F1053"/>
    <w:rsid w:val="403F4FF6"/>
    <w:rsid w:val="404104F9"/>
    <w:rsid w:val="40415103"/>
    <w:rsid w:val="40461CA2"/>
    <w:rsid w:val="40464981"/>
    <w:rsid w:val="40472403"/>
    <w:rsid w:val="40495906"/>
    <w:rsid w:val="404A3387"/>
    <w:rsid w:val="404B0E09"/>
    <w:rsid w:val="404C2344"/>
    <w:rsid w:val="404C688B"/>
    <w:rsid w:val="404E1D8E"/>
    <w:rsid w:val="404E6ADA"/>
    <w:rsid w:val="40505291"/>
    <w:rsid w:val="405173E1"/>
    <w:rsid w:val="40547C3C"/>
    <w:rsid w:val="405560D9"/>
    <w:rsid w:val="405640BE"/>
    <w:rsid w:val="40585F20"/>
    <w:rsid w:val="405939A2"/>
    <w:rsid w:val="40595BA0"/>
    <w:rsid w:val="40595EB5"/>
    <w:rsid w:val="405A18F4"/>
    <w:rsid w:val="405B10A3"/>
    <w:rsid w:val="405C121C"/>
    <w:rsid w:val="405C4927"/>
    <w:rsid w:val="405C6B25"/>
    <w:rsid w:val="405D23A8"/>
    <w:rsid w:val="405E7E2A"/>
    <w:rsid w:val="405F7AAA"/>
    <w:rsid w:val="40616830"/>
    <w:rsid w:val="40620A2E"/>
    <w:rsid w:val="406242B1"/>
    <w:rsid w:val="406250BB"/>
    <w:rsid w:val="406327F0"/>
    <w:rsid w:val="40643F31"/>
    <w:rsid w:val="40646634"/>
    <w:rsid w:val="40646EE6"/>
    <w:rsid w:val="40655236"/>
    <w:rsid w:val="40670739"/>
    <w:rsid w:val="40682937"/>
    <w:rsid w:val="406A5E3B"/>
    <w:rsid w:val="406B38BC"/>
    <w:rsid w:val="406B713F"/>
    <w:rsid w:val="406D2642"/>
    <w:rsid w:val="406F5B46"/>
    <w:rsid w:val="407057C5"/>
    <w:rsid w:val="40712EDE"/>
    <w:rsid w:val="40715A85"/>
    <w:rsid w:val="40720CC9"/>
    <w:rsid w:val="40721429"/>
    <w:rsid w:val="40726ACA"/>
    <w:rsid w:val="4073454C"/>
    <w:rsid w:val="40753370"/>
    <w:rsid w:val="4076423A"/>
    <w:rsid w:val="407648DC"/>
    <w:rsid w:val="40767596"/>
    <w:rsid w:val="407709D4"/>
    <w:rsid w:val="40774C14"/>
    <w:rsid w:val="40782BD2"/>
    <w:rsid w:val="407B1BDE"/>
    <w:rsid w:val="407B3B56"/>
    <w:rsid w:val="407C15D8"/>
    <w:rsid w:val="407C4E5B"/>
    <w:rsid w:val="407D28DD"/>
    <w:rsid w:val="407E1572"/>
    <w:rsid w:val="407F255D"/>
    <w:rsid w:val="408112E3"/>
    <w:rsid w:val="40814698"/>
    <w:rsid w:val="40815A60"/>
    <w:rsid w:val="4082212A"/>
    <w:rsid w:val="40830F63"/>
    <w:rsid w:val="40843547"/>
    <w:rsid w:val="408469E4"/>
    <w:rsid w:val="408475D6"/>
    <w:rsid w:val="40854466"/>
    <w:rsid w:val="408753EB"/>
    <w:rsid w:val="40876B5A"/>
    <w:rsid w:val="40882E6C"/>
    <w:rsid w:val="408908EE"/>
    <w:rsid w:val="408A4171"/>
    <w:rsid w:val="408A636F"/>
    <w:rsid w:val="408B3DF1"/>
    <w:rsid w:val="408C1872"/>
    <w:rsid w:val="408C68FF"/>
    <w:rsid w:val="408D1166"/>
    <w:rsid w:val="408D50F6"/>
    <w:rsid w:val="408D72F4"/>
    <w:rsid w:val="408F05F9"/>
    <w:rsid w:val="408F428A"/>
    <w:rsid w:val="408F5EAA"/>
    <w:rsid w:val="408F607A"/>
    <w:rsid w:val="409012A1"/>
    <w:rsid w:val="40903AFC"/>
    <w:rsid w:val="40906885"/>
    <w:rsid w:val="4091157D"/>
    <w:rsid w:val="4092377C"/>
    <w:rsid w:val="409311FD"/>
    <w:rsid w:val="40942502"/>
    <w:rsid w:val="409519C9"/>
    <w:rsid w:val="40954700"/>
    <w:rsid w:val="4095650D"/>
    <w:rsid w:val="40957F84"/>
    <w:rsid w:val="40962182"/>
    <w:rsid w:val="40973487"/>
    <w:rsid w:val="40993106"/>
    <w:rsid w:val="4099698A"/>
    <w:rsid w:val="409A440B"/>
    <w:rsid w:val="409B660A"/>
    <w:rsid w:val="409C790E"/>
    <w:rsid w:val="409D0420"/>
    <w:rsid w:val="409D42EB"/>
    <w:rsid w:val="409D6605"/>
    <w:rsid w:val="409E21ED"/>
    <w:rsid w:val="40A047D9"/>
    <w:rsid w:val="40A21818"/>
    <w:rsid w:val="40A35A86"/>
    <w:rsid w:val="40A52144"/>
    <w:rsid w:val="40A634B8"/>
    <w:rsid w:val="40A67324"/>
    <w:rsid w:val="40A811A3"/>
    <w:rsid w:val="40A92971"/>
    <w:rsid w:val="40AA2996"/>
    <w:rsid w:val="40AA46A6"/>
    <w:rsid w:val="40AD562A"/>
    <w:rsid w:val="40AE52C3"/>
    <w:rsid w:val="40AF0B2D"/>
    <w:rsid w:val="40B14030"/>
    <w:rsid w:val="40B21AB2"/>
    <w:rsid w:val="40B30B18"/>
    <w:rsid w:val="40B717BD"/>
    <w:rsid w:val="40B839BB"/>
    <w:rsid w:val="40B8723F"/>
    <w:rsid w:val="40B94505"/>
    <w:rsid w:val="40B94CC0"/>
    <w:rsid w:val="40BB01C3"/>
    <w:rsid w:val="40BC23C2"/>
    <w:rsid w:val="40BC5C45"/>
    <w:rsid w:val="40BE0F76"/>
    <w:rsid w:val="40BE1148"/>
    <w:rsid w:val="40BE3B58"/>
    <w:rsid w:val="40BE466E"/>
    <w:rsid w:val="40BF7438"/>
    <w:rsid w:val="40C0380D"/>
    <w:rsid w:val="40C06849"/>
    <w:rsid w:val="40C27B4E"/>
    <w:rsid w:val="40C377CE"/>
    <w:rsid w:val="40C4524F"/>
    <w:rsid w:val="40C52CD1"/>
    <w:rsid w:val="40C66554"/>
    <w:rsid w:val="40C83C56"/>
    <w:rsid w:val="40C874D9"/>
    <w:rsid w:val="40C913D4"/>
    <w:rsid w:val="40C916D7"/>
    <w:rsid w:val="40C94F5B"/>
    <w:rsid w:val="40CA7159"/>
    <w:rsid w:val="40CB294D"/>
    <w:rsid w:val="40CC265C"/>
    <w:rsid w:val="40CC5EDF"/>
    <w:rsid w:val="40CD3D02"/>
    <w:rsid w:val="40CE5B5F"/>
    <w:rsid w:val="40CF35E1"/>
    <w:rsid w:val="40CF6E64"/>
    <w:rsid w:val="40D12367"/>
    <w:rsid w:val="40D24565"/>
    <w:rsid w:val="40D24978"/>
    <w:rsid w:val="40D47A68"/>
    <w:rsid w:val="40D554EA"/>
    <w:rsid w:val="40D667EF"/>
    <w:rsid w:val="40D73AE2"/>
    <w:rsid w:val="40D8646E"/>
    <w:rsid w:val="40DA4958"/>
    <w:rsid w:val="40DC06F8"/>
    <w:rsid w:val="40DC2D46"/>
    <w:rsid w:val="40DE3BFB"/>
    <w:rsid w:val="40DE7382"/>
    <w:rsid w:val="40E01908"/>
    <w:rsid w:val="40E04B80"/>
    <w:rsid w:val="40E12601"/>
    <w:rsid w:val="40E16D7E"/>
    <w:rsid w:val="40E20083"/>
    <w:rsid w:val="40E22B8B"/>
    <w:rsid w:val="40E24800"/>
    <w:rsid w:val="40E4284B"/>
    <w:rsid w:val="40E81F8C"/>
    <w:rsid w:val="40E87C4F"/>
    <w:rsid w:val="40EA0026"/>
    <w:rsid w:val="40EA1027"/>
    <w:rsid w:val="40EA1C0C"/>
    <w:rsid w:val="40EB2F11"/>
    <w:rsid w:val="40EB768D"/>
    <w:rsid w:val="40ED3CBA"/>
    <w:rsid w:val="40EF160D"/>
    <w:rsid w:val="40F17018"/>
    <w:rsid w:val="40F3251B"/>
    <w:rsid w:val="40F45D9F"/>
    <w:rsid w:val="40F55A1F"/>
    <w:rsid w:val="40F612A2"/>
    <w:rsid w:val="40F634A0"/>
    <w:rsid w:val="40F76D23"/>
    <w:rsid w:val="40F81D64"/>
    <w:rsid w:val="40FC4EC5"/>
    <w:rsid w:val="40FC53A9"/>
    <w:rsid w:val="40FD2E2B"/>
    <w:rsid w:val="40FD66AE"/>
    <w:rsid w:val="40FE08AC"/>
    <w:rsid w:val="40FE26AC"/>
    <w:rsid w:val="40FF632E"/>
    <w:rsid w:val="410305B7"/>
    <w:rsid w:val="410329A9"/>
    <w:rsid w:val="41053ABB"/>
    <w:rsid w:val="41065CB3"/>
    <w:rsid w:val="410924C1"/>
    <w:rsid w:val="410C28BC"/>
    <w:rsid w:val="410E6949"/>
    <w:rsid w:val="41100EEA"/>
    <w:rsid w:val="41101E4C"/>
    <w:rsid w:val="4111534F"/>
    <w:rsid w:val="41122DD0"/>
    <w:rsid w:val="41137CC4"/>
    <w:rsid w:val="41153D55"/>
    <w:rsid w:val="41177258"/>
    <w:rsid w:val="411838B9"/>
    <w:rsid w:val="41197F94"/>
    <w:rsid w:val="411A01DD"/>
    <w:rsid w:val="411B5C5E"/>
    <w:rsid w:val="411D1161"/>
    <w:rsid w:val="411E7924"/>
    <w:rsid w:val="412170ED"/>
    <w:rsid w:val="41217B68"/>
    <w:rsid w:val="41220E6C"/>
    <w:rsid w:val="41222415"/>
    <w:rsid w:val="412255E9"/>
    <w:rsid w:val="4124436F"/>
    <w:rsid w:val="41251DF1"/>
    <w:rsid w:val="4125656E"/>
    <w:rsid w:val="41263FEF"/>
    <w:rsid w:val="412874F2"/>
    <w:rsid w:val="412B2480"/>
    <w:rsid w:val="412C177C"/>
    <w:rsid w:val="412C397A"/>
    <w:rsid w:val="412D13FC"/>
    <w:rsid w:val="412D2E42"/>
    <w:rsid w:val="412E4C7F"/>
    <w:rsid w:val="412E7447"/>
    <w:rsid w:val="412F2E76"/>
    <w:rsid w:val="412F3B34"/>
    <w:rsid w:val="412F541A"/>
    <w:rsid w:val="413375E3"/>
    <w:rsid w:val="41343AE7"/>
    <w:rsid w:val="41350D51"/>
    <w:rsid w:val="4136428A"/>
    <w:rsid w:val="413B0711"/>
    <w:rsid w:val="413B181B"/>
    <w:rsid w:val="413B3F95"/>
    <w:rsid w:val="413B4C25"/>
    <w:rsid w:val="413D1A37"/>
    <w:rsid w:val="413D7498"/>
    <w:rsid w:val="413E41FF"/>
    <w:rsid w:val="413F78DB"/>
    <w:rsid w:val="4140041C"/>
    <w:rsid w:val="41404B99"/>
    <w:rsid w:val="41417B79"/>
    <w:rsid w:val="41425B1E"/>
    <w:rsid w:val="41432F6C"/>
    <w:rsid w:val="41444C3D"/>
    <w:rsid w:val="41446E23"/>
    <w:rsid w:val="41453327"/>
    <w:rsid w:val="414548A4"/>
    <w:rsid w:val="41463EA2"/>
    <w:rsid w:val="414865FC"/>
    <w:rsid w:val="41487A27"/>
    <w:rsid w:val="414A263F"/>
    <w:rsid w:val="414A2F2A"/>
    <w:rsid w:val="414A6E99"/>
    <w:rsid w:val="414B09AC"/>
    <w:rsid w:val="414B422F"/>
    <w:rsid w:val="414C642D"/>
    <w:rsid w:val="414E51B4"/>
    <w:rsid w:val="414F2C35"/>
    <w:rsid w:val="41503DA4"/>
    <w:rsid w:val="41504E33"/>
    <w:rsid w:val="41516138"/>
    <w:rsid w:val="41527C72"/>
    <w:rsid w:val="41531270"/>
    <w:rsid w:val="41535DB8"/>
    <w:rsid w:val="415428DD"/>
    <w:rsid w:val="415512BB"/>
    <w:rsid w:val="41554B3E"/>
    <w:rsid w:val="415625C0"/>
    <w:rsid w:val="41570042"/>
    <w:rsid w:val="415747BE"/>
    <w:rsid w:val="41582240"/>
    <w:rsid w:val="41592C89"/>
    <w:rsid w:val="41596145"/>
    <w:rsid w:val="415A0FC6"/>
    <w:rsid w:val="415A31C5"/>
    <w:rsid w:val="415B4202"/>
    <w:rsid w:val="415D2DE4"/>
    <w:rsid w:val="415E1B85"/>
    <w:rsid w:val="415F544E"/>
    <w:rsid w:val="415F6CF4"/>
    <w:rsid w:val="4160740F"/>
    <w:rsid w:val="41610951"/>
    <w:rsid w:val="41610FD0"/>
    <w:rsid w:val="416163D3"/>
    <w:rsid w:val="41620588"/>
    <w:rsid w:val="416205D1"/>
    <w:rsid w:val="416357EC"/>
    <w:rsid w:val="41643AD4"/>
    <w:rsid w:val="41654DD9"/>
    <w:rsid w:val="41666FD7"/>
    <w:rsid w:val="41674A59"/>
    <w:rsid w:val="41685D5D"/>
    <w:rsid w:val="416937DF"/>
    <w:rsid w:val="416A7152"/>
    <w:rsid w:val="416B088F"/>
    <w:rsid w:val="416B6CE2"/>
    <w:rsid w:val="416C2B0B"/>
    <w:rsid w:val="416C4764"/>
    <w:rsid w:val="416D21E5"/>
    <w:rsid w:val="4170316A"/>
    <w:rsid w:val="41710BEB"/>
    <w:rsid w:val="417116E0"/>
    <w:rsid w:val="4172666D"/>
    <w:rsid w:val="41741B70"/>
    <w:rsid w:val="417575F2"/>
    <w:rsid w:val="41765073"/>
    <w:rsid w:val="41770B29"/>
    <w:rsid w:val="41793A79"/>
    <w:rsid w:val="417967E7"/>
    <w:rsid w:val="41796B5B"/>
    <w:rsid w:val="41796FFE"/>
    <w:rsid w:val="417B60BB"/>
    <w:rsid w:val="417C7AB8"/>
    <w:rsid w:val="41801923"/>
    <w:rsid w:val="41803404"/>
    <w:rsid w:val="41837C0C"/>
    <w:rsid w:val="4184568E"/>
    <w:rsid w:val="41847666"/>
    <w:rsid w:val="41847696"/>
    <w:rsid w:val="4185310F"/>
    <w:rsid w:val="4185761F"/>
    <w:rsid w:val="41860B91"/>
    <w:rsid w:val="41884094"/>
    <w:rsid w:val="41896292"/>
    <w:rsid w:val="418A3FC6"/>
    <w:rsid w:val="418A537E"/>
    <w:rsid w:val="418B1795"/>
    <w:rsid w:val="418D051C"/>
    <w:rsid w:val="418F019B"/>
    <w:rsid w:val="418F0F55"/>
    <w:rsid w:val="418F3A1F"/>
    <w:rsid w:val="41907E4E"/>
    <w:rsid w:val="4191369F"/>
    <w:rsid w:val="41913ED7"/>
    <w:rsid w:val="41914572"/>
    <w:rsid w:val="419249A3"/>
    <w:rsid w:val="41926BA2"/>
    <w:rsid w:val="41932425"/>
    <w:rsid w:val="41934623"/>
    <w:rsid w:val="41944020"/>
    <w:rsid w:val="41947EA6"/>
    <w:rsid w:val="41955928"/>
    <w:rsid w:val="419609FD"/>
    <w:rsid w:val="419655A8"/>
    <w:rsid w:val="41981844"/>
    <w:rsid w:val="4199432E"/>
    <w:rsid w:val="4199652C"/>
    <w:rsid w:val="419A3FAE"/>
    <w:rsid w:val="419B1A30"/>
    <w:rsid w:val="419C2D34"/>
    <w:rsid w:val="41A06E27"/>
    <w:rsid w:val="41A20564"/>
    <w:rsid w:val="41A229D7"/>
    <w:rsid w:val="41A25D3E"/>
    <w:rsid w:val="41A326BF"/>
    <w:rsid w:val="41A36952"/>
    <w:rsid w:val="41A40141"/>
    <w:rsid w:val="41A40893"/>
    <w:rsid w:val="41A4267C"/>
    <w:rsid w:val="41A460DD"/>
    <w:rsid w:val="41A5233F"/>
    <w:rsid w:val="41A63644"/>
    <w:rsid w:val="41A63BF5"/>
    <w:rsid w:val="41A67DC1"/>
    <w:rsid w:val="41A86B47"/>
    <w:rsid w:val="41A90D45"/>
    <w:rsid w:val="41A945C9"/>
    <w:rsid w:val="41A94F94"/>
    <w:rsid w:val="41A95D0C"/>
    <w:rsid w:val="41AA67C7"/>
    <w:rsid w:val="41AC554D"/>
    <w:rsid w:val="41AE0A50"/>
    <w:rsid w:val="41AE139D"/>
    <w:rsid w:val="41AF6D86"/>
    <w:rsid w:val="41B03F53"/>
    <w:rsid w:val="41B06152"/>
    <w:rsid w:val="41B10484"/>
    <w:rsid w:val="41B119D5"/>
    <w:rsid w:val="41B13F4F"/>
    <w:rsid w:val="41B159F8"/>
    <w:rsid w:val="41B15F81"/>
    <w:rsid w:val="41B3403E"/>
    <w:rsid w:val="41B525D9"/>
    <w:rsid w:val="41B6005B"/>
    <w:rsid w:val="41B80B4D"/>
    <w:rsid w:val="41B8355E"/>
    <w:rsid w:val="41B86DE1"/>
    <w:rsid w:val="41B90C6B"/>
    <w:rsid w:val="41B90FE0"/>
    <w:rsid w:val="41BA6A61"/>
    <w:rsid w:val="41BB295C"/>
    <w:rsid w:val="41BB44E3"/>
    <w:rsid w:val="41BC1F64"/>
    <w:rsid w:val="41BE0CEB"/>
    <w:rsid w:val="41BF2EE9"/>
    <w:rsid w:val="41BF6404"/>
    <w:rsid w:val="41BF676C"/>
    <w:rsid w:val="41C041EE"/>
    <w:rsid w:val="41C11C6F"/>
    <w:rsid w:val="41C1797D"/>
    <w:rsid w:val="41C17B42"/>
    <w:rsid w:val="41C23E6E"/>
    <w:rsid w:val="41C31810"/>
    <w:rsid w:val="41C35172"/>
    <w:rsid w:val="41C37371"/>
    <w:rsid w:val="41C50675"/>
    <w:rsid w:val="41C602F5"/>
    <w:rsid w:val="41C660F7"/>
    <w:rsid w:val="41C73B79"/>
    <w:rsid w:val="41C75D77"/>
    <w:rsid w:val="41C95125"/>
    <w:rsid w:val="41CC5A82"/>
    <w:rsid w:val="41CD07B6"/>
    <w:rsid w:val="41CD3BBB"/>
    <w:rsid w:val="41CE5702"/>
    <w:rsid w:val="41D028CD"/>
    <w:rsid w:val="41D02A92"/>
    <w:rsid w:val="41D04488"/>
    <w:rsid w:val="41D11F0A"/>
    <w:rsid w:val="41D3540D"/>
    <w:rsid w:val="41D45583"/>
    <w:rsid w:val="41D66AFC"/>
    <w:rsid w:val="41D8023A"/>
    <w:rsid w:val="41D80EC4"/>
    <w:rsid w:val="41DA4D98"/>
    <w:rsid w:val="41DC03E2"/>
    <w:rsid w:val="41DC1779"/>
    <w:rsid w:val="41DD5D1C"/>
    <w:rsid w:val="41E06CA1"/>
    <w:rsid w:val="41E129A4"/>
    <w:rsid w:val="41E14722"/>
    <w:rsid w:val="41E21254"/>
    <w:rsid w:val="41E50BAA"/>
    <w:rsid w:val="41E740AD"/>
    <w:rsid w:val="41E915B7"/>
    <w:rsid w:val="41EA08B5"/>
    <w:rsid w:val="41EA2E34"/>
    <w:rsid w:val="41EA697F"/>
    <w:rsid w:val="41EB4E1B"/>
    <w:rsid w:val="41ED5FB7"/>
    <w:rsid w:val="41EE72BB"/>
    <w:rsid w:val="41F027BE"/>
    <w:rsid w:val="41F411C5"/>
    <w:rsid w:val="41F45941"/>
    <w:rsid w:val="41F533C3"/>
    <w:rsid w:val="41F56C46"/>
    <w:rsid w:val="41F72149"/>
    <w:rsid w:val="41F84348"/>
    <w:rsid w:val="41F87BCB"/>
    <w:rsid w:val="41F9564C"/>
    <w:rsid w:val="41FA30CE"/>
    <w:rsid w:val="41FA52CC"/>
    <w:rsid w:val="41FA784B"/>
    <w:rsid w:val="41FC65D1"/>
    <w:rsid w:val="41FD6251"/>
    <w:rsid w:val="41FE3CD2"/>
    <w:rsid w:val="41FF1754"/>
    <w:rsid w:val="41FF4DFA"/>
    <w:rsid w:val="42004FD7"/>
    <w:rsid w:val="42012A59"/>
    <w:rsid w:val="42014C57"/>
    <w:rsid w:val="420204DA"/>
    <w:rsid w:val="42020914"/>
    <w:rsid w:val="42025F5C"/>
    <w:rsid w:val="4203015A"/>
    <w:rsid w:val="4204145F"/>
    <w:rsid w:val="42063FFA"/>
    <w:rsid w:val="42064962"/>
    <w:rsid w:val="42076B60"/>
    <w:rsid w:val="420843A1"/>
    <w:rsid w:val="420946BA"/>
    <w:rsid w:val="420A4070"/>
    <w:rsid w:val="420C4DE3"/>
    <w:rsid w:val="420D42ED"/>
    <w:rsid w:val="420E1D6F"/>
    <w:rsid w:val="42112A00"/>
    <w:rsid w:val="421143B6"/>
    <w:rsid w:val="42122973"/>
    <w:rsid w:val="42124EF1"/>
    <w:rsid w:val="42130A16"/>
    <w:rsid w:val="421361F6"/>
    <w:rsid w:val="42145E76"/>
    <w:rsid w:val="42161379"/>
    <w:rsid w:val="4216717B"/>
    <w:rsid w:val="421801F6"/>
    <w:rsid w:val="42190100"/>
    <w:rsid w:val="421922FE"/>
    <w:rsid w:val="421A3603"/>
    <w:rsid w:val="421A5B81"/>
    <w:rsid w:val="421A7F9D"/>
    <w:rsid w:val="421C6B06"/>
    <w:rsid w:val="421F249E"/>
    <w:rsid w:val="421F4207"/>
    <w:rsid w:val="421F4F76"/>
    <w:rsid w:val="4224068F"/>
    <w:rsid w:val="42256110"/>
    <w:rsid w:val="42282918"/>
    <w:rsid w:val="42291113"/>
    <w:rsid w:val="422B679F"/>
    <w:rsid w:val="422E4822"/>
    <w:rsid w:val="422F44A2"/>
    <w:rsid w:val="42301F23"/>
    <w:rsid w:val="4231291D"/>
    <w:rsid w:val="423157A6"/>
    <w:rsid w:val="42325426"/>
    <w:rsid w:val="42332EA8"/>
    <w:rsid w:val="42333557"/>
    <w:rsid w:val="42351C2E"/>
    <w:rsid w:val="42363E2C"/>
    <w:rsid w:val="42365575"/>
    <w:rsid w:val="42382BB3"/>
    <w:rsid w:val="42395FE4"/>
    <w:rsid w:val="423D703A"/>
    <w:rsid w:val="423D7815"/>
    <w:rsid w:val="423F5052"/>
    <w:rsid w:val="42407FBF"/>
    <w:rsid w:val="4241226E"/>
    <w:rsid w:val="42424204"/>
    <w:rsid w:val="42424E2B"/>
    <w:rsid w:val="42436F24"/>
    <w:rsid w:val="42440B58"/>
    <w:rsid w:val="424469C5"/>
    <w:rsid w:val="42454447"/>
    <w:rsid w:val="42461EC8"/>
    <w:rsid w:val="42462ACF"/>
    <w:rsid w:val="42472441"/>
    <w:rsid w:val="4247794A"/>
    <w:rsid w:val="424853CC"/>
    <w:rsid w:val="424A4219"/>
    <w:rsid w:val="424A4A9E"/>
    <w:rsid w:val="424B3DD2"/>
    <w:rsid w:val="424B6350"/>
    <w:rsid w:val="424D09B5"/>
    <w:rsid w:val="424D6905"/>
    <w:rsid w:val="424F58CE"/>
    <w:rsid w:val="42500259"/>
    <w:rsid w:val="425014D4"/>
    <w:rsid w:val="42503D79"/>
    <w:rsid w:val="4250605B"/>
    <w:rsid w:val="42515CDB"/>
    <w:rsid w:val="425177C5"/>
    <w:rsid w:val="42527978"/>
    <w:rsid w:val="425311DE"/>
    <w:rsid w:val="42532B34"/>
    <w:rsid w:val="4253494C"/>
    <w:rsid w:val="42545136"/>
    <w:rsid w:val="42553EE8"/>
    <w:rsid w:val="42554B5E"/>
    <w:rsid w:val="42573468"/>
    <w:rsid w:val="42580EE9"/>
    <w:rsid w:val="42585666"/>
    <w:rsid w:val="425863FC"/>
    <w:rsid w:val="425930AC"/>
    <w:rsid w:val="425930E7"/>
    <w:rsid w:val="4259773D"/>
    <w:rsid w:val="425B099E"/>
    <w:rsid w:val="425B1E6E"/>
    <w:rsid w:val="425B65EB"/>
    <w:rsid w:val="425C406C"/>
    <w:rsid w:val="425F0874"/>
    <w:rsid w:val="426052B1"/>
    <w:rsid w:val="426062F6"/>
    <w:rsid w:val="42625F75"/>
    <w:rsid w:val="42631478"/>
    <w:rsid w:val="42632820"/>
    <w:rsid w:val="426339F7"/>
    <w:rsid w:val="42646EFA"/>
    <w:rsid w:val="4265497C"/>
    <w:rsid w:val="42655A5A"/>
    <w:rsid w:val="426623FD"/>
    <w:rsid w:val="42675C80"/>
    <w:rsid w:val="42685900"/>
    <w:rsid w:val="426943CE"/>
    <w:rsid w:val="426A0E03"/>
    <w:rsid w:val="426D00FA"/>
    <w:rsid w:val="426D4013"/>
    <w:rsid w:val="426E780A"/>
    <w:rsid w:val="426F0B0E"/>
    <w:rsid w:val="426F2F85"/>
    <w:rsid w:val="427009D4"/>
    <w:rsid w:val="42702D0D"/>
    <w:rsid w:val="4271078E"/>
    <w:rsid w:val="42714011"/>
    <w:rsid w:val="42721A93"/>
    <w:rsid w:val="42726FD2"/>
    <w:rsid w:val="42732AEB"/>
    <w:rsid w:val="42744F96"/>
    <w:rsid w:val="427457D7"/>
    <w:rsid w:val="42752A18"/>
    <w:rsid w:val="42753EA0"/>
    <w:rsid w:val="42757194"/>
    <w:rsid w:val="42760499"/>
    <w:rsid w:val="42780119"/>
    <w:rsid w:val="4279141E"/>
    <w:rsid w:val="427A3B1F"/>
    <w:rsid w:val="427B4921"/>
    <w:rsid w:val="427D2022"/>
    <w:rsid w:val="427E58A6"/>
    <w:rsid w:val="427F3327"/>
    <w:rsid w:val="427F3924"/>
    <w:rsid w:val="427F5525"/>
    <w:rsid w:val="427F6228"/>
    <w:rsid w:val="42800DA9"/>
    <w:rsid w:val="428242AC"/>
    <w:rsid w:val="42833F2C"/>
    <w:rsid w:val="428419AD"/>
    <w:rsid w:val="42843695"/>
    <w:rsid w:val="42845230"/>
    <w:rsid w:val="42860734"/>
    <w:rsid w:val="42864EB0"/>
    <w:rsid w:val="42872932"/>
    <w:rsid w:val="428761B5"/>
    <w:rsid w:val="428803B3"/>
    <w:rsid w:val="428916B8"/>
    <w:rsid w:val="42895E35"/>
    <w:rsid w:val="42897C4A"/>
    <w:rsid w:val="428A2896"/>
    <w:rsid w:val="428A2BBD"/>
    <w:rsid w:val="428A301F"/>
    <w:rsid w:val="428A69C5"/>
    <w:rsid w:val="428B3BBD"/>
    <w:rsid w:val="428D00BE"/>
    <w:rsid w:val="428E1E1E"/>
    <w:rsid w:val="428F7D3E"/>
    <w:rsid w:val="429136AC"/>
    <w:rsid w:val="42916AC5"/>
    <w:rsid w:val="42920CC3"/>
    <w:rsid w:val="429264F3"/>
    <w:rsid w:val="42933229"/>
    <w:rsid w:val="42941C47"/>
    <w:rsid w:val="429441C6"/>
    <w:rsid w:val="42945D28"/>
    <w:rsid w:val="429554CB"/>
    <w:rsid w:val="429576C9"/>
    <w:rsid w:val="42964511"/>
    <w:rsid w:val="42972BCC"/>
    <w:rsid w:val="429A1953"/>
    <w:rsid w:val="429A6B0D"/>
    <w:rsid w:val="429B15D2"/>
    <w:rsid w:val="429C4E56"/>
    <w:rsid w:val="42A012DD"/>
    <w:rsid w:val="42A16D5F"/>
    <w:rsid w:val="42A17749"/>
    <w:rsid w:val="42A247E0"/>
    <w:rsid w:val="42A47CE4"/>
    <w:rsid w:val="42A55765"/>
    <w:rsid w:val="42A866EA"/>
    <w:rsid w:val="42A956D9"/>
    <w:rsid w:val="42AA1BED"/>
    <w:rsid w:val="42AB3D39"/>
    <w:rsid w:val="42AC50F0"/>
    <w:rsid w:val="42AD2B71"/>
    <w:rsid w:val="42AE5E51"/>
    <w:rsid w:val="42B03AF6"/>
    <w:rsid w:val="42B07205"/>
    <w:rsid w:val="42B20006"/>
    <w:rsid w:val="42B26FF9"/>
    <w:rsid w:val="42B34A7B"/>
    <w:rsid w:val="42B424FC"/>
    <w:rsid w:val="42B47F7E"/>
    <w:rsid w:val="42B61283"/>
    <w:rsid w:val="42BB7909"/>
    <w:rsid w:val="42BC538A"/>
    <w:rsid w:val="42BD668F"/>
    <w:rsid w:val="42BF1B92"/>
    <w:rsid w:val="42BF630F"/>
    <w:rsid w:val="42C07614"/>
    <w:rsid w:val="42C22B17"/>
    <w:rsid w:val="42C2426D"/>
    <w:rsid w:val="42C27294"/>
    <w:rsid w:val="42C34D15"/>
    <w:rsid w:val="42C43268"/>
    <w:rsid w:val="42C47A96"/>
    <w:rsid w:val="42C50218"/>
    <w:rsid w:val="42C53343"/>
    <w:rsid w:val="42C53A9C"/>
    <w:rsid w:val="42C56F23"/>
    <w:rsid w:val="42C6151D"/>
    <w:rsid w:val="42C65C9A"/>
    <w:rsid w:val="42C817D4"/>
    <w:rsid w:val="42C85330"/>
    <w:rsid w:val="42C96C1E"/>
    <w:rsid w:val="42CA7F23"/>
    <w:rsid w:val="42CB2122"/>
    <w:rsid w:val="42CB59A5"/>
    <w:rsid w:val="42CC5625"/>
    <w:rsid w:val="42CD0EA8"/>
    <w:rsid w:val="42CD18B8"/>
    <w:rsid w:val="42CF65A9"/>
    <w:rsid w:val="42D01E2D"/>
    <w:rsid w:val="42D178AE"/>
    <w:rsid w:val="42D32DB1"/>
    <w:rsid w:val="42D34FAF"/>
    <w:rsid w:val="42D42A31"/>
    <w:rsid w:val="42D462B4"/>
    <w:rsid w:val="42D635B0"/>
    <w:rsid w:val="42D81437"/>
    <w:rsid w:val="42D96EB9"/>
    <w:rsid w:val="42DA01BE"/>
    <w:rsid w:val="42DA493A"/>
    <w:rsid w:val="42DC6790"/>
    <w:rsid w:val="42DD037E"/>
    <w:rsid w:val="42DF0DC2"/>
    <w:rsid w:val="42DF1732"/>
    <w:rsid w:val="42DF4645"/>
    <w:rsid w:val="42DF6B1E"/>
    <w:rsid w:val="42E020C7"/>
    <w:rsid w:val="42E06844"/>
    <w:rsid w:val="42E3304C"/>
    <w:rsid w:val="42E346D5"/>
    <w:rsid w:val="42E42CCB"/>
    <w:rsid w:val="42E5089B"/>
    <w:rsid w:val="42E661CE"/>
    <w:rsid w:val="42E816D2"/>
    <w:rsid w:val="42E874D3"/>
    <w:rsid w:val="42E94F55"/>
    <w:rsid w:val="42E97153"/>
    <w:rsid w:val="42EA29D6"/>
    <w:rsid w:val="42EB0458"/>
    <w:rsid w:val="42EC00D8"/>
    <w:rsid w:val="42EC395B"/>
    <w:rsid w:val="42ED13DD"/>
    <w:rsid w:val="42ED2FE9"/>
    <w:rsid w:val="42ED5B59"/>
    <w:rsid w:val="42EE0B0F"/>
    <w:rsid w:val="42EE35DB"/>
    <w:rsid w:val="42EE5221"/>
    <w:rsid w:val="42EF105C"/>
    <w:rsid w:val="42EF48E0"/>
    <w:rsid w:val="42F039C3"/>
    <w:rsid w:val="42F21FE1"/>
    <w:rsid w:val="42F25864"/>
    <w:rsid w:val="42F332E6"/>
    <w:rsid w:val="42F40D67"/>
    <w:rsid w:val="42F42AD1"/>
    <w:rsid w:val="42F454E4"/>
    <w:rsid w:val="42F53169"/>
    <w:rsid w:val="42F538EC"/>
    <w:rsid w:val="42F609E7"/>
    <w:rsid w:val="42F86A30"/>
    <w:rsid w:val="42F8776E"/>
    <w:rsid w:val="42F877B1"/>
    <w:rsid w:val="42FA2C71"/>
    <w:rsid w:val="42FB0F69"/>
    <w:rsid w:val="42FC0372"/>
    <w:rsid w:val="42FC28F1"/>
    <w:rsid w:val="42FE3875"/>
    <w:rsid w:val="42FF12F7"/>
    <w:rsid w:val="4305652B"/>
    <w:rsid w:val="43056584"/>
    <w:rsid w:val="43071F86"/>
    <w:rsid w:val="430A1DED"/>
    <w:rsid w:val="430A3B9B"/>
    <w:rsid w:val="430B098D"/>
    <w:rsid w:val="430B26E7"/>
    <w:rsid w:val="430B4EA5"/>
    <w:rsid w:val="430C30C1"/>
    <w:rsid w:val="430C640E"/>
    <w:rsid w:val="430D73BE"/>
    <w:rsid w:val="430D73DC"/>
    <w:rsid w:val="430F4583"/>
    <w:rsid w:val="43112896"/>
    <w:rsid w:val="4314381B"/>
    <w:rsid w:val="4317479F"/>
    <w:rsid w:val="43182221"/>
    <w:rsid w:val="431961E0"/>
    <w:rsid w:val="431A101A"/>
    <w:rsid w:val="431A5724"/>
    <w:rsid w:val="431A5FB6"/>
    <w:rsid w:val="431C0DEE"/>
    <w:rsid w:val="431C44AA"/>
    <w:rsid w:val="431D1F2C"/>
    <w:rsid w:val="431D66A9"/>
    <w:rsid w:val="431E13F4"/>
    <w:rsid w:val="431F4D75"/>
    <w:rsid w:val="431F542F"/>
    <w:rsid w:val="43217CFE"/>
    <w:rsid w:val="43222DDF"/>
    <w:rsid w:val="432263B4"/>
    <w:rsid w:val="432309BD"/>
    <w:rsid w:val="43233E35"/>
    <w:rsid w:val="43236033"/>
    <w:rsid w:val="432415DC"/>
    <w:rsid w:val="432418B7"/>
    <w:rsid w:val="43251536"/>
    <w:rsid w:val="43254DBA"/>
    <w:rsid w:val="4326283B"/>
    <w:rsid w:val="43266FB8"/>
    <w:rsid w:val="432702BD"/>
    <w:rsid w:val="432814E9"/>
    <w:rsid w:val="432824BB"/>
    <w:rsid w:val="43285D3E"/>
    <w:rsid w:val="43290586"/>
    <w:rsid w:val="432A2466"/>
    <w:rsid w:val="432B30AA"/>
    <w:rsid w:val="432C4745"/>
    <w:rsid w:val="432F1E46"/>
    <w:rsid w:val="4330314B"/>
    <w:rsid w:val="43315349"/>
    <w:rsid w:val="43322DCB"/>
    <w:rsid w:val="4333084C"/>
    <w:rsid w:val="43336CA7"/>
    <w:rsid w:val="43341B51"/>
    <w:rsid w:val="433444DA"/>
    <w:rsid w:val="43351583"/>
    <w:rsid w:val="43356E07"/>
    <w:rsid w:val="43367252"/>
    <w:rsid w:val="43372AD6"/>
    <w:rsid w:val="43395FD9"/>
    <w:rsid w:val="433A4925"/>
    <w:rsid w:val="433B14DC"/>
    <w:rsid w:val="433B4099"/>
    <w:rsid w:val="433C187A"/>
    <w:rsid w:val="433C7ACC"/>
    <w:rsid w:val="433D6BDD"/>
    <w:rsid w:val="433D6D2B"/>
    <w:rsid w:val="433E68AC"/>
    <w:rsid w:val="433E7EE2"/>
    <w:rsid w:val="433F0A2B"/>
    <w:rsid w:val="43407B62"/>
    <w:rsid w:val="43423065"/>
    <w:rsid w:val="43443D8D"/>
    <w:rsid w:val="434626F9"/>
    <w:rsid w:val="434652EE"/>
    <w:rsid w:val="43475990"/>
    <w:rsid w:val="43476426"/>
    <w:rsid w:val="43487747"/>
    <w:rsid w:val="43496273"/>
    <w:rsid w:val="434966C0"/>
    <w:rsid w:val="434A0471"/>
    <w:rsid w:val="434B1776"/>
    <w:rsid w:val="434B5EF3"/>
    <w:rsid w:val="434D4C79"/>
    <w:rsid w:val="434E26FB"/>
    <w:rsid w:val="434E3D93"/>
    <w:rsid w:val="434E4106"/>
    <w:rsid w:val="434F017C"/>
    <w:rsid w:val="43526D00"/>
    <w:rsid w:val="43530D81"/>
    <w:rsid w:val="43546802"/>
    <w:rsid w:val="43554284"/>
    <w:rsid w:val="43561D06"/>
    <w:rsid w:val="43565589"/>
    <w:rsid w:val="4357300A"/>
    <w:rsid w:val="43585209"/>
    <w:rsid w:val="4359067E"/>
    <w:rsid w:val="435A070C"/>
    <w:rsid w:val="435A3F8F"/>
    <w:rsid w:val="435B7171"/>
    <w:rsid w:val="435C7492"/>
    <w:rsid w:val="435D479D"/>
    <w:rsid w:val="435D4F14"/>
    <w:rsid w:val="435E2995"/>
    <w:rsid w:val="435F0417"/>
    <w:rsid w:val="4361391A"/>
    <w:rsid w:val="43636E1D"/>
    <w:rsid w:val="4364489E"/>
    <w:rsid w:val="4365448B"/>
    <w:rsid w:val="43667110"/>
    <w:rsid w:val="436767B4"/>
    <w:rsid w:val="436854A3"/>
    <w:rsid w:val="436A3E61"/>
    <w:rsid w:val="436B03EF"/>
    <w:rsid w:val="436F06B1"/>
    <w:rsid w:val="436F39FE"/>
    <w:rsid w:val="43706133"/>
    <w:rsid w:val="437152C3"/>
    <w:rsid w:val="43736A00"/>
    <w:rsid w:val="437370B7"/>
    <w:rsid w:val="43744B39"/>
    <w:rsid w:val="437525BA"/>
    <w:rsid w:val="43773355"/>
    <w:rsid w:val="437A41A8"/>
    <w:rsid w:val="437A70EE"/>
    <w:rsid w:val="437B25F0"/>
    <w:rsid w:val="437B44C4"/>
    <w:rsid w:val="437C5721"/>
    <w:rsid w:val="437F2ECA"/>
    <w:rsid w:val="43810DB2"/>
    <w:rsid w:val="43820D0B"/>
    <w:rsid w:val="4382178C"/>
    <w:rsid w:val="43842A6B"/>
    <w:rsid w:val="43850656"/>
    <w:rsid w:val="43854442"/>
    <w:rsid w:val="4385553B"/>
    <w:rsid w:val="438602D6"/>
    <w:rsid w:val="43862855"/>
    <w:rsid w:val="43864922"/>
    <w:rsid w:val="43873B5A"/>
    <w:rsid w:val="438815DB"/>
    <w:rsid w:val="43884812"/>
    <w:rsid w:val="438A4ADE"/>
    <w:rsid w:val="438B3575"/>
    <w:rsid w:val="438C21E0"/>
    <w:rsid w:val="438C7FE1"/>
    <w:rsid w:val="438F3164"/>
    <w:rsid w:val="43900BE6"/>
    <w:rsid w:val="439054B7"/>
    <w:rsid w:val="43916667"/>
    <w:rsid w:val="439353EE"/>
    <w:rsid w:val="4393643A"/>
    <w:rsid w:val="439475EC"/>
    <w:rsid w:val="439508F1"/>
    <w:rsid w:val="43962AEF"/>
    <w:rsid w:val="439643C3"/>
    <w:rsid w:val="43970571"/>
    <w:rsid w:val="43974421"/>
    <w:rsid w:val="439826DA"/>
    <w:rsid w:val="43983402"/>
    <w:rsid w:val="43992BE7"/>
    <w:rsid w:val="43993A74"/>
    <w:rsid w:val="439972F7"/>
    <w:rsid w:val="439A14F5"/>
    <w:rsid w:val="439B27FA"/>
    <w:rsid w:val="439D247A"/>
    <w:rsid w:val="439D5CFD"/>
    <w:rsid w:val="439F33FF"/>
    <w:rsid w:val="43A00E80"/>
    <w:rsid w:val="43A10F2E"/>
    <w:rsid w:val="43A16902"/>
    <w:rsid w:val="43A22185"/>
    <w:rsid w:val="43A24383"/>
    <w:rsid w:val="43A5310A"/>
    <w:rsid w:val="43A55612"/>
    <w:rsid w:val="43A60B8B"/>
    <w:rsid w:val="43A62D89"/>
    <w:rsid w:val="43A6660D"/>
    <w:rsid w:val="43A7408E"/>
    <w:rsid w:val="43A941B0"/>
    <w:rsid w:val="43AA2C88"/>
    <w:rsid w:val="43AA5013"/>
    <w:rsid w:val="43AA70B0"/>
    <w:rsid w:val="43AC4C93"/>
    <w:rsid w:val="43AD47C0"/>
    <w:rsid w:val="43AD5F98"/>
    <w:rsid w:val="43AF5C17"/>
    <w:rsid w:val="43B02F06"/>
    <w:rsid w:val="43B03699"/>
    <w:rsid w:val="43B06F1C"/>
    <w:rsid w:val="43B26B9C"/>
    <w:rsid w:val="43B3461E"/>
    <w:rsid w:val="43B35FE0"/>
    <w:rsid w:val="43B37EA1"/>
    <w:rsid w:val="43B533A4"/>
    <w:rsid w:val="43B5750E"/>
    <w:rsid w:val="43B60E25"/>
    <w:rsid w:val="43B63024"/>
    <w:rsid w:val="43B655A2"/>
    <w:rsid w:val="43B70AA5"/>
    <w:rsid w:val="43B768A7"/>
    <w:rsid w:val="43B85B15"/>
    <w:rsid w:val="43B91DAA"/>
    <w:rsid w:val="43B94259"/>
    <w:rsid w:val="43BA1A2A"/>
    <w:rsid w:val="43BA782C"/>
    <w:rsid w:val="43BB106E"/>
    <w:rsid w:val="43BB36C1"/>
    <w:rsid w:val="43BC4F2D"/>
    <w:rsid w:val="43BD29AF"/>
    <w:rsid w:val="43BD5690"/>
    <w:rsid w:val="43BE0430"/>
    <w:rsid w:val="43BF1735"/>
    <w:rsid w:val="43BF5EB2"/>
    <w:rsid w:val="43C071B6"/>
    <w:rsid w:val="43C079E7"/>
    <w:rsid w:val="43C14C38"/>
    <w:rsid w:val="43C226BA"/>
    <w:rsid w:val="43C3013B"/>
    <w:rsid w:val="43C56E9B"/>
    <w:rsid w:val="43C610C0"/>
    <w:rsid w:val="43C6583D"/>
    <w:rsid w:val="43C80D40"/>
    <w:rsid w:val="43C967C1"/>
    <w:rsid w:val="43CA4243"/>
    <w:rsid w:val="43CB5548"/>
    <w:rsid w:val="43CC1C11"/>
    <w:rsid w:val="43CE06CA"/>
    <w:rsid w:val="43CE64CC"/>
    <w:rsid w:val="43D02571"/>
    <w:rsid w:val="43D03296"/>
    <w:rsid w:val="43D13C70"/>
    <w:rsid w:val="43D159DF"/>
    <w:rsid w:val="43D24ED2"/>
    <w:rsid w:val="43D32954"/>
    <w:rsid w:val="43D45D88"/>
    <w:rsid w:val="43D56927"/>
    <w:rsid w:val="43D64D89"/>
    <w:rsid w:val="43D674C5"/>
    <w:rsid w:val="43D76DDC"/>
    <w:rsid w:val="43D87DEF"/>
    <w:rsid w:val="43D917BF"/>
    <w:rsid w:val="43D973AE"/>
    <w:rsid w:val="43DA70F0"/>
    <w:rsid w:val="43DB74D3"/>
    <w:rsid w:val="43DD0CE5"/>
    <w:rsid w:val="43DE35CB"/>
    <w:rsid w:val="43E01C6A"/>
    <w:rsid w:val="43E06BC0"/>
    <w:rsid w:val="43E176EB"/>
    <w:rsid w:val="43E32BEE"/>
    <w:rsid w:val="43E43371"/>
    <w:rsid w:val="43E47C50"/>
    <w:rsid w:val="43E560F1"/>
    <w:rsid w:val="43E6398E"/>
    <w:rsid w:val="43E81149"/>
    <w:rsid w:val="43EB7FFB"/>
    <w:rsid w:val="43ED34FE"/>
    <w:rsid w:val="43ED6D81"/>
    <w:rsid w:val="43EE6A01"/>
    <w:rsid w:val="43EF4482"/>
    <w:rsid w:val="43F012D9"/>
    <w:rsid w:val="43F01F04"/>
    <w:rsid w:val="43F17986"/>
    <w:rsid w:val="43F23209"/>
    <w:rsid w:val="43F247C7"/>
    <w:rsid w:val="43F25407"/>
    <w:rsid w:val="43F32E24"/>
    <w:rsid w:val="43F32E89"/>
    <w:rsid w:val="43F565F9"/>
    <w:rsid w:val="43F61C0F"/>
    <w:rsid w:val="43F63E0D"/>
    <w:rsid w:val="43F7188F"/>
    <w:rsid w:val="43F75112"/>
    <w:rsid w:val="43F90615"/>
    <w:rsid w:val="43F90C6E"/>
    <w:rsid w:val="43FA2813"/>
    <w:rsid w:val="43FC5D17"/>
    <w:rsid w:val="43FD15B1"/>
    <w:rsid w:val="43FD701B"/>
    <w:rsid w:val="43FE45B5"/>
    <w:rsid w:val="43FE4A9D"/>
    <w:rsid w:val="43FF251E"/>
    <w:rsid w:val="44027C20"/>
    <w:rsid w:val="4404182E"/>
    <w:rsid w:val="44052591"/>
    <w:rsid w:val="440853AC"/>
    <w:rsid w:val="44092E2E"/>
    <w:rsid w:val="4409502C"/>
    <w:rsid w:val="440A2AAE"/>
    <w:rsid w:val="440B052F"/>
    <w:rsid w:val="440C7D39"/>
    <w:rsid w:val="440D1834"/>
    <w:rsid w:val="440E14B4"/>
    <w:rsid w:val="440E2E36"/>
    <w:rsid w:val="440F1E51"/>
    <w:rsid w:val="441020DF"/>
    <w:rsid w:val="44105C93"/>
    <w:rsid w:val="44122F0E"/>
    <w:rsid w:val="44127EBA"/>
    <w:rsid w:val="441311BF"/>
    <w:rsid w:val="44134942"/>
    <w:rsid w:val="44143F87"/>
    <w:rsid w:val="44146C41"/>
    <w:rsid w:val="441546C2"/>
    <w:rsid w:val="44162144"/>
    <w:rsid w:val="44177BC5"/>
    <w:rsid w:val="44185647"/>
    <w:rsid w:val="441930C8"/>
    <w:rsid w:val="44197845"/>
    <w:rsid w:val="441A20EA"/>
    <w:rsid w:val="441B1F26"/>
    <w:rsid w:val="441B2080"/>
    <w:rsid w:val="441B5933"/>
    <w:rsid w:val="441D1ACF"/>
    <w:rsid w:val="441D624B"/>
    <w:rsid w:val="441E4DA1"/>
    <w:rsid w:val="441E7550"/>
    <w:rsid w:val="441F4FD2"/>
    <w:rsid w:val="441F71D0"/>
    <w:rsid w:val="44202A53"/>
    <w:rsid w:val="44202DE8"/>
    <w:rsid w:val="44217AF8"/>
    <w:rsid w:val="44235BD6"/>
    <w:rsid w:val="44241459"/>
    <w:rsid w:val="44243658"/>
    <w:rsid w:val="442510D9"/>
    <w:rsid w:val="442567B2"/>
    <w:rsid w:val="44256EDB"/>
    <w:rsid w:val="442636D2"/>
    <w:rsid w:val="4426495C"/>
    <w:rsid w:val="44275043"/>
    <w:rsid w:val="44293363"/>
    <w:rsid w:val="442962A2"/>
    <w:rsid w:val="44297ADF"/>
    <w:rsid w:val="442B2FE3"/>
    <w:rsid w:val="442D1D69"/>
    <w:rsid w:val="442D7CF1"/>
    <w:rsid w:val="442E75E7"/>
    <w:rsid w:val="442E77EA"/>
    <w:rsid w:val="442F1269"/>
    <w:rsid w:val="442F19E9"/>
    <w:rsid w:val="44301E08"/>
    <w:rsid w:val="44302CEE"/>
    <w:rsid w:val="44323381"/>
    <w:rsid w:val="44323952"/>
    <w:rsid w:val="443303EF"/>
    <w:rsid w:val="44333C72"/>
    <w:rsid w:val="44336212"/>
    <w:rsid w:val="44336A71"/>
    <w:rsid w:val="443538F2"/>
    <w:rsid w:val="44365E73"/>
    <w:rsid w:val="44386739"/>
    <w:rsid w:val="44395B7B"/>
    <w:rsid w:val="443A34C6"/>
    <w:rsid w:val="443C20B2"/>
    <w:rsid w:val="443D4582"/>
    <w:rsid w:val="443E41B9"/>
    <w:rsid w:val="44417B1F"/>
    <w:rsid w:val="4442648B"/>
    <w:rsid w:val="44426CAB"/>
    <w:rsid w:val="44431DF2"/>
    <w:rsid w:val="44436207"/>
    <w:rsid w:val="44451961"/>
    <w:rsid w:val="44457410"/>
    <w:rsid w:val="44480394"/>
    <w:rsid w:val="44480DF6"/>
    <w:rsid w:val="444A3897"/>
    <w:rsid w:val="444D481C"/>
    <w:rsid w:val="444E13D2"/>
    <w:rsid w:val="444E18F2"/>
    <w:rsid w:val="444E5B21"/>
    <w:rsid w:val="444F35A2"/>
    <w:rsid w:val="444F3659"/>
    <w:rsid w:val="44501024"/>
    <w:rsid w:val="44513C28"/>
    <w:rsid w:val="445172FF"/>
    <w:rsid w:val="445256F0"/>
    <w:rsid w:val="44533872"/>
    <w:rsid w:val="44536725"/>
    <w:rsid w:val="44562F2D"/>
    <w:rsid w:val="44586430"/>
    <w:rsid w:val="445866F3"/>
    <w:rsid w:val="445A1933"/>
    <w:rsid w:val="445A46AE"/>
    <w:rsid w:val="445A7DB2"/>
    <w:rsid w:val="445B15B3"/>
    <w:rsid w:val="445B167F"/>
    <w:rsid w:val="445C221E"/>
    <w:rsid w:val="445C47A6"/>
    <w:rsid w:val="445C4E37"/>
    <w:rsid w:val="445D68C3"/>
    <w:rsid w:val="445E033A"/>
    <w:rsid w:val="445E2538"/>
    <w:rsid w:val="445E588C"/>
    <w:rsid w:val="445F5DBB"/>
    <w:rsid w:val="445F7FB9"/>
    <w:rsid w:val="446012BE"/>
    <w:rsid w:val="44605A3B"/>
    <w:rsid w:val="44627A06"/>
    <w:rsid w:val="44632243"/>
    <w:rsid w:val="44651EC3"/>
    <w:rsid w:val="44670771"/>
    <w:rsid w:val="4467120E"/>
    <w:rsid w:val="446753C6"/>
    <w:rsid w:val="44682E47"/>
    <w:rsid w:val="446861D3"/>
    <w:rsid w:val="446866CB"/>
    <w:rsid w:val="446908C9"/>
    <w:rsid w:val="4469414C"/>
    <w:rsid w:val="446A45CF"/>
    <w:rsid w:val="446B7C8A"/>
    <w:rsid w:val="446D66E7"/>
    <w:rsid w:val="446E05D4"/>
    <w:rsid w:val="446E70C1"/>
    <w:rsid w:val="446E7C5F"/>
    <w:rsid w:val="446F3B2F"/>
    <w:rsid w:val="446F6056"/>
    <w:rsid w:val="44703AD7"/>
    <w:rsid w:val="44705CD5"/>
    <w:rsid w:val="447143BF"/>
    <w:rsid w:val="44726FDA"/>
    <w:rsid w:val="44734A5C"/>
    <w:rsid w:val="447446DC"/>
    <w:rsid w:val="44764A77"/>
    <w:rsid w:val="447659E0"/>
    <w:rsid w:val="44765C9D"/>
    <w:rsid w:val="44770EE3"/>
    <w:rsid w:val="447830E2"/>
    <w:rsid w:val="44786965"/>
    <w:rsid w:val="447B39AA"/>
    <w:rsid w:val="447C1AE8"/>
    <w:rsid w:val="447C4EAA"/>
    <w:rsid w:val="447D7569"/>
    <w:rsid w:val="447E374E"/>
    <w:rsid w:val="44803D71"/>
    <w:rsid w:val="44815F70"/>
    <w:rsid w:val="448239F1"/>
    <w:rsid w:val="44831473"/>
    <w:rsid w:val="44846EF4"/>
    <w:rsid w:val="44865C7B"/>
    <w:rsid w:val="4488117E"/>
    <w:rsid w:val="448A4681"/>
    <w:rsid w:val="448A687F"/>
    <w:rsid w:val="448B2102"/>
    <w:rsid w:val="448B2AB9"/>
    <w:rsid w:val="448C02F2"/>
    <w:rsid w:val="448C1D82"/>
    <w:rsid w:val="448D5606"/>
    <w:rsid w:val="448E3087"/>
    <w:rsid w:val="448E7078"/>
    <w:rsid w:val="448F0B09"/>
    <w:rsid w:val="44900788"/>
    <w:rsid w:val="4490400C"/>
    <w:rsid w:val="44911A8D"/>
    <w:rsid w:val="44914819"/>
    <w:rsid w:val="44923C8C"/>
    <w:rsid w:val="44926AE2"/>
    <w:rsid w:val="449375F7"/>
    <w:rsid w:val="44942A12"/>
    <w:rsid w:val="449432A7"/>
    <w:rsid w:val="44950494"/>
    <w:rsid w:val="44965F15"/>
    <w:rsid w:val="44970113"/>
    <w:rsid w:val="449706F0"/>
    <w:rsid w:val="4497431C"/>
    <w:rsid w:val="44976E8E"/>
    <w:rsid w:val="44993616"/>
    <w:rsid w:val="449B239D"/>
    <w:rsid w:val="449B6B1A"/>
    <w:rsid w:val="449F0DA3"/>
    <w:rsid w:val="44A06825"/>
    <w:rsid w:val="44A14E43"/>
    <w:rsid w:val="44A21D28"/>
    <w:rsid w:val="44A36F5A"/>
    <w:rsid w:val="44A4522B"/>
    <w:rsid w:val="44A504D3"/>
    <w:rsid w:val="44A575CE"/>
    <w:rsid w:val="44A761AF"/>
    <w:rsid w:val="44A83C31"/>
    <w:rsid w:val="44A9397B"/>
    <w:rsid w:val="44AC1BE4"/>
    <w:rsid w:val="44AC4158"/>
    <w:rsid w:val="44AD1C39"/>
    <w:rsid w:val="44AD5B3A"/>
    <w:rsid w:val="44B01157"/>
    <w:rsid w:val="44B21FC2"/>
    <w:rsid w:val="44B243CA"/>
    <w:rsid w:val="44B30F9F"/>
    <w:rsid w:val="44B40D48"/>
    <w:rsid w:val="44B40F84"/>
    <w:rsid w:val="44B567CA"/>
    <w:rsid w:val="44B609C8"/>
    <w:rsid w:val="44B6424B"/>
    <w:rsid w:val="44B71CCD"/>
    <w:rsid w:val="44B7644A"/>
    <w:rsid w:val="44B8774F"/>
    <w:rsid w:val="44B9194D"/>
    <w:rsid w:val="44B96E20"/>
    <w:rsid w:val="44BA15F0"/>
    <w:rsid w:val="44BA2C52"/>
    <w:rsid w:val="44BA3CAF"/>
    <w:rsid w:val="44BA5E68"/>
    <w:rsid w:val="44BD0353"/>
    <w:rsid w:val="44BD15A5"/>
    <w:rsid w:val="44BD3BD6"/>
    <w:rsid w:val="44BE2144"/>
    <w:rsid w:val="44BE5DD5"/>
    <w:rsid w:val="44BF70D9"/>
    <w:rsid w:val="44C04B5B"/>
    <w:rsid w:val="44C35AE0"/>
    <w:rsid w:val="44C37CDE"/>
    <w:rsid w:val="44C43561"/>
    <w:rsid w:val="44C60C63"/>
    <w:rsid w:val="44C766E4"/>
    <w:rsid w:val="44C81F67"/>
    <w:rsid w:val="44C9181C"/>
    <w:rsid w:val="44C923DE"/>
    <w:rsid w:val="44CA2EEC"/>
    <w:rsid w:val="44CA7669"/>
    <w:rsid w:val="44CB50EA"/>
    <w:rsid w:val="44CC2A96"/>
    <w:rsid w:val="44CC2B6C"/>
    <w:rsid w:val="44CD3D0B"/>
    <w:rsid w:val="44CF3AF0"/>
    <w:rsid w:val="44CF7374"/>
    <w:rsid w:val="44D00AA2"/>
    <w:rsid w:val="44D01572"/>
    <w:rsid w:val="44D04DF5"/>
    <w:rsid w:val="44D24A75"/>
    <w:rsid w:val="44D278FE"/>
    <w:rsid w:val="44D57F38"/>
    <w:rsid w:val="44D74780"/>
    <w:rsid w:val="44D82202"/>
    <w:rsid w:val="44D84400"/>
    <w:rsid w:val="44D8697E"/>
    <w:rsid w:val="44DA5883"/>
    <w:rsid w:val="44DB760A"/>
    <w:rsid w:val="44DC0C08"/>
    <w:rsid w:val="44DE1B9E"/>
    <w:rsid w:val="44DE3B0B"/>
    <w:rsid w:val="44DF2AD6"/>
    <w:rsid w:val="44E0180C"/>
    <w:rsid w:val="44E019F0"/>
    <w:rsid w:val="44E05090"/>
    <w:rsid w:val="44E26E57"/>
    <w:rsid w:val="44E32791"/>
    <w:rsid w:val="44E43A96"/>
    <w:rsid w:val="44E50306"/>
    <w:rsid w:val="44E5397C"/>
    <w:rsid w:val="44E66F99"/>
    <w:rsid w:val="44E71197"/>
    <w:rsid w:val="44E74A1A"/>
    <w:rsid w:val="44E8268C"/>
    <w:rsid w:val="44E97F1E"/>
    <w:rsid w:val="44EA211C"/>
    <w:rsid w:val="44EA30F8"/>
    <w:rsid w:val="44EA599F"/>
    <w:rsid w:val="44EC7A53"/>
    <w:rsid w:val="44ED30A1"/>
    <w:rsid w:val="44ED6924"/>
    <w:rsid w:val="44ED72D0"/>
    <w:rsid w:val="44EE0B22"/>
    <w:rsid w:val="44EE2B8D"/>
    <w:rsid w:val="44EE3048"/>
    <w:rsid w:val="44EF03DC"/>
    <w:rsid w:val="44EF65A4"/>
    <w:rsid w:val="44F43F07"/>
    <w:rsid w:val="44F467EF"/>
    <w:rsid w:val="44F55F2E"/>
    <w:rsid w:val="44F92736"/>
    <w:rsid w:val="44FA5C39"/>
    <w:rsid w:val="44FB36BB"/>
    <w:rsid w:val="44FB7E38"/>
    <w:rsid w:val="44FC0160"/>
    <w:rsid w:val="44FC58B9"/>
    <w:rsid w:val="44FD333B"/>
    <w:rsid w:val="44FF20C1"/>
    <w:rsid w:val="44FF683E"/>
    <w:rsid w:val="450042C0"/>
    <w:rsid w:val="45007B43"/>
    <w:rsid w:val="45011D41"/>
    <w:rsid w:val="450155C4"/>
    <w:rsid w:val="450241CA"/>
    <w:rsid w:val="45035DEA"/>
    <w:rsid w:val="4504286C"/>
    <w:rsid w:val="45046549"/>
    <w:rsid w:val="450774CE"/>
    <w:rsid w:val="45091972"/>
    <w:rsid w:val="450929D1"/>
    <w:rsid w:val="450A0452"/>
    <w:rsid w:val="450C7586"/>
    <w:rsid w:val="450D13D7"/>
    <w:rsid w:val="450D1720"/>
    <w:rsid w:val="4511711A"/>
    <w:rsid w:val="45117DDD"/>
    <w:rsid w:val="45136344"/>
    <w:rsid w:val="45141DD1"/>
    <w:rsid w:val="4514715F"/>
    <w:rsid w:val="45152FEB"/>
    <w:rsid w:val="45173DE2"/>
    <w:rsid w:val="45177EAD"/>
    <w:rsid w:val="45192C6B"/>
    <w:rsid w:val="451A06ED"/>
    <w:rsid w:val="451A3F70"/>
    <w:rsid w:val="451A7045"/>
    <w:rsid w:val="451B19F1"/>
    <w:rsid w:val="451E0CB6"/>
    <w:rsid w:val="451F03F8"/>
    <w:rsid w:val="452025F6"/>
    <w:rsid w:val="45202DCD"/>
    <w:rsid w:val="45210077"/>
    <w:rsid w:val="452138FB"/>
    <w:rsid w:val="45224182"/>
    <w:rsid w:val="45224346"/>
    <w:rsid w:val="45252301"/>
    <w:rsid w:val="45252E95"/>
    <w:rsid w:val="45271F81"/>
    <w:rsid w:val="45275804"/>
    <w:rsid w:val="452803B1"/>
    <w:rsid w:val="45287A02"/>
    <w:rsid w:val="45293834"/>
    <w:rsid w:val="45295484"/>
    <w:rsid w:val="452A0987"/>
    <w:rsid w:val="452A58BB"/>
    <w:rsid w:val="452C1C8C"/>
    <w:rsid w:val="452C3E8A"/>
    <w:rsid w:val="452D3C06"/>
    <w:rsid w:val="452E738D"/>
    <w:rsid w:val="452F4FBA"/>
    <w:rsid w:val="45300392"/>
    <w:rsid w:val="45300692"/>
    <w:rsid w:val="45310312"/>
    <w:rsid w:val="45316114"/>
    <w:rsid w:val="45321617"/>
    <w:rsid w:val="45323B40"/>
    <w:rsid w:val="45333815"/>
    <w:rsid w:val="45341296"/>
    <w:rsid w:val="45356D18"/>
    <w:rsid w:val="4536001D"/>
    <w:rsid w:val="4536479A"/>
    <w:rsid w:val="4537221B"/>
    <w:rsid w:val="45372C41"/>
    <w:rsid w:val="45384064"/>
    <w:rsid w:val="45390FA1"/>
    <w:rsid w:val="45392515"/>
    <w:rsid w:val="4539571E"/>
    <w:rsid w:val="453A6A23"/>
    <w:rsid w:val="453B3D0B"/>
    <w:rsid w:val="453C1F26"/>
    <w:rsid w:val="453C66A3"/>
    <w:rsid w:val="453D4124"/>
    <w:rsid w:val="453D79A8"/>
    <w:rsid w:val="453E5429"/>
    <w:rsid w:val="453F2EAB"/>
    <w:rsid w:val="4540092C"/>
    <w:rsid w:val="45401C9A"/>
    <w:rsid w:val="454021E6"/>
    <w:rsid w:val="454318B1"/>
    <w:rsid w:val="45444CD8"/>
    <w:rsid w:val="45447333"/>
    <w:rsid w:val="45454DB4"/>
    <w:rsid w:val="45456AD8"/>
    <w:rsid w:val="4545710C"/>
    <w:rsid w:val="45466251"/>
    <w:rsid w:val="454674C5"/>
    <w:rsid w:val="454724B5"/>
    <w:rsid w:val="45474FC0"/>
    <w:rsid w:val="45476DEF"/>
    <w:rsid w:val="45482E45"/>
    <w:rsid w:val="45485D39"/>
    <w:rsid w:val="454910CB"/>
    <w:rsid w:val="454959B9"/>
    <w:rsid w:val="454A343A"/>
    <w:rsid w:val="454B0EBC"/>
    <w:rsid w:val="454C693D"/>
    <w:rsid w:val="454D43BF"/>
    <w:rsid w:val="454E1E40"/>
    <w:rsid w:val="454F3145"/>
    <w:rsid w:val="45516648"/>
    <w:rsid w:val="45530091"/>
    <w:rsid w:val="455517CB"/>
    <w:rsid w:val="45555AF9"/>
    <w:rsid w:val="4556724D"/>
    <w:rsid w:val="45582750"/>
    <w:rsid w:val="45587633"/>
    <w:rsid w:val="455A14D6"/>
    <w:rsid w:val="455B27D9"/>
    <w:rsid w:val="455B5F6E"/>
    <w:rsid w:val="455B6F58"/>
    <w:rsid w:val="455C6BD8"/>
    <w:rsid w:val="455D4659"/>
    <w:rsid w:val="455E1154"/>
    <w:rsid w:val="455F595E"/>
    <w:rsid w:val="45610E61"/>
    <w:rsid w:val="4561305F"/>
    <w:rsid w:val="45626034"/>
    <w:rsid w:val="45643FE4"/>
    <w:rsid w:val="456551EF"/>
    <w:rsid w:val="456736DD"/>
    <w:rsid w:val="456904E4"/>
    <w:rsid w:val="456A1771"/>
    <w:rsid w:val="456C4C74"/>
    <w:rsid w:val="456D319A"/>
    <w:rsid w:val="456D6663"/>
    <w:rsid w:val="456F4713"/>
    <w:rsid w:val="45712659"/>
    <w:rsid w:val="4571738E"/>
    <w:rsid w:val="45726B7D"/>
    <w:rsid w:val="457345FE"/>
    <w:rsid w:val="45754833"/>
    <w:rsid w:val="45765517"/>
    <w:rsid w:val="45772895"/>
    <w:rsid w:val="4578048F"/>
    <w:rsid w:val="457A3C6C"/>
    <w:rsid w:val="457A3F89"/>
    <w:rsid w:val="457B748C"/>
    <w:rsid w:val="457C4AF8"/>
    <w:rsid w:val="457C5F26"/>
    <w:rsid w:val="457D2990"/>
    <w:rsid w:val="457E01CA"/>
    <w:rsid w:val="457E0411"/>
    <w:rsid w:val="457E68B4"/>
    <w:rsid w:val="457F5E93"/>
    <w:rsid w:val="458115B6"/>
    <w:rsid w:val="45815DC5"/>
    <w:rsid w:val="45825972"/>
    <w:rsid w:val="4583011C"/>
    <w:rsid w:val="45833892"/>
    <w:rsid w:val="45834899"/>
    <w:rsid w:val="458726FD"/>
    <w:rsid w:val="4587329F"/>
    <w:rsid w:val="45876A3E"/>
    <w:rsid w:val="458978FD"/>
    <w:rsid w:val="458A4224"/>
    <w:rsid w:val="458A6191"/>
    <w:rsid w:val="458B5528"/>
    <w:rsid w:val="458C1A14"/>
    <w:rsid w:val="458D4803"/>
    <w:rsid w:val="458E3FDD"/>
    <w:rsid w:val="458E4869"/>
    <w:rsid w:val="458E64AD"/>
    <w:rsid w:val="458F06AB"/>
    <w:rsid w:val="458F3F2F"/>
    <w:rsid w:val="4590612D"/>
    <w:rsid w:val="45910926"/>
    <w:rsid w:val="45917432"/>
    <w:rsid w:val="4592661E"/>
    <w:rsid w:val="45932935"/>
    <w:rsid w:val="45934B33"/>
    <w:rsid w:val="45935E31"/>
    <w:rsid w:val="459403B6"/>
    <w:rsid w:val="459534C4"/>
    <w:rsid w:val="459638BA"/>
    <w:rsid w:val="45967968"/>
    <w:rsid w:val="45973539"/>
    <w:rsid w:val="45980FBB"/>
    <w:rsid w:val="45990CCB"/>
    <w:rsid w:val="4599187B"/>
    <w:rsid w:val="4599483E"/>
    <w:rsid w:val="459A0151"/>
    <w:rsid w:val="459A7D41"/>
    <w:rsid w:val="459D0CC6"/>
    <w:rsid w:val="459F0946"/>
    <w:rsid w:val="45A11732"/>
    <w:rsid w:val="45A176CC"/>
    <w:rsid w:val="45A218CA"/>
    <w:rsid w:val="45A32E70"/>
    <w:rsid w:val="45A3734C"/>
    <w:rsid w:val="45A44DCD"/>
    <w:rsid w:val="45A5284F"/>
    <w:rsid w:val="45A602D1"/>
    <w:rsid w:val="45A64110"/>
    <w:rsid w:val="45A64DC3"/>
    <w:rsid w:val="45A73923"/>
    <w:rsid w:val="45A82323"/>
    <w:rsid w:val="45A837D4"/>
    <w:rsid w:val="45A9489F"/>
    <w:rsid w:val="45A94AD9"/>
    <w:rsid w:val="45AA255A"/>
    <w:rsid w:val="45AB7FDC"/>
    <w:rsid w:val="45AC5A5D"/>
    <w:rsid w:val="45AC7C5B"/>
    <w:rsid w:val="45AD34DF"/>
    <w:rsid w:val="45AE2F45"/>
    <w:rsid w:val="45AE315F"/>
    <w:rsid w:val="45AE3F32"/>
    <w:rsid w:val="45AF69E2"/>
    <w:rsid w:val="45B04463"/>
    <w:rsid w:val="45B06662"/>
    <w:rsid w:val="45B11EE5"/>
    <w:rsid w:val="45B24076"/>
    <w:rsid w:val="45B25BFB"/>
    <w:rsid w:val="45B261EA"/>
    <w:rsid w:val="45B52AE9"/>
    <w:rsid w:val="45B6056B"/>
    <w:rsid w:val="45B633BE"/>
    <w:rsid w:val="45B82804"/>
    <w:rsid w:val="45BA6BC6"/>
    <w:rsid w:val="45BB49F3"/>
    <w:rsid w:val="45BC2474"/>
    <w:rsid w:val="45BC567F"/>
    <w:rsid w:val="45BD1459"/>
    <w:rsid w:val="45BD7EF6"/>
    <w:rsid w:val="45BF14F6"/>
    <w:rsid w:val="45BF33F9"/>
    <w:rsid w:val="45BF654A"/>
    <w:rsid w:val="45BF75D2"/>
    <w:rsid w:val="45C046FE"/>
    <w:rsid w:val="45C1217F"/>
    <w:rsid w:val="45C131E7"/>
    <w:rsid w:val="45C218AE"/>
    <w:rsid w:val="45C21DFF"/>
    <w:rsid w:val="45C2437E"/>
    <w:rsid w:val="45C35682"/>
    <w:rsid w:val="45C5410D"/>
    <w:rsid w:val="45C66607"/>
    <w:rsid w:val="45C83D08"/>
    <w:rsid w:val="45C856C5"/>
    <w:rsid w:val="45C9758C"/>
    <w:rsid w:val="45CB4C8D"/>
    <w:rsid w:val="45CD3A13"/>
    <w:rsid w:val="45CE7B75"/>
    <w:rsid w:val="45D1241A"/>
    <w:rsid w:val="45D4339E"/>
    <w:rsid w:val="45D462A9"/>
    <w:rsid w:val="45D47B28"/>
    <w:rsid w:val="45D60E05"/>
    <w:rsid w:val="45DC07AB"/>
    <w:rsid w:val="45DC10F2"/>
    <w:rsid w:val="45E002ED"/>
    <w:rsid w:val="45E10B02"/>
    <w:rsid w:val="45E14B21"/>
    <w:rsid w:val="45E226B4"/>
    <w:rsid w:val="45E22BAD"/>
    <w:rsid w:val="45E30135"/>
    <w:rsid w:val="45E35BB7"/>
    <w:rsid w:val="45E43639"/>
    <w:rsid w:val="45E525F2"/>
    <w:rsid w:val="45E54C1A"/>
    <w:rsid w:val="45E6267B"/>
    <w:rsid w:val="45E74EF6"/>
    <w:rsid w:val="45E958C2"/>
    <w:rsid w:val="45E9646F"/>
    <w:rsid w:val="45EA0DC5"/>
    <w:rsid w:val="45EA3344"/>
    <w:rsid w:val="45EB12F6"/>
    <w:rsid w:val="45EC03C2"/>
    <w:rsid w:val="45EE3F48"/>
    <w:rsid w:val="45EF7485"/>
    <w:rsid w:val="45F02CCE"/>
    <w:rsid w:val="45F10750"/>
    <w:rsid w:val="45F14ECD"/>
    <w:rsid w:val="45F2294E"/>
    <w:rsid w:val="45F33C53"/>
    <w:rsid w:val="45F416D5"/>
    <w:rsid w:val="45F4711F"/>
    <w:rsid w:val="45F525DE"/>
    <w:rsid w:val="45F57156"/>
    <w:rsid w:val="45F67E46"/>
    <w:rsid w:val="45F866CD"/>
    <w:rsid w:val="45F922D9"/>
    <w:rsid w:val="45FA35DE"/>
    <w:rsid w:val="45FB325E"/>
    <w:rsid w:val="45FB57DC"/>
    <w:rsid w:val="45FD6761"/>
    <w:rsid w:val="45FF1C64"/>
    <w:rsid w:val="45FF7A66"/>
    <w:rsid w:val="46015167"/>
    <w:rsid w:val="46022BE9"/>
    <w:rsid w:val="460348D1"/>
    <w:rsid w:val="46037EBB"/>
    <w:rsid w:val="460460EC"/>
    <w:rsid w:val="46053B6D"/>
    <w:rsid w:val="460573F1"/>
    <w:rsid w:val="4607616F"/>
    <w:rsid w:val="46084AF2"/>
    <w:rsid w:val="46095C86"/>
    <w:rsid w:val="460A02BB"/>
    <w:rsid w:val="460B12FA"/>
    <w:rsid w:val="460D10DC"/>
    <w:rsid w:val="460D6B2D"/>
    <w:rsid w:val="460E39A2"/>
    <w:rsid w:val="460E69FB"/>
    <w:rsid w:val="460F459D"/>
    <w:rsid w:val="46101EFE"/>
    <w:rsid w:val="461031F4"/>
    <w:rsid w:val="46105782"/>
    <w:rsid w:val="46120C85"/>
    <w:rsid w:val="46125401"/>
    <w:rsid w:val="461254A4"/>
    <w:rsid w:val="46142734"/>
    <w:rsid w:val="46161889"/>
    <w:rsid w:val="4617510C"/>
    <w:rsid w:val="46181376"/>
    <w:rsid w:val="4619005D"/>
    <w:rsid w:val="4619280E"/>
    <w:rsid w:val="461B1594"/>
    <w:rsid w:val="461B3652"/>
    <w:rsid w:val="461C7016"/>
    <w:rsid w:val="461D1214"/>
    <w:rsid w:val="461D4A97"/>
    <w:rsid w:val="461E0C23"/>
    <w:rsid w:val="461F3BB2"/>
    <w:rsid w:val="461F4717"/>
    <w:rsid w:val="46217C1A"/>
    <w:rsid w:val="4622025B"/>
    <w:rsid w:val="4623311D"/>
    <w:rsid w:val="462369A1"/>
    <w:rsid w:val="46242A62"/>
    <w:rsid w:val="462555FD"/>
    <w:rsid w:val="46256620"/>
    <w:rsid w:val="462679EB"/>
    <w:rsid w:val="4627448B"/>
    <w:rsid w:val="46282E28"/>
    <w:rsid w:val="46284E65"/>
    <w:rsid w:val="462875A5"/>
    <w:rsid w:val="462A2AA8"/>
    <w:rsid w:val="462A4554"/>
    <w:rsid w:val="462B052A"/>
    <w:rsid w:val="462B3DAD"/>
    <w:rsid w:val="462D6A65"/>
    <w:rsid w:val="462E6F30"/>
    <w:rsid w:val="462F4F0C"/>
    <w:rsid w:val="46300235"/>
    <w:rsid w:val="46302433"/>
    <w:rsid w:val="46304201"/>
    <w:rsid w:val="46323738"/>
    <w:rsid w:val="463450FE"/>
    <w:rsid w:val="46375641"/>
    <w:rsid w:val="463830C3"/>
    <w:rsid w:val="463A65C6"/>
    <w:rsid w:val="463B4047"/>
    <w:rsid w:val="463C108D"/>
    <w:rsid w:val="463C1AC9"/>
    <w:rsid w:val="463E1F67"/>
    <w:rsid w:val="463E4B82"/>
    <w:rsid w:val="463E4FCC"/>
    <w:rsid w:val="463E6791"/>
    <w:rsid w:val="46400944"/>
    <w:rsid w:val="46416AD6"/>
    <w:rsid w:val="46417A88"/>
    <w:rsid w:val="464239D2"/>
    <w:rsid w:val="46431454"/>
    <w:rsid w:val="464623D8"/>
    <w:rsid w:val="46462D05"/>
    <w:rsid w:val="464657D9"/>
    <w:rsid w:val="464858DB"/>
    <w:rsid w:val="4649335D"/>
    <w:rsid w:val="464A0DDF"/>
    <w:rsid w:val="464A39E6"/>
    <w:rsid w:val="464B42E2"/>
    <w:rsid w:val="464B655A"/>
    <w:rsid w:val="464D55E6"/>
    <w:rsid w:val="464E3068"/>
    <w:rsid w:val="464E3D9E"/>
    <w:rsid w:val="464E6996"/>
    <w:rsid w:val="464F0AEA"/>
    <w:rsid w:val="464F2CE8"/>
    <w:rsid w:val="4650656B"/>
    <w:rsid w:val="46512801"/>
    <w:rsid w:val="46523B3D"/>
    <w:rsid w:val="46550474"/>
    <w:rsid w:val="465669B8"/>
    <w:rsid w:val="465813F9"/>
    <w:rsid w:val="46585B76"/>
    <w:rsid w:val="465863B2"/>
    <w:rsid w:val="4658657D"/>
    <w:rsid w:val="46595B26"/>
    <w:rsid w:val="465A6978"/>
    <w:rsid w:val="465B237E"/>
    <w:rsid w:val="465B6AFA"/>
    <w:rsid w:val="465C7DFF"/>
    <w:rsid w:val="465E4594"/>
    <w:rsid w:val="465F0D84"/>
    <w:rsid w:val="465F785C"/>
    <w:rsid w:val="46602F82"/>
    <w:rsid w:val="4661238D"/>
    <w:rsid w:val="46626485"/>
    <w:rsid w:val="46641988"/>
    <w:rsid w:val="466426B8"/>
    <w:rsid w:val="4667038F"/>
    <w:rsid w:val="46685E10"/>
    <w:rsid w:val="46693892"/>
    <w:rsid w:val="466B2BA2"/>
    <w:rsid w:val="466B6511"/>
    <w:rsid w:val="466C009A"/>
    <w:rsid w:val="466C05D6"/>
    <w:rsid w:val="466C598A"/>
    <w:rsid w:val="466E2692"/>
    <w:rsid w:val="466E359D"/>
    <w:rsid w:val="466E7D19"/>
    <w:rsid w:val="466F1F67"/>
    <w:rsid w:val="466F579B"/>
    <w:rsid w:val="46721FA3"/>
    <w:rsid w:val="46726720"/>
    <w:rsid w:val="46744858"/>
    <w:rsid w:val="46756D4C"/>
    <w:rsid w:val="467576A4"/>
    <w:rsid w:val="467609A9"/>
    <w:rsid w:val="4676240A"/>
    <w:rsid w:val="46765126"/>
    <w:rsid w:val="467748C7"/>
    <w:rsid w:val="46783EAC"/>
    <w:rsid w:val="467908C2"/>
    <w:rsid w:val="46790DDC"/>
    <w:rsid w:val="467A0B73"/>
    <w:rsid w:val="467A12E4"/>
    <w:rsid w:val="467A2DE5"/>
    <w:rsid w:val="467B15AE"/>
    <w:rsid w:val="467B4E31"/>
    <w:rsid w:val="467C29DA"/>
    <w:rsid w:val="467D0334"/>
    <w:rsid w:val="467E7FB4"/>
    <w:rsid w:val="467F5A35"/>
    <w:rsid w:val="46810F38"/>
    <w:rsid w:val="46816D3A"/>
    <w:rsid w:val="46817868"/>
    <w:rsid w:val="468269BA"/>
    <w:rsid w:val="4683223D"/>
    <w:rsid w:val="4683443C"/>
    <w:rsid w:val="46850D20"/>
    <w:rsid w:val="46857A13"/>
    <w:rsid w:val="468A1580"/>
    <w:rsid w:val="468A764A"/>
    <w:rsid w:val="468B1848"/>
    <w:rsid w:val="468B5AEE"/>
    <w:rsid w:val="468C2B4D"/>
    <w:rsid w:val="468C64C8"/>
    <w:rsid w:val="468C787B"/>
    <w:rsid w:val="468E063F"/>
    <w:rsid w:val="468E6050"/>
    <w:rsid w:val="468E7C06"/>
    <w:rsid w:val="46916FD5"/>
    <w:rsid w:val="46924A56"/>
    <w:rsid w:val="469324D8"/>
    <w:rsid w:val="46936C54"/>
    <w:rsid w:val="46943B93"/>
    <w:rsid w:val="4694464B"/>
    <w:rsid w:val="469446D6"/>
    <w:rsid w:val="4695474E"/>
    <w:rsid w:val="469559DB"/>
    <w:rsid w:val="46965778"/>
    <w:rsid w:val="46966E15"/>
    <w:rsid w:val="46970EDE"/>
    <w:rsid w:val="46974E7C"/>
    <w:rsid w:val="469B1418"/>
    <w:rsid w:val="469C1C25"/>
    <w:rsid w:val="469C2DE7"/>
    <w:rsid w:val="469E599A"/>
    <w:rsid w:val="469F0DD1"/>
    <w:rsid w:val="469F40CF"/>
    <w:rsid w:val="46A14816"/>
    <w:rsid w:val="46A161E6"/>
    <w:rsid w:val="46A1726F"/>
    <w:rsid w:val="46A32772"/>
    <w:rsid w:val="46A401F3"/>
    <w:rsid w:val="46A63BDA"/>
    <w:rsid w:val="46A97A27"/>
    <w:rsid w:val="46AB7B7E"/>
    <w:rsid w:val="46AC5600"/>
    <w:rsid w:val="46AD3081"/>
    <w:rsid w:val="46AF2D2B"/>
    <w:rsid w:val="46B0393D"/>
    <w:rsid w:val="46B11CD5"/>
    <w:rsid w:val="46B207D1"/>
    <w:rsid w:val="46B25E6E"/>
    <w:rsid w:val="46B46290"/>
    <w:rsid w:val="46B61793"/>
    <w:rsid w:val="46B92717"/>
    <w:rsid w:val="46BA58D8"/>
    <w:rsid w:val="46BB1F3C"/>
    <w:rsid w:val="46BB5C1A"/>
    <w:rsid w:val="46BD2B0D"/>
    <w:rsid w:val="46BD2CD2"/>
    <w:rsid w:val="46BD6B9F"/>
    <w:rsid w:val="46BE4621"/>
    <w:rsid w:val="46BE463C"/>
    <w:rsid w:val="46BF681F"/>
    <w:rsid w:val="46C042A0"/>
    <w:rsid w:val="46C07B24"/>
    <w:rsid w:val="46C1014C"/>
    <w:rsid w:val="46C11D22"/>
    <w:rsid w:val="46C140A0"/>
    <w:rsid w:val="46C155A5"/>
    <w:rsid w:val="46C23027"/>
    <w:rsid w:val="46C25D0A"/>
    <w:rsid w:val="46C277A4"/>
    <w:rsid w:val="46C35225"/>
    <w:rsid w:val="46C4652A"/>
    <w:rsid w:val="46C50728"/>
    <w:rsid w:val="46C53FAB"/>
    <w:rsid w:val="46C73234"/>
    <w:rsid w:val="46C76AF3"/>
    <w:rsid w:val="46C76DCD"/>
    <w:rsid w:val="46C92DA7"/>
    <w:rsid w:val="46C9712E"/>
    <w:rsid w:val="46CC00B3"/>
    <w:rsid w:val="46CD35B6"/>
    <w:rsid w:val="46CE38CE"/>
    <w:rsid w:val="46CE7F8E"/>
    <w:rsid w:val="46D0233C"/>
    <w:rsid w:val="46D110ED"/>
    <w:rsid w:val="46D21D43"/>
    <w:rsid w:val="46D25840"/>
    <w:rsid w:val="46D27A3E"/>
    <w:rsid w:val="46D3282B"/>
    <w:rsid w:val="46D332C1"/>
    <w:rsid w:val="46D3623E"/>
    <w:rsid w:val="46D414E5"/>
    <w:rsid w:val="46D42F41"/>
    <w:rsid w:val="46D53EF4"/>
    <w:rsid w:val="46D61CC7"/>
    <w:rsid w:val="46D6288E"/>
    <w:rsid w:val="46D638C0"/>
    <w:rsid w:val="46D64942"/>
    <w:rsid w:val="46D70F1C"/>
    <w:rsid w:val="46D75970"/>
    <w:rsid w:val="46D77749"/>
    <w:rsid w:val="46D851CA"/>
    <w:rsid w:val="46D94C55"/>
    <w:rsid w:val="46DA06CE"/>
    <w:rsid w:val="46DA4E4A"/>
    <w:rsid w:val="46DB614F"/>
    <w:rsid w:val="46DD67D9"/>
    <w:rsid w:val="46DE3850"/>
    <w:rsid w:val="46DF4B55"/>
    <w:rsid w:val="46E147D5"/>
    <w:rsid w:val="46E25ADA"/>
    <w:rsid w:val="46E36C82"/>
    <w:rsid w:val="46E4575A"/>
    <w:rsid w:val="46E50C5D"/>
    <w:rsid w:val="46E531DB"/>
    <w:rsid w:val="46E56A5F"/>
    <w:rsid w:val="46E6664A"/>
    <w:rsid w:val="46E750EE"/>
    <w:rsid w:val="46EA50E5"/>
    <w:rsid w:val="46EB2B66"/>
    <w:rsid w:val="46ED6069"/>
    <w:rsid w:val="46EE3AEB"/>
    <w:rsid w:val="46EE736E"/>
    <w:rsid w:val="46F068D5"/>
    <w:rsid w:val="46F071F5"/>
    <w:rsid w:val="46F173A2"/>
    <w:rsid w:val="46F25D74"/>
    <w:rsid w:val="46F41277"/>
    <w:rsid w:val="46F506BE"/>
    <w:rsid w:val="46F53476"/>
    <w:rsid w:val="46F56CF9"/>
    <w:rsid w:val="46F6477A"/>
    <w:rsid w:val="46F721FC"/>
    <w:rsid w:val="46F72688"/>
    <w:rsid w:val="46FA3181"/>
    <w:rsid w:val="46FB0C02"/>
    <w:rsid w:val="46FB541C"/>
    <w:rsid w:val="46FC0964"/>
    <w:rsid w:val="46FC6684"/>
    <w:rsid w:val="46FD0882"/>
    <w:rsid w:val="46FD1503"/>
    <w:rsid w:val="46FE54E6"/>
    <w:rsid w:val="46FF7608"/>
    <w:rsid w:val="47007A46"/>
    <w:rsid w:val="47012B0C"/>
    <w:rsid w:val="4702058D"/>
    <w:rsid w:val="4702124F"/>
    <w:rsid w:val="47036CEA"/>
    <w:rsid w:val="47056F93"/>
    <w:rsid w:val="47064A15"/>
    <w:rsid w:val="4706671D"/>
    <w:rsid w:val="47071909"/>
    <w:rsid w:val="470A341B"/>
    <w:rsid w:val="470D43A0"/>
    <w:rsid w:val="470E1E21"/>
    <w:rsid w:val="47105324"/>
    <w:rsid w:val="47112DA6"/>
    <w:rsid w:val="47121221"/>
    <w:rsid w:val="47143D2B"/>
    <w:rsid w:val="471517AC"/>
    <w:rsid w:val="47171986"/>
    <w:rsid w:val="47174CAF"/>
    <w:rsid w:val="47182731"/>
    <w:rsid w:val="47193A36"/>
    <w:rsid w:val="471A08EC"/>
    <w:rsid w:val="471C1137"/>
    <w:rsid w:val="471C49BA"/>
    <w:rsid w:val="471D243C"/>
    <w:rsid w:val="471E2059"/>
    <w:rsid w:val="471F593F"/>
    <w:rsid w:val="472055BF"/>
    <w:rsid w:val="47213FAC"/>
    <w:rsid w:val="47237150"/>
    <w:rsid w:val="47237F5E"/>
    <w:rsid w:val="472460C4"/>
    <w:rsid w:val="47251A46"/>
    <w:rsid w:val="472559C3"/>
    <w:rsid w:val="47262D4B"/>
    <w:rsid w:val="47274614"/>
    <w:rsid w:val="47274F4A"/>
    <w:rsid w:val="472829CB"/>
    <w:rsid w:val="472845D3"/>
    <w:rsid w:val="472924B7"/>
    <w:rsid w:val="472A2E92"/>
    <w:rsid w:val="472A5ECE"/>
    <w:rsid w:val="472C4C26"/>
    <w:rsid w:val="472D4FA9"/>
    <w:rsid w:val="472D6E53"/>
    <w:rsid w:val="472D7E58"/>
    <w:rsid w:val="472E0158"/>
    <w:rsid w:val="472E48D4"/>
    <w:rsid w:val="4730365B"/>
    <w:rsid w:val="473110DC"/>
    <w:rsid w:val="47342061"/>
    <w:rsid w:val="47351CE1"/>
    <w:rsid w:val="47356D0C"/>
    <w:rsid w:val="473632F0"/>
    <w:rsid w:val="47367762"/>
    <w:rsid w:val="47380A67"/>
    <w:rsid w:val="473906E7"/>
    <w:rsid w:val="47394A4E"/>
    <w:rsid w:val="473A10BC"/>
    <w:rsid w:val="473A2575"/>
    <w:rsid w:val="473A3F6A"/>
    <w:rsid w:val="473A4E42"/>
    <w:rsid w:val="473B19EC"/>
    <w:rsid w:val="473B3D31"/>
    <w:rsid w:val="473C166C"/>
    <w:rsid w:val="473D4EEF"/>
    <w:rsid w:val="473E4B6F"/>
    <w:rsid w:val="474038F5"/>
    <w:rsid w:val="47411377"/>
    <w:rsid w:val="47411B55"/>
    <w:rsid w:val="4743487A"/>
    <w:rsid w:val="47434B02"/>
    <w:rsid w:val="474422FB"/>
    <w:rsid w:val="47457D7D"/>
    <w:rsid w:val="474657FE"/>
    <w:rsid w:val="47480D01"/>
    <w:rsid w:val="4748547E"/>
    <w:rsid w:val="474A4205"/>
    <w:rsid w:val="474A637E"/>
    <w:rsid w:val="474B1C86"/>
    <w:rsid w:val="474C3E84"/>
    <w:rsid w:val="474C7708"/>
    <w:rsid w:val="474D1906"/>
    <w:rsid w:val="474D5189"/>
    <w:rsid w:val="474F1580"/>
    <w:rsid w:val="4750610E"/>
    <w:rsid w:val="475134E9"/>
    <w:rsid w:val="47521611"/>
    <w:rsid w:val="47522D87"/>
    <w:rsid w:val="47522FA7"/>
    <w:rsid w:val="47525B10"/>
    <w:rsid w:val="47527A52"/>
    <w:rsid w:val="47531291"/>
    <w:rsid w:val="475441EF"/>
    <w:rsid w:val="47544B14"/>
    <w:rsid w:val="47546D12"/>
    <w:rsid w:val="47552596"/>
    <w:rsid w:val="47564130"/>
    <w:rsid w:val="47585719"/>
    <w:rsid w:val="47596A1D"/>
    <w:rsid w:val="475A0C1C"/>
    <w:rsid w:val="475A49C5"/>
    <w:rsid w:val="475C411F"/>
    <w:rsid w:val="475D5787"/>
    <w:rsid w:val="475F1429"/>
    <w:rsid w:val="476063A8"/>
    <w:rsid w:val="476075B5"/>
    <w:rsid w:val="476105A6"/>
    <w:rsid w:val="476240E0"/>
    <w:rsid w:val="476310B3"/>
    <w:rsid w:val="4764152B"/>
    <w:rsid w:val="47644DAE"/>
    <w:rsid w:val="47656FAD"/>
    <w:rsid w:val="476602B2"/>
    <w:rsid w:val="47677770"/>
    <w:rsid w:val="476837B5"/>
    <w:rsid w:val="476A5784"/>
    <w:rsid w:val="476A6CB8"/>
    <w:rsid w:val="476B4739"/>
    <w:rsid w:val="476C21BB"/>
    <w:rsid w:val="476E313F"/>
    <w:rsid w:val="476E56BE"/>
    <w:rsid w:val="476E5C78"/>
    <w:rsid w:val="47721B46"/>
    <w:rsid w:val="47723ABC"/>
    <w:rsid w:val="477375C7"/>
    <w:rsid w:val="47741147"/>
    <w:rsid w:val="47745049"/>
    <w:rsid w:val="47751CE6"/>
    <w:rsid w:val="47752ACA"/>
    <w:rsid w:val="47775A56"/>
    <w:rsid w:val="47783A4F"/>
    <w:rsid w:val="477A592E"/>
    <w:rsid w:val="477B2851"/>
    <w:rsid w:val="477B49D4"/>
    <w:rsid w:val="477B5067"/>
    <w:rsid w:val="477E2413"/>
    <w:rsid w:val="477F33DA"/>
    <w:rsid w:val="477F6C5D"/>
    <w:rsid w:val="47800E5B"/>
    <w:rsid w:val="47812160"/>
    <w:rsid w:val="4782726D"/>
    <w:rsid w:val="47827BE2"/>
    <w:rsid w:val="47834097"/>
    <w:rsid w:val="4783425B"/>
    <w:rsid w:val="478430E5"/>
    <w:rsid w:val="47850B66"/>
    <w:rsid w:val="47857C94"/>
    <w:rsid w:val="47862D65"/>
    <w:rsid w:val="478665E8"/>
    <w:rsid w:val="478675F4"/>
    <w:rsid w:val="47876268"/>
    <w:rsid w:val="478768FE"/>
    <w:rsid w:val="47880501"/>
    <w:rsid w:val="4789176B"/>
    <w:rsid w:val="478A4FEE"/>
    <w:rsid w:val="478B2F3B"/>
    <w:rsid w:val="478C04F1"/>
    <w:rsid w:val="478C26EF"/>
    <w:rsid w:val="478C48F6"/>
    <w:rsid w:val="478D6B48"/>
    <w:rsid w:val="478E1476"/>
    <w:rsid w:val="478E5BF3"/>
    <w:rsid w:val="478F1A2C"/>
    <w:rsid w:val="478F3674"/>
    <w:rsid w:val="47904979"/>
    <w:rsid w:val="479123FB"/>
    <w:rsid w:val="479245F9"/>
    <w:rsid w:val="47946129"/>
    <w:rsid w:val="47950E01"/>
    <w:rsid w:val="479510FE"/>
    <w:rsid w:val="47961C9D"/>
    <w:rsid w:val="47962FFF"/>
    <w:rsid w:val="47970A81"/>
    <w:rsid w:val="47993F84"/>
    <w:rsid w:val="479A698E"/>
    <w:rsid w:val="479B0CD9"/>
    <w:rsid w:val="479C4F08"/>
    <w:rsid w:val="479E3C8F"/>
    <w:rsid w:val="479E4241"/>
    <w:rsid w:val="479E5E8D"/>
    <w:rsid w:val="479F1710"/>
    <w:rsid w:val="47A01390"/>
    <w:rsid w:val="47A07192"/>
    <w:rsid w:val="47A11F37"/>
    <w:rsid w:val="47A16E12"/>
    <w:rsid w:val="47A22695"/>
    <w:rsid w:val="47A24893"/>
    <w:rsid w:val="47A30116"/>
    <w:rsid w:val="47A47D96"/>
    <w:rsid w:val="47A63B73"/>
    <w:rsid w:val="47A6578C"/>
    <w:rsid w:val="47A66B1D"/>
    <w:rsid w:val="47A916F3"/>
    <w:rsid w:val="47AA1CA0"/>
    <w:rsid w:val="47AA5523"/>
    <w:rsid w:val="47AB5220"/>
    <w:rsid w:val="47AB7346"/>
    <w:rsid w:val="47AC0A26"/>
    <w:rsid w:val="47AC1FD7"/>
    <w:rsid w:val="47AC51A3"/>
    <w:rsid w:val="47AD2D46"/>
    <w:rsid w:val="47AD64A7"/>
    <w:rsid w:val="47AD6D4F"/>
    <w:rsid w:val="47AF44AD"/>
    <w:rsid w:val="47AF4B33"/>
    <w:rsid w:val="47AF6127"/>
    <w:rsid w:val="47B12C6E"/>
    <w:rsid w:val="47B303B1"/>
    <w:rsid w:val="47B34866"/>
    <w:rsid w:val="47B34B2D"/>
    <w:rsid w:val="47B453C7"/>
    <w:rsid w:val="47B45E32"/>
    <w:rsid w:val="47B538B4"/>
    <w:rsid w:val="47B612B1"/>
    <w:rsid w:val="47B61335"/>
    <w:rsid w:val="47B63534"/>
    <w:rsid w:val="47B65AB2"/>
    <w:rsid w:val="47B84838"/>
    <w:rsid w:val="47BB79BB"/>
    <w:rsid w:val="47BD2EBF"/>
    <w:rsid w:val="47BE0940"/>
    <w:rsid w:val="47BE6742"/>
    <w:rsid w:val="47C00B3A"/>
    <w:rsid w:val="47C0217A"/>
    <w:rsid w:val="47C03E43"/>
    <w:rsid w:val="47C118C5"/>
    <w:rsid w:val="47C3256A"/>
    <w:rsid w:val="47C4050F"/>
    <w:rsid w:val="47C42849"/>
    <w:rsid w:val="47C460CD"/>
    <w:rsid w:val="47C54A69"/>
    <w:rsid w:val="47C54BA4"/>
    <w:rsid w:val="47C81250"/>
    <w:rsid w:val="47C950FC"/>
    <w:rsid w:val="47CA7FD6"/>
    <w:rsid w:val="47CB7671"/>
    <w:rsid w:val="47CC02B9"/>
    <w:rsid w:val="47CC1765"/>
    <w:rsid w:val="47CD33E9"/>
    <w:rsid w:val="47CD5197"/>
    <w:rsid w:val="47CE69DC"/>
    <w:rsid w:val="47CF3A8A"/>
    <w:rsid w:val="47CF445E"/>
    <w:rsid w:val="47CF5B6D"/>
    <w:rsid w:val="47D2285B"/>
    <w:rsid w:val="47D3711A"/>
    <w:rsid w:val="47D41B55"/>
    <w:rsid w:val="47D66CFC"/>
    <w:rsid w:val="47D71C0C"/>
    <w:rsid w:val="47D93185"/>
    <w:rsid w:val="47D93B3C"/>
    <w:rsid w:val="47D97B01"/>
    <w:rsid w:val="47DA36EE"/>
    <w:rsid w:val="47DB48C2"/>
    <w:rsid w:val="47DB5CF2"/>
    <w:rsid w:val="47DD11F5"/>
    <w:rsid w:val="47DD69DA"/>
    <w:rsid w:val="47DE6C76"/>
    <w:rsid w:val="47DF46F8"/>
    <w:rsid w:val="47E02892"/>
    <w:rsid w:val="47E2384A"/>
    <w:rsid w:val="47E32A44"/>
    <w:rsid w:val="47E44403"/>
    <w:rsid w:val="47E56585"/>
    <w:rsid w:val="47E64083"/>
    <w:rsid w:val="47E701D8"/>
    <w:rsid w:val="47E87586"/>
    <w:rsid w:val="47EA2A89"/>
    <w:rsid w:val="47EB0F4F"/>
    <w:rsid w:val="47ED615D"/>
    <w:rsid w:val="47EE4D13"/>
    <w:rsid w:val="47EF2794"/>
    <w:rsid w:val="47F00216"/>
    <w:rsid w:val="47F1225A"/>
    <w:rsid w:val="47F40E1A"/>
    <w:rsid w:val="47F50F82"/>
    <w:rsid w:val="47F6211F"/>
    <w:rsid w:val="47F6368D"/>
    <w:rsid w:val="47F761E9"/>
    <w:rsid w:val="47F81D85"/>
    <w:rsid w:val="47F90B25"/>
    <w:rsid w:val="47FA65A7"/>
    <w:rsid w:val="47FB07A5"/>
    <w:rsid w:val="47FB487A"/>
    <w:rsid w:val="47FC1AAA"/>
    <w:rsid w:val="47FC6227"/>
    <w:rsid w:val="47FD752B"/>
    <w:rsid w:val="47FE13FC"/>
    <w:rsid w:val="47FE7A46"/>
    <w:rsid w:val="480004B0"/>
    <w:rsid w:val="480041D0"/>
    <w:rsid w:val="48004C2D"/>
    <w:rsid w:val="48015F32"/>
    <w:rsid w:val="48031435"/>
    <w:rsid w:val="48031972"/>
    <w:rsid w:val="48035BB1"/>
    <w:rsid w:val="480542FE"/>
    <w:rsid w:val="48061336"/>
    <w:rsid w:val="480745B8"/>
    <w:rsid w:val="48087ABB"/>
    <w:rsid w:val="4809333E"/>
    <w:rsid w:val="48096C2B"/>
    <w:rsid w:val="48096DEF"/>
    <w:rsid w:val="480A1142"/>
    <w:rsid w:val="480B0368"/>
    <w:rsid w:val="480B44F4"/>
    <w:rsid w:val="480B6841"/>
    <w:rsid w:val="480C42C3"/>
    <w:rsid w:val="480C64C1"/>
    <w:rsid w:val="480C6D1E"/>
    <w:rsid w:val="480F2CC9"/>
    <w:rsid w:val="480F48A3"/>
    <w:rsid w:val="481203CA"/>
    <w:rsid w:val="481316CF"/>
    <w:rsid w:val="48135CD5"/>
    <w:rsid w:val="48135E4C"/>
    <w:rsid w:val="481438CD"/>
    <w:rsid w:val="481456D2"/>
    <w:rsid w:val="48147151"/>
    <w:rsid w:val="4815134F"/>
    <w:rsid w:val="48157C28"/>
    <w:rsid w:val="48166DD0"/>
    <w:rsid w:val="48174852"/>
    <w:rsid w:val="481822D3"/>
    <w:rsid w:val="481848F1"/>
    <w:rsid w:val="48185B57"/>
    <w:rsid w:val="481B6ADB"/>
    <w:rsid w:val="481C0CDA"/>
    <w:rsid w:val="481C49F5"/>
    <w:rsid w:val="481D675B"/>
    <w:rsid w:val="481E5F6E"/>
    <w:rsid w:val="481E7A60"/>
    <w:rsid w:val="481F0E3B"/>
    <w:rsid w:val="481F1C5E"/>
    <w:rsid w:val="48206CA8"/>
    <w:rsid w:val="482074E7"/>
    <w:rsid w:val="482215FF"/>
    <w:rsid w:val="482371C7"/>
    <w:rsid w:val="48270370"/>
    <w:rsid w:val="48280AC0"/>
    <w:rsid w:val="48285DF1"/>
    <w:rsid w:val="48296208"/>
    <w:rsid w:val="48297FEF"/>
    <w:rsid w:val="482A5A71"/>
    <w:rsid w:val="482A6DA7"/>
    <w:rsid w:val="482B34F2"/>
    <w:rsid w:val="482C0320"/>
    <w:rsid w:val="482C0F74"/>
    <w:rsid w:val="482C47F7"/>
    <w:rsid w:val="482D2279"/>
    <w:rsid w:val="482D569C"/>
    <w:rsid w:val="482E7485"/>
    <w:rsid w:val="482E7CFA"/>
    <w:rsid w:val="483153FC"/>
    <w:rsid w:val="48315726"/>
    <w:rsid w:val="4838060A"/>
    <w:rsid w:val="483820A0"/>
    <w:rsid w:val="48391D37"/>
    <w:rsid w:val="483A0F01"/>
    <w:rsid w:val="483A3B0D"/>
    <w:rsid w:val="483A4A40"/>
    <w:rsid w:val="483C4C24"/>
    <w:rsid w:val="483D49AD"/>
    <w:rsid w:val="483E6094"/>
    <w:rsid w:val="483F7F95"/>
    <w:rsid w:val="48404D75"/>
    <w:rsid w:val="48405A16"/>
    <w:rsid w:val="4840749F"/>
    <w:rsid w:val="4841003D"/>
    <w:rsid w:val="484216E1"/>
    <w:rsid w:val="484315B6"/>
    <w:rsid w:val="48433234"/>
    <w:rsid w:val="48441E9E"/>
    <w:rsid w:val="48447678"/>
    <w:rsid w:val="48456654"/>
    <w:rsid w:val="48457920"/>
    <w:rsid w:val="48463B59"/>
    <w:rsid w:val="484A3DA7"/>
    <w:rsid w:val="484A6307"/>
    <w:rsid w:val="484A762B"/>
    <w:rsid w:val="484B50AC"/>
    <w:rsid w:val="484B6D5E"/>
    <w:rsid w:val="484D05AF"/>
    <w:rsid w:val="484E27AE"/>
    <w:rsid w:val="484F3AB2"/>
    <w:rsid w:val="48501062"/>
    <w:rsid w:val="48501534"/>
    <w:rsid w:val="48503C4D"/>
    <w:rsid w:val="48545C43"/>
    <w:rsid w:val="48552138"/>
    <w:rsid w:val="485559BC"/>
    <w:rsid w:val="4855661E"/>
    <w:rsid w:val="485830BD"/>
    <w:rsid w:val="48586940"/>
    <w:rsid w:val="485943C2"/>
    <w:rsid w:val="485965C0"/>
    <w:rsid w:val="485A4042"/>
    <w:rsid w:val="485B1AC3"/>
    <w:rsid w:val="485B635F"/>
    <w:rsid w:val="485B78C5"/>
    <w:rsid w:val="485C5346"/>
    <w:rsid w:val="485C7545"/>
    <w:rsid w:val="485E2A48"/>
    <w:rsid w:val="486017CE"/>
    <w:rsid w:val="48614F73"/>
    <w:rsid w:val="48617250"/>
    <w:rsid w:val="4862144E"/>
    <w:rsid w:val="48627FD5"/>
    <w:rsid w:val="48630B93"/>
    <w:rsid w:val="486401D4"/>
    <w:rsid w:val="4865210C"/>
    <w:rsid w:val="48653B86"/>
    <w:rsid w:val="48655C56"/>
    <w:rsid w:val="486636D8"/>
    <w:rsid w:val="48671159"/>
    <w:rsid w:val="48676096"/>
    <w:rsid w:val="486A20DE"/>
    <w:rsid w:val="486C1D5E"/>
    <w:rsid w:val="486C57ED"/>
    <w:rsid w:val="486D3062"/>
    <w:rsid w:val="486D77DF"/>
    <w:rsid w:val="486E0728"/>
    <w:rsid w:val="486E0FF2"/>
    <w:rsid w:val="486F2CE2"/>
    <w:rsid w:val="48713C67"/>
    <w:rsid w:val="48713ED8"/>
    <w:rsid w:val="4873716A"/>
    <w:rsid w:val="4874505C"/>
    <w:rsid w:val="4875046F"/>
    <w:rsid w:val="4875266D"/>
    <w:rsid w:val="4876140C"/>
    <w:rsid w:val="48767174"/>
    <w:rsid w:val="48773972"/>
    <w:rsid w:val="48775B70"/>
    <w:rsid w:val="48786E75"/>
    <w:rsid w:val="48791073"/>
    <w:rsid w:val="487A1E2A"/>
    <w:rsid w:val="487A6AF5"/>
    <w:rsid w:val="487A73A9"/>
    <w:rsid w:val="487B4576"/>
    <w:rsid w:val="487C1FF8"/>
    <w:rsid w:val="487C39B1"/>
    <w:rsid w:val="487C39F6"/>
    <w:rsid w:val="487C445C"/>
    <w:rsid w:val="487C5A0C"/>
    <w:rsid w:val="487D32FD"/>
    <w:rsid w:val="487D3D7D"/>
    <w:rsid w:val="487F2F7D"/>
    <w:rsid w:val="488009FE"/>
    <w:rsid w:val="488175D2"/>
    <w:rsid w:val="48834C9A"/>
    <w:rsid w:val="48835206"/>
    <w:rsid w:val="48841525"/>
    <w:rsid w:val="4884797E"/>
    <w:rsid w:val="48854E86"/>
    <w:rsid w:val="4886618B"/>
    <w:rsid w:val="48873C0C"/>
    <w:rsid w:val="4888388C"/>
    <w:rsid w:val="48886975"/>
    <w:rsid w:val="4889710F"/>
    <w:rsid w:val="488C0094"/>
    <w:rsid w:val="488D5B16"/>
    <w:rsid w:val="488D7D14"/>
    <w:rsid w:val="488E040A"/>
    <w:rsid w:val="488E7653"/>
    <w:rsid w:val="488F0E1B"/>
    <w:rsid w:val="48900C98"/>
    <w:rsid w:val="48911211"/>
    <w:rsid w:val="48911F9D"/>
    <w:rsid w:val="489354A0"/>
    <w:rsid w:val="4894769F"/>
    <w:rsid w:val="48955120"/>
    <w:rsid w:val="48957BCA"/>
    <w:rsid w:val="48962BA2"/>
    <w:rsid w:val="489704E9"/>
    <w:rsid w:val="489839F7"/>
    <w:rsid w:val="48990868"/>
    <w:rsid w:val="48995DD3"/>
    <w:rsid w:val="489A0BAB"/>
    <w:rsid w:val="489B28AD"/>
    <w:rsid w:val="489E3831"/>
    <w:rsid w:val="489F0979"/>
    <w:rsid w:val="489F12B3"/>
    <w:rsid w:val="48A05E4C"/>
    <w:rsid w:val="48A12085"/>
    <w:rsid w:val="48A147B6"/>
    <w:rsid w:val="48A26623"/>
    <w:rsid w:val="48A37CB9"/>
    <w:rsid w:val="48A531BC"/>
    <w:rsid w:val="48A60C3E"/>
    <w:rsid w:val="48A62240"/>
    <w:rsid w:val="48A63785"/>
    <w:rsid w:val="48A6621B"/>
    <w:rsid w:val="48A7554A"/>
    <w:rsid w:val="48A84141"/>
    <w:rsid w:val="48AA2E48"/>
    <w:rsid w:val="48AB2B47"/>
    <w:rsid w:val="48AC47F0"/>
    <w:rsid w:val="48AD604A"/>
    <w:rsid w:val="48AE3ACC"/>
    <w:rsid w:val="48AF3319"/>
    <w:rsid w:val="48B02852"/>
    <w:rsid w:val="48B25D55"/>
    <w:rsid w:val="48B337D7"/>
    <w:rsid w:val="48B37F53"/>
    <w:rsid w:val="48B41258"/>
    <w:rsid w:val="48B459D5"/>
    <w:rsid w:val="48B53457"/>
    <w:rsid w:val="48B76EC3"/>
    <w:rsid w:val="48B843DB"/>
    <w:rsid w:val="48B87C5F"/>
    <w:rsid w:val="48BA78DE"/>
    <w:rsid w:val="48BB0092"/>
    <w:rsid w:val="48BB0BE3"/>
    <w:rsid w:val="48BB459A"/>
    <w:rsid w:val="48BB5360"/>
    <w:rsid w:val="48BC09DC"/>
    <w:rsid w:val="48BC6665"/>
    <w:rsid w:val="48BE1B68"/>
    <w:rsid w:val="48BE62E5"/>
    <w:rsid w:val="48BF75E9"/>
    <w:rsid w:val="48C0506B"/>
    <w:rsid w:val="48C2276C"/>
    <w:rsid w:val="48C301EE"/>
    <w:rsid w:val="48C310CD"/>
    <w:rsid w:val="48C50ABA"/>
    <w:rsid w:val="48C6762A"/>
    <w:rsid w:val="48C749F6"/>
    <w:rsid w:val="48C7631D"/>
    <w:rsid w:val="48C76BF4"/>
    <w:rsid w:val="48C84676"/>
    <w:rsid w:val="48C8721A"/>
    <w:rsid w:val="48C920F7"/>
    <w:rsid w:val="48CA05D4"/>
    <w:rsid w:val="48CA33FC"/>
    <w:rsid w:val="48CA551C"/>
    <w:rsid w:val="48CA7B79"/>
    <w:rsid w:val="48CB3DCC"/>
    <w:rsid w:val="48CE1E02"/>
    <w:rsid w:val="48CE657F"/>
    <w:rsid w:val="48CF4000"/>
    <w:rsid w:val="48D17504"/>
    <w:rsid w:val="48D20808"/>
    <w:rsid w:val="48D24F85"/>
    <w:rsid w:val="48D40488"/>
    <w:rsid w:val="48D43BCE"/>
    <w:rsid w:val="48D4476D"/>
    <w:rsid w:val="48D6720F"/>
    <w:rsid w:val="48D86E8E"/>
    <w:rsid w:val="48D93C47"/>
    <w:rsid w:val="48D93F34"/>
    <w:rsid w:val="48DA7E13"/>
    <w:rsid w:val="48DB5895"/>
    <w:rsid w:val="48DC1118"/>
    <w:rsid w:val="48DC3316"/>
    <w:rsid w:val="48DF209C"/>
    <w:rsid w:val="48E01D1C"/>
    <w:rsid w:val="48E2521F"/>
    <w:rsid w:val="48E36524"/>
    <w:rsid w:val="48E3695A"/>
    <w:rsid w:val="48E43FA6"/>
    <w:rsid w:val="48E51A27"/>
    <w:rsid w:val="48E61610"/>
    <w:rsid w:val="48E63C26"/>
    <w:rsid w:val="48E716A7"/>
    <w:rsid w:val="48E74F2A"/>
    <w:rsid w:val="48E87129"/>
    <w:rsid w:val="48E924A4"/>
    <w:rsid w:val="48E97897"/>
    <w:rsid w:val="48EB00AD"/>
    <w:rsid w:val="48EB3931"/>
    <w:rsid w:val="48EC3199"/>
    <w:rsid w:val="48ED35B0"/>
    <w:rsid w:val="48EE3617"/>
    <w:rsid w:val="48EE48B5"/>
    <w:rsid w:val="48EE5369"/>
    <w:rsid w:val="48EF2337"/>
    <w:rsid w:val="48F07DB8"/>
    <w:rsid w:val="48F10497"/>
    <w:rsid w:val="48F11FB7"/>
    <w:rsid w:val="48F1583A"/>
    <w:rsid w:val="48F30D3D"/>
    <w:rsid w:val="48F44486"/>
    <w:rsid w:val="48F467BF"/>
    <w:rsid w:val="48F51780"/>
    <w:rsid w:val="48F54240"/>
    <w:rsid w:val="48F5643E"/>
    <w:rsid w:val="48F71942"/>
    <w:rsid w:val="48F8158D"/>
    <w:rsid w:val="48F826E7"/>
    <w:rsid w:val="48F906C8"/>
    <w:rsid w:val="48FB6595"/>
    <w:rsid w:val="48FC66CF"/>
    <w:rsid w:val="48FD7123"/>
    <w:rsid w:val="490049BE"/>
    <w:rsid w:val="49006030"/>
    <w:rsid w:val="4901555D"/>
    <w:rsid w:val="49015AD4"/>
    <w:rsid w:val="49023556"/>
    <w:rsid w:val="4904064E"/>
    <w:rsid w:val="490518E0"/>
    <w:rsid w:val="490544DA"/>
    <w:rsid w:val="49060BED"/>
    <w:rsid w:val="490612E6"/>
    <w:rsid w:val="490726CA"/>
    <w:rsid w:val="490779DE"/>
    <w:rsid w:val="490801D0"/>
    <w:rsid w:val="49086080"/>
    <w:rsid w:val="490E5DAD"/>
    <w:rsid w:val="490E7368"/>
    <w:rsid w:val="491102ED"/>
    <w:rsid w:val="49115557"/>
    <w:rsid w:val="491237F0"/>
    <w:rsid w:val="49131272"/>
    <w:rsid w:val="491325C4"/>
    <w:rsid w:val="49142B22"/>
    <w:rsid w:val="49146CF3"/>
    <w:rsid w:val="49154775"/>
    <w:rsid w:val="49160AAB"/>
    <w:rsid w:val="49161699"/>
    <w:rsid w:val="49164F02"/>
    <w:rsid w:val="4917527A"/>
    <w:rsid w:val="49177011"/>
    <w:rsid w:val="49177C78"/>
    <w:rsid w:val="491834FB"/>
    <w:rsid w:val="49190F7D"/>
    <w:rsid w:val="491A4480"/>
    <w:rsid w:val="491C14A9"/>
    <w:rsid w:val="491F5084"/>
    <w:rsid w:val="49202B06"/>
    <w:rsid w:val="49211BAC"/>
    <w:rsid w:val="49213E0B"/>
    <w:rsid w:val="4922686A"/>
    <w:rsid w:val="49227764"/>
    <w:rsid w:val="492317CD"/>
    <w:rsid w:val="492362A0"/>
    <w:rsid w:val="4923730E"/>
    <w:rsid w:val="49256F8E"/>
    <w:rsid w:val="49260292"/>
    <w:rsid w:val="49261002"/>
    <w:rsid w:val="49275D14"/>
    <w:rsid w:val="4928581B"/>
    <w:rsid w:val="49287F12"/>
    <w:rsid w:val="492A3696"/>
    <w:rsid w:val="492D1E1C"/>
    <w:rsid w:val="492D7C1D"/>
    <w:rsid w:val="492E569F"/>
    <w:rsid w:val="492E6511"/>
    <w:rsid w:val="492E69ED"/>
    <w:rsid w:val="492E7B4A"/>
    <w:rsid w:val="492F25D6"/>
    <w:rsid w:val="492F3120"/>
    <w:rsid w:val="49300BA2"/>
    <w:rsid w:val="493140A5"/>
    <w:rsid w:val="49316623"/>
    <w:rsid w:val="49331BA1"/>
    <w:rsid w:val="49333D25"/>
    <w:rsid w:val="4933511B"/>
    <w:rsid w:val="493417A6"/>
    <w:rsid w:val="49351EB7"/>
    <w:rsid w:val="49364CAA"/>
    <w:rsid w:val="4937272B"/>
    <w:rsid w:val="4937365F"/>
    <w:rsid w:val="49375FAE"/>
    <w:rsid w:val="49382C11"/>
    <w:rsid w:val="493914B1"/>
    <w:rsid w:val="493A36B0"/>
    <w:rsid w:val="493A7349"/>
    <w:rsid w:val="493B1131"/>
    <w:rsid w:val="493B49B5"/>
    <w:rsid w:val="493C0826"/>
    <w:rsid w:val="493C2436"/>
    <w:rsid w:val="493D27E4"/>
    <w:rsid w:val="493E20B6"/>
    <w:rsid w:val="493E5939"/>
    <w:rsid w:val="493F27B8"/>
    <w:rsid w:val="493F29DA"/>
    <w:rsid w:val="493F7B37"/>
    <w:rsid w:val="4941303B"/>
    <w:rsid w:val="494168BE"/>
    <w:rsid w:val="4942433F"/>
    <w:rsid w:val="49424AF1"/>
    <w:rsid w:val="49433FBF"/>
    <w:rsid w:val="49447842"/>
    <w:rsid w:val="494552C4"/>
    <w:rsid w:val="49472320"/>
    <w:rsid w:val="4948541D"/>
    <w:rsid w:val="49491A84"/>
    <w:rsid w:val="494A56D7"/>
    <w:rsid w:val="494A71CD"/>
    <w:rsid w:val="494C26D0"/>
    <w:rsid w:val="494D20B2"/>
    <w:rsid w:val="494D2214"/>
    <w:rsid w:val="494E0559"/>
    <w:rsid w:val="494E2350"/>
    <w:rsid w:val="494E592A"/>
    <w:rsid w:val="494F3655"/>
    <w:rsid w:val="494F491F"/>
    <w:rsid w:val="49516B58"/>
    <w:rsid w:val="49520D56"/>
    <w:rsid w:val="49531B59"/>
    <w:rsid w:val="49543DC1"/>
    <w:rsid w:val="49547ADD"/>
    <w:rsid w:val="49551CDB"/>
    <w:rsid w:val="49562FE0"/>
    <w:rsid w:val="4956775D"/>
    <w:rsid w:val="49581B38"/>
    <w:rsid w:val="49582C60"/>
    <w:rsid w:val="49585025"/>
    <w:rsid w:val="495864E3"/>
    <w:rsid w:val="495939B7"/>
    <w:rsid w:val="49593F65"/>
    <w:rsid w:val="495A26F8"/>
    <w:rsid w:val="495B7301"/>
    <w:rsid w:val="495C4EE9"/>
    <w:rsid w:val="495D296B"/>
    <w:rsid w:val="495D7B3E"/>
    <w:rsid w:val="495E03EC"/>
    <w:rsid w:val="495F6E32"/>
    <w:rsid w:val="496038EF"/>
    <w:rsid w:val="49605AEE"/>
    <w:rsid w:val="49620FF1"/>
    <w:rsid w:val="49624874"/>
    <w:rsid w:val="49634005"/>
    <w:rsid w:val="496557F9"/>
    <w:rsid w:val="4968677D"/>
    <w:rsid w:val="496B2EB9"/>
    <w:rsid w:val="496B6C1C"/>
    <w:rsid w:val="496D1922"/>
    <w:rsid w:val="496D2C05"/>
    <w:rsid w:val="496D770E"/>
    <w:rsid w:val="496E243F"/>
    <w:rsid w:val="496F6108"/>
    <w:rsid w:val="49703B8A"/>
    <w:rsid w:val="49750012"/>
    <w:rsid w:val="497700D2"/>
    <w:rsid w:val="49773515"/>
    <w:rsid w:val="49792137"/>
    <w:rsid w:val="497A4603"/>
    <w:rsid w:val="497B2293"/>
    <w:rsid w:val="497C541E"/>
    <w:rsid w:val="497D2E9F"/>
    <w:rsid w:val="497E6723"/>
    <w:rsid w:val="497F0A60"/>
    <w:rsid w:val="49803E24"/>
    <w:rsid w:val="4983062C"/>
    <w:rsid w:val="49834DA9"/>
    <w:rsid w:val="498737AF"/>
    <w:rsid w:val="49884AB4"/>
    <w:rsid w:val="49886BFF"/>
    <w:rsid w:val="4989429C"/>
    <w:rsid w:val="498A4734"/>
    <w:rsid w:val="498A5F6C"/>
    <w:rsid w:val="498A7FB7"/>
    <w:rsid w:val="498B21B5"/>
    <w:rsid w:val="498B457A"/>
    <w:rsid w:val="498B5A38"/>
    <w:rsid w:val="498D3FA5"/>
    <w:rsid w:val="498E0956"/>
    <w:rsid w:val="498F0BBB"/>
    <w:rsid w:val="498F443F"/>
    <w:rsid w:val="49900B72"/>
    <w:rsid w:val="49901EC0"/>
    <w:rsid w:val="49906437"/>
    <w:rsid w:val="499140BE"/>
    <w:rsid w:val="49921B40"/>
    <w:rsid w:val="4993054F"/>
    <w:rsid w:val="49932E45"/>
    <w:rsid w:val="49935043"/>
    <w:rsid w:val="49956348"/>
    <w:rsid w:val="49963DC9"/>
    <w:rsid w:val="49966BE0"/>
    <w:rsid w:val="4997184B"/>
    <w:rsid w:val="49996F4C"/>
    <w:rsid w:val="499A49CE"/>
    <w:rsid w:val="499A5007"/>
    <w:rsid w:val="499B5CD3"/>
    <w:rsid w:val="499E33D4"/>
    <w:rsid w:val="499E6C57"/>
    <w:rsid w:val="499F0E56"/>
    <w:rsid w:val="49A0215B"/>
    <w:rsid w:val="49A07007"/>
    <w:rsid w:val="49A2565E"/>
    <w:rsid w:val="49A330DF"/>
    <w:rsid w:val="49A40B61"/>
    <w:rsid w:val="49A52D5F"/>
    <w:rsid w:val="49A565E2"/>
    <w:rsid w:val="49A607E1"/>
    <w:rsid w:val="49A64064"/>
    <w:rsid w:val="49A745E4"/>
    <w:rsid w:val="49AA17E5"/>
    <w:rsid w:val="49AA2A6A"/>
    <w:rsid w:val="49AA3A46"/>
    <w:rsid w:val="49AB04EC"/>
    <w:rsid w:val="49AB26EA"/>
    <w:rsid w:val="49AC13C3"/>
    <w:rsid w:val="49AE1470"/>
    <w:rsid w:val="49AE366E"/>
    <w:rsid w:val="49AF10F0"/>
    <w:rsid w:val="49AF373D"/>
    <w:rsid w:val="49AF6EF2"/>
    <w:rsid w:val="49B05850"/>
    <w:rsid w:val="49B06B72"/>
    <w:rsid w:val="49B22075"/>
    <w:rsid w:val="49B33379"/>
    <w:rsid w:val="49B356E1"/>
    <w:rsid w:val="49B368B7"/>
    <w:rsid w:val="49B45954"/>
    <w:rsid w:val="49B52386"/>
    <w:rsid w:val="49B52FF9"/>
    <w:rsid w:val="49B625B7"/>
    <w:rsid w:val="49B807CD"/>
    <w:rsid w:val="49B87801"/>
    <w:rsid w:val="49B91A00"/>
    <w:rsid w:val="49B95283"/>
    <w:rsid w:val="49BA174B"/>
    <w:rsid w:val="49BA2D04"/>
    <w:rsid w:val="49BA52D4"/>
    <w:rsid w:val="49BA7481"/>
    <w:rsid w:val="49BA7D6A"/>
    <w:rsid w:val="49BB0786"/>
    <w:rsid w:val="49BC684D"/>
    <w:rsid w:val="49BD0406"/>
    <w:rsid w:val="49BE170B"/>
    <w:rsid w:val="49BE2C81"/>
    <w:rsid w:val="49BF3909"/>
    <w:rsid w:val="49BF7FB0"/>
    <w:rsid w:val="49C04C0E"/>
    <w:rsid w:val="49C2488D"/>
    <w:rsid w:val="49C35B92"/>
    <w:rsid w:val="49C43614"/>
    <w:rsid w:val="49C449CF"/>
    <w:rsid w:val="49C53294"/>
    <w:rsid w:val="49C60D15"/>
    <w:rsid w:val="49C80E06"/>
    <w:rsid w:val="49C90224"/>
    <w:rsid w:val="49C91C9A"/>
    <w:rsid w:val="49C93BF1"/>
    <w:rsid w:val="49CA551D"/>
    <w:rsid w:val="49CB0A20"/>
    <w:rsid w:val="49CB3958"/>
    <w:rsid w:val="49CE0D05"/>
    <w:rsid w:val="49CF7426"/>
    <w:rsid w:val="49D1656A"/>
    <w:rsid w:val="49D2118A"/>
    <w:rsid w:val="49D33680"/>
    <w:rsid w:val="49D40682"/>
    <w:rsid w:val="49D65234"/>
    <w:rsid w:val="49D66619"/>
    <w:rsid w:val="49D93B4E"/>
    <w:rsid w:val="49D946ED"/>
    <w:rsid w:val="49D97D36"/>
    <w:rsid w:val="49DC2CCA"/>
    <w:rsid w:val="49DD673C"/>
    <w:rsid w:val="49DE11AC"/>
    <w:rsid w:val="49DF11B1"/>
    <w:rsid w:val="49E11E95"/>
    <w:rsid w:val="49E14A64"/>
    <w:rsid w:val="49E15142"/>
    <w:rsid w:val="49E3340D"/>
    <w:rsid w:val="49E360C7"/>
    <w:rsid w:val="49E37391"/>
    <w:rsid w:val="49E43B49"/>
    <w:rsid w:val="49E515CA"/>
    <w:rsid w:val="49E53109"/>
    <w:rsid w:val="49E54986"/>
    <w:rsid w:val="49E573CC"/>
    <w:rsid w:val="49E60792"/>
    <w:rsid w:val="49E728CF"/>
    <w:rsid w:val="49E76C62"/>
    <w:rsid w:val="49E80350"/>
    <w:rsid w:val="49E80783"/>
    <w:rsid w:val="49E86AFE"/>
    <w:rsid w:val="49E8763C"/>
    <w:rsid w:val="49EC47D8"/>
    <w:rsid w:val="49EC61D3"/>
    <w:rsid w:val="49ED69D6"/>
    <w:rsid w:val="49EE4458"/>
    <w:rsid w:val="49EE7CDB"/>
    <w:rsid w:val="49EF4632"/>
    <w:rsid w:val="49F031DE"/>
    <w:rsid w:val="49F04831"/>
    <w:rsid w:val="49F0795B"/>
    <w:rsid w:val="49F10C60"/>
    <w:rsid w:val="49F153DD"/>
    <w:rsid w:val="49F26522"/>
    <w:rsid w:val="49F40E47"/>
    <w:rsid w:val="49F41BE5"/>
    <w:rsid w:val="49F46361"/>
    <w:rsid w:val="49F74256"/>
    <w:rsid w:val="49F772E6"/>
    <w:rsid w:val="49F805EB"/>
    <w:rsid w:val="49F93763"/>
    <w:rsid w:val="49F9606C"/>
    <w:rsid w:val="49FB156F"/>
    <w:rsid w:val="49FB376E"/>
    <w:rsid w:val="49FD6C71"/>
    <w:rsid w:val="49FE452E"/>
    <w:rsid w:val="49FF2174"/>
    <w:rsid w:val="49FF7F76"/>
    <w:rsid w:val="4A015677"/>
    <w:rsid w:val="4A0230F9"/>
    <w:rsid w:val="4A030B7A"/>
    <w:rsid w:val="4A03697C"/>
    <w:rsid w:val="4A0465FC"/>
    <w:rsid w:val="4A065382"/>
    <w:rsid w:val="4A065554"/>
    <w:rsid w:val="4A077580"/>
    <w:rsid w:val="4A085002"/>
    <w:rsid w:val="4A096307"/>
    <w:rsid w:val="4A0B180A"/>
    <w:rsid w:val="4A0B7377"/>
    <w:rsid w:val="4A0C3A08"/>
    <w:rsid w:val="4A0C728B"/>
    <w:rsid w:val="4A0D4D0D"/>
    <w:rsid w:val="4A0F39E7"/>
    <w:rsid w:val="4A10240E"/>
    <w:rsid w:val="4A113713"/>
    <w:rsid w:val="4A117E90"/>
    <w:rsid w:val="4A125911"/>
    <w:rsid w:val="4A1264D9"/>
    <w:rsid w:val="4A136C16"/>
    <w:rsid w:val="4A136EB3"/>
    <w:rsid w:val="4A137078"/>
    <w:rsid w:val="4A146896"/>
    <w:rsid w:val="4A1505F1"/>
    <w:rsid w:val="4A161D99"/>
    <w:rsid w:val="4A167B9B"/>
    <w:rsid w:val="4A182708"/>
    <w:rsid w:val="4A190B1F"/>
    <w:rsid w:val="4A192D1E"/>
    <w:rsid w:val="4A1930E3"/>
    <w:rsid w:val="4A1946C3"/>
    <w:rsid w:val="4A19661E"/>
    <w:rsid w:val="4A1A079F"/>
    <w:rsid w:val="4A1A65A1"/>
    <w:rsid w:val="4A1B4820"/>
    <w:rsid w:val="4A1C51FA"/>
    <w:rsid w:val="4A1D1294"/>
    <w:rsid w:val="4A1D16D8"/>
    <w:rsid w:val="4A1D6937"/>
    <w:rsid w:val="4A1E0C80"/>
    <w:rsid w:val="4A1E71A6"/>
    <w:rsid w:val="4A1F4C27"/>
    <w:rsid w:val="4A205F2C"/>
    <w:rsid w:val="4A217CBC"/>
    <w:rsid w:val="4A23362D"/>
    <w:rsid w:val="4A236EB1"/>
    <w:rsid w:val="4A2410AF"/>
    <w:rsid w:val="4A283338"/>
    <w:rsid w:val="4A290DBA"/>
    <w:rsid w:val="4A295537"/>
    <w:rsid w:val="4A2A2FB8"/>
    <w:rsid w:val="4A2B0A3A"/>
    <w:rsid w:val="4A2B42BD"/>
    <w:rsid w:val="4A2C1D3E"/>
    <w:rsid w:val="4A2C64BB"/>
    <w:rsid w:val="4A2D19BE"/>
    <w:rsid w:val="4A304379"/>
    <w:rsid w:val="4A30453E"/>
    <w:rsid w:val="4A3258F2"/>
    <w:rsid w:val="4A3316C9"/>
    <w:rsid w:val="4A344620"/>
    <w:rsid w:val="4A344BCC"/>
    <w:rsid w:val="4A35453B"/>
    <w:rsid w:val="4A3600D0"/>
    <w:rsid w:val="4A36028B"/>
    <w:rsid w:val="4A375B51"/>
    <w:rsid w:val="4A3835D3"/>
    <w:rsid w:val="4A391970"/>
    <w:rsid w:val="4A392ADE"/>
    <w:rsid w:val="4A3A6AD6"/>
    <w:rsid w:val="4A3C1D1D"/>
    <w:rsid w:val="4A3C1FD9"/>
    <w:rsid w:val="4A3D7A5A"/>
    <w:rsid w:val="4A3E54DC"/>
    <w:rsid w:val="4A3E672A"/>
    <w:rsid w:val="4A4025AE"/>
    <w:rsid w:val="4A416461"/>
    <w:rsid w:val="4A431964"/>
    <w:rsid w:val="4A442B1E"/>
    <w:rsid w:val="4A4473E5"/>
    <w:rsid w:val="4A454E67"/>
    <w:rsid w:val="4A456367"/>
    <w:rsid w:val="4A463EF1"/>
    <w:rsid w:val="4A485FEA"/>
    <w:rsid w:val="4A49386D"/>
    <w:rsid w:val="4A4C0075"/>
    <w:rsid w:val="4A4D5AF6"/>
    <w:rsid w:val="4A4E3578"/>
    <w:rsid w:val="4A4F31F8"/>
    <w:rsid w:val="4A506A7B"/>
    <w:rsid w:val="4A510301"/>
    <w:rsid w:val="4A5166FB"/>
    <w:rsid w:val="4A516A30"/>
    <w:rsid w:val="4A5276DD"/>
    <w:rsid w:val="4A537A00"/>
    <w:rsid w:val="4A542F03"/>
    <w:rsid w:val="4A555101"/>
    <w:rsid w:val="4A5574C1"/>
    <w:rsid w:val="4A566406"/>
    <w:rsid w:val="4A56666D"/>
    <w:rsid w:val="4A586086"/>
    <w:rsid w:val="4A593B07"/>
    <w:rsid w:val="4A5A4E0C"/>
    <w:rsid w:val="4A5B288E"/>
    <w:rsid w:val="4A5B700A"/>
    <w:rsid w:val="4A5C4A8C"/>
    <w:rsid w:val="4A5D250E"/>
    <w:rsid w:val="4A5E7F8F"/>
    <w:rsid w:val="4A631398"/>
    <w:rsid w:val="4A66154B"/>
    <w:rsid w:val="4A662E1D"/>
    <w:rsid w:val="4A67089F"/>
    <w:rsid w:val="4A6718D3"/>
    <w:rsid w:val="4A674BED"/>
    <w:rsid w:val="4A6766A0"/>
    <w:rsid w:val="4A682DFD"/>
    <w:rsid w:val="4A6902DF"/>
    <w:rsid w:val="4A691BA3"/>
    <w:rsid w:val="4A6A3171"/>
    <w:rsid w:val="4A6B76DF"/>
    <w:rsid w:val="4A6C00B9"/>
    <w:rsid w:val="4A6C05AA"/>
    <w:rsid w:val="4A6C0C97"/>
    <w:rsid w:val="4A6D2499"/>
    <w:rsid w:val="4A6D27A8"/>
    <w:rsid w:val="4A6D59B9"/>
    <w:rsid w:val="4A6D602B"/>
    <w:rsid w:val="4A6D78C2"/>
    <w:rsid w:val="4A6E0229"/>
    <w:rsid w:val="4A6F152E"/>
    <w:rsid w:val="4A702D6F"/>
    <w:rsid w:val="4A70372C"/>
    <w:rsid w:val="4A707173"/>
    <w:rsid w:val="4A737F34"/>
    <w:rsid w:val="4A753438"/>
    <w:rsid w:val="4A7730B7"/>
    <w:rsid w:val="4A77693B"/>
    <w:rsid w:val="4A78588E"/>
    <w:rsid w:val="4A791606"/>
    <w:rsid w:val="4A791C54"/>
    <w:rsid w:val="4A791E3E"/>
    <w:rsid w:val="4A7965BA"/>
    <w:rsid w:val="4A7A403C"/>
    <w:rsid w:val="4A7B4466"/>
    <w:rsid w:val="4A7C2DC2"/>
    <w:rsid w:val="4A7C753F"/>
    <w:rsid w:val="4A7E2B98"/>
    <w:rsid w:val="4A7F5F45"/>
    <w:rsid w:val="4A8017C9"/>
    <w:rsid w:val="4A8039C7"/>
    <w:rsid w:val="4A81724A"/>
    <w:rsid w:val="4A824CCC"/>
    <w:rsid w:val="4A845C3D"/>
    <w:rsid w:val="4A847E3C"/>
    <w:rsid w:val="4A861153"/>
    <w:rsid w:val="4A880DD3"/>
    <w:rsid w:val="4A896855"/>
    <w:rsid w:val="4A8B55DB"/>
    <w:rsid w:val="4A8B6CBC"/>
    <w:rsid w:val="4A8D0ADE"/>
    <w:rsid w:val="4A8D6967"/>
    <w:rsid w:val="4A8E4753"/>
    <w:rsid w:val="4A8F075E"/>
    <w:rsid w:val="4A901A63"/>
    <w:rsid w:val="4A9061E0"/>
    <w:rsid w:val="4A916401"/>
    <w:rsid w:val="4A9165D4"/>
    <w:rsid w:val="4A934476"/>
    <w:rsid w:val="4A952667"/>
    <w:rsid w:val="4A965D14"/>
    <w:rsid w:val="4A977111"/>
    <w:rsid w:val="4A986E6F"/>
    <w:rsid w:val="4A9948F1"/>
    <w:rsid w:val="4A9A2372"/>
    <w:rsid w:val="4A9B3E65"/>
    <w:rsid w:val="4A9D32F7"/>
    <w:rsid w:val="4A9E2E1A"/>
    <w:rsid w:val="4A9F427C"/>
    <w:rsid w:val="4A9F72BE"/>
    <w:rsid w:val="4AA01CFD"/>
    <w:rsid w:val="4AA14DB1"/>
    <w:rsid w:val="4AA1777F"/>
    <w:rsid w:val="4AA25200"/>
    <w:rsid w:val="4AA32C82"/>
    <w:rsid w:val="4AA55A75"/>
    <w:rsid w:val="4AA63C07"/>
    <w:rsid w:val="4AA65A36"/>
    <w:rsid w:val="4AA71688"/>
    <w:rsid w:val="4AA7341E"/>
    <w:rsid w:val="4AAB008E"/>
    <w:rsid w:val="4AAC0A0E"/>
    <w:rsid w:val="4AAC5B10"/>
    <w:rsid w:val="4AAD03B1"/>
    <w:rsid w:val="4AAE1013"/>
    <w:rsid w:val="4AAF1929"/>
    <w:rsid w:val="4AAF2318"/>
    <w:rsid w:val="4AAF6A94"/>
    <w:rsid w:val="4AB139DA"/>
    <w:rsid w:val="4AB35BCA"/>
    <w:rsid w:val="4AB42F1C"/>
    <w:rsid w:val="4AB54221"/>
    <w:rsid w:val="4AB61CA3"/>
    <w:rsid w:val="4AB64861"/>
    <w:rsid w:val="4AB700E4"/>
    <w:rsid w:val="4AB71922"/>
    <w:rsid w:val="4AB77724"/>
    <w:rsid w:val="4AB872AD"/>
    <w:rsid w:val="4ABA06A9"/>
    <w:rsid w:val="4ABB6B0C"/>
    <w:rsid w:val="4ABB7658"/>
    <w:rsid w:val="4ABC3BAC"/>
    <w:rsid w:val="4ABC5DAA"/>
    <w:rsid w:val="4ABD162D"/>
    <w:rsid w:val="4ABE12AD"/>
    <w:rsid w:val="4ABE4B31"/>
    <w:rsid w:val="4AC047B0"/>
    <w:rsid w:val="4AC154A8"/>
    <w:rsid w:val="4AC17EE5"/>
    <w:rsid w:val="4AC2226D"/>
    <w:rsid w:val="4AC22FAD"/>
    <w:rsid w:val="4AC23537"/>
    <w:rsid w:val="4AC35735"/>
    <w:rsid w:val="4AC62BAE"/>
    <w:rsid w:val="4AC7413B"/>
    <w:rsid w:val="4AC81BBD"/>
    <w:rsid w:val="4AC83BE9"/>
    <w:rsid w:val="4AC94B13"/>
    <w:rsid w:val="4AC960E9"/>
    <w:rsid w:val="4AC9763E"/>
    <w:rsid w:val="4ACA4C42"/>
    <w:rsid w:val="4ACB2B41"/>
    <w:rsid w:val="4ACC05C3"/>
    <w:rsid w:val="4ACC4F1F"/>
    <w:rsid w:val="4ACC6283"/>
    <w:rsid w:val="4ACF1226"/>
    <w:rsid w:val="4ACF4DCB"/>
    <w:rsid w:val="4AD04A4B"/>
    <w:rsid w:val="4AD337D1"/>
    <w:rsid w:val="4AD34597"/>
    <w:rsid w:val="4AD359CF"/>
    <w:rsid w:val="4AD4683C"/>
    <w:rsid w:val="4AD52CE0"/>
    <w:rsid w:val="4AD56CD4"/>
    <w:rsid w:val="4AD73F03"/>
    <w:rsid w:val="4AD743D6"/>
    <w:rsid w:val="4AD77C59"/>
    <w:rsid w:val="4AD81E57"/>
    <w:rsid w:val="4ADA0BDD"/>
    <w:rsid w:val="4ADA0FDC"/>
    <w:rsid w:val="4ADA535A"/>
    <w:rsid w:val="4ADB1D3F"/>
    <w:rsid w:val="4ADB6467"/>
    <w:rsid w:val="4ADC085D"/>
    <w:rsid w:val="4ADD11FD"/>
    <w:rsid w:val="4ADD62DF"/>
    <w:rsid w:val="4AE03CEC"/>
    <w:rsid w:val="4AE046D8"/>
    <w:rsid w:val="4AE05DAA"/>
    <w:rsid w:val="4AE05F6E"/>
    <w:rsid w:val="4AE25FEA"/>
    <w:rsid w:val="4AE33A6B"/>
    <w:rsid w:val="4AE5116D"/>
    <w:rsid w:val="4AE56F6F"/>
    <w:rsid w:val="4AE61FD9"/>
    <w:rsid w:val="4AE649F0"/>
    <w:rsid w:val="4AE653C1"/>
    <w:rsid w:val="4AE72B77"/>
    <w:rsid w:val="4AE820F1"/>
    <w:rsid w:val="4AE86C9D"/>
    <w:rsid w:val="4AE90539"/>
    <w:rsid w:val="4AEA55F5"/>
    <w:rsid w:val="4AEB538E"/>
    <w:rsid w:val="4AEC0102"/>
    <w:rsid w:val="4AEC0AF8"/>
    <w:rsid w:val="4AEC68F9"/>
    <w:rsid w:val="4AED1DFC"/>
    <w:rsid w:val="4AEE3FFB"/>
    <w:rsid w:val="4AEE787E"/>
    <w:rsid w:val="4AEF1A7C"/>
    <w:rsid w:val="4AEF4F28"/>
    <w:rsid w:val="4AEF5300"/>
    <w:rsid w:val="4AF14F7F"/>
    <w:rsid w:val="4AF22FD6"/>
    <w:rsid w:val="4AF34D61"/>
    <w:rsid w:val="4AF34F14"/>
    <w:rsid w:val="4AF41787"/>
    <w:rsid w:val="4AF57209"/>
    <w:rsid w:val="4AF57F71"/>
    <w:rsid w:val="4AF61407"/>
    <w:rsid w:val="4AF64C8A"/>
    <w:rsid w:val="4AF65903"/>
    <w:rsid w:val="4AF7270C"/>
    <w:rsid w:val="4AF76E89"/>
    <w:rsid w:val="4AF8018E"/>
    <w:rsid w:val="4AF95F0D"/>
    <w:rsid w:val="4AFB026D"/>
    <w:rsid w:val="4AFC6B94"/>
    <w:rsid w:val="4AFD4615"/>
    <w:rsid w:val="4AFF6A3C"/>
    <w:rsid w:val="4B005883"/>
    <w:rsid w:val="4B020A9D"/>
    <w:rsid w:val="4B02784D"/>
    <w:rsid w:val="4B043FA0"/>
    <w:rsid w:val="4B054C19"/>
    <w:rsid w:val="4B0574A3"/>
    <w:rsid w:val="4B076F0A"/>
    <w:rsid w:val="4B0B5621"/>
    <w:rsid w:val="4B0F7DB3"/>
    <w:rsid w:val="4B1132B6"/>
    <w:rsid w:val="4B115BE5"/>
    <w:rsid w:val="4B154342"/>
    <w:rsid w:val="4B170A42"/>
    <w:rsid w:val="4B171410"/>
    <w:rsid w:val="4B1906C2"/>
    <w:rsid w:val="4B1A6144"/>
    <w:rsid w:val="4B1B12D4"/>
    <w:rsid w:val="4B1B3BC5"/>
    <w:rsid w:val="4B1D294C"/>
    <w:rsid w:val="4B1D335B"/>
    <w:rsid w:val="4B1D70C8"/>
    <w:rsid w:val="4B1E03CD"/>
    <w:rsid w:val="4B1E3227"/>
    <w:rsid w:val="4B1E4B4A"/>
    <w:rsid w:val="4B1F004D"/>
    <w:rsid w:val="4B1F5E4F"/>
    <w:rsid w:val="4B2038D0"/>
    <w:rsid w:val="4B205ACF"/>
    <w:rsid w:val="4B206D94"/>
    <w:rsid w:val="4B236A53"/>
    <w:rsid w:val="4B237456"/>
    <w:rsid w:val="4B2444D5"/>
    <w:rsid w:val="4B2509CF"/>
    <w:rsid w:val="4B251F56"/>
    <w:rsid w:val="4B26325B"/>
    <w:rsid w:val="4B270CDD"/>
    <w:rsid w:val="4B275459"/>
    <w:rsid w:val="4B282EDB"/>
    <w:rsid w:val="4B293685"/>
    <w:rsid w:val="4B295E34"/>
    <w:rsid w:val="4B2B61CB"/>
    <w:rsid w:val="4B2C5164"/>
    <w:rsid w:val="4B2C579D"/>
    <w:rsid w:val="4B2C7BC3"/>
    <w:rsid w:val="4B2D7363"/>
    <w:rsid w:val="4B2E0668"/>
    <w:rsid w:val="4B2E4DE4"/>
    <w:rsid w:val="4B325813"/>
    <w:rsid w:val="4B3621F1"/>
    <w:rsid w:val="4B36505C"/>
    <w:rsid w:val="4B375A36"/>
    <w:rsid w:val="4B380F77"/>
    <w:rsid w:val="4B390BF7"/>
    <w:rsid w:val="4B3A447A"/>
    <w:rsid w:val="4B3B1EFC"/>
    <w:rsid w:val="4B3B386C"/>
    <w:rsid w:val="4B3C797D"/>
    <w:rsid w:val="4B3F6383"/>
    <w:rsid w:val="4B403E05"/>
    <w:rsid w:val="4B425485"/>
    <w:rsid w:val="4B4439C2"/>
    <w:rsid w:val="4B446F88"/>
    <w:rsid w:val="4B454A0A"/>
    <w:rsid w:val="4B46248B"/>
    <w:rsid w:val="4B47694D"/>
    <w:rsid w:val="4B477F0D"/>
    <w:rsid w:val="4B481211"/>
    <w:rsid w:val="4B493410"/>
    <w:rsid w:val="4B496C93"/>
    <w:rsid w:val="4B49722A"/>
    <w:rsid w:val="4B4A0E91"/>
    <w:rsid w:val="4B4A363C"/>
    <w:rsid w:val="4B4B2196"/>
    <w:rsid w:val="4B4B4017"/>
    <w:rsid w:val="4B4C0AC8"/>
    <w:rsid w:val="4B4C4394"/>
    <w:rsid w:val="4B4D1E16"/>
    <w:rsid w:val="4B4D5699"/>
    <w:rsid w:val="4B4E311B"/>
    <w:rsid w:val="4B4F0B9C"/>
    <w:rsid w:val="4B4F76A7"/>
    <w:rsid w:val="4B50661E"/>
    <w:rsid w:val="4B523D1F"/>
    <w:rsid w:val="4B524331"/>
    <w:rsid w:val="4B545024"/>
    <w:rsid w:val="4B552AA6"/>
    <w:rsid w:val="4B565FA9"/>
    <w:rsid w:val="4B571053"/>
    <w:rsid w:val="4B5814AC"/>
    <w:rsid w:val="4B582341"/>
    <w:rsid w:val="4B5A112C"/>
    <w:rsid w:val="4B5B2430"/>
    <w:rsid w:val="4B5C7EB2"/>
    <w:rsid w:val="4B5D5969"/>
    <w:rsid w:val="4B5E27BB"/>
    <w:rsid w:val="4B5F0E37"/>
    <w:rsid w:val="4B5F55B3"/>
    <w:rsid w:val="4B603EF9"/>
    <w:rsid w:val="4B6068B8"/>
    <w:rsid w:val="4B610AB6"/>
    <w:rsid w:val="4B6127C6"/>
    <w:rsid w:val="4B61433A"/>
    <w:rsid w:val="4B63783D"/>
    <w:rsid w:val="4B652D40"/>
    <w:rsid w:val="4B656AD7"/>
    <w:rsid w:val="4B684497"/>
    <w:rsid w:val="4B69167A"/>
    <w:rsid w:val="4B691746"/>
    <w:rsid w:val="4B692A55"/>
    <w:rsid w:val="4B692AA4"/>
    <w:rsid w:val="4B6A71C8"/>
    <w:rsid w:val="4B6B4193"/>
    <w:rsid w:val="4B6B4C49"/>
    <w:rsid w:val="4B6C26CB"/>
    <w:rsid w:val="4B6C7F6C"/>
    <w:rsid w:val="4B6E364F"/>
    <w:rsid w:val="4B6E5BCE"/>
    <w:rsid w:val="4B706B53"/>
    <w:rsid w:val="4B7101FD"/>
    <w:rsid w:val="4B737AD7"/>
    <w:rsid w:val="4B741455"/>
    <w:rsid w:val="4B76432D"/>
    <w:rsid w:val="4B783F5F"/>
    <w:rsid w:val="4B7919E0"/>
    <w:rsid w:val="4B7B2C33"/>
    <w:rsid w:val="4B7C2965"/>
    <w:rsid w:val="4B7D03E7"/>
    <w:rsid w:val="4B7D3C6A"/>
    <w:rsid w:val="4B7E5E68"/>
    <w:rsid w:val="4B7F2145"/>
    <w:rsid w:val="4B812670"/>
    <w:rsid w:val="4B82488A"/>
    <w:rsid w:val="4B847D71"/>
    <w:rsid w:val="4B851076"/>
    <w:rsid w:val="4B857541"/>
    <w:rsid w:val="4B866AF8"/>
    <w:rsid w:val="4B876778"/>
    <w:rsid w:val="4B881658"/>
    <w:rsid w:val="4B8841F9"/>
    <w:rsid w:val="4B8B15F1"/>
    <w:rsid w:val="4B8B2F80"/>
    <w:rsid w:val="4B8C2BFF"/>
    <w:rsid w:val="4B8D6483"/>
    <w:rsid w:val="4B8E6103"/>
    <w:rsid w:val="4B8F35D7"/>
    <w:rsid w:val="4B901606"/>
    <w:rsid w:val="4B91290A"/>
    <w:rsid w:val="4B917087"/>
    <w:rsid w:val="4B9238AA"/>
    <w:rsid w:val="4B942491"/>
    <w:rsid w:val="4B94388F"/>
    <w:rsid w:val="4B95151E"/>
    <w:rsid w:val="4B9517FA"/>
    <w:rsid w:val="4B955A8D"/>
    <w:rsid w:val="4B966D92"/>
    <w:rsid w:val="4B970F90"/>
    <w:rsid w:val="4B986A12"/>
    <w:rsid w:val="4B997D17"/>
    <w:rsid w:val="4B9B321A"/>
    <w:rsid w:val="4B9B7997"/>
    <w:rsid w:val="4B9C5418"/>
    <w:rsid w:val="4B9D2E9A"/>
    <w:rsid w:val="4B9E091B"/>
    <w:rsid w:val="4B9E1324"/>
    <w:rsid w:val="4B9F3E1E"/>
    <w:rsid w:val="4B9F639D"/>
    <w:rsid w:val="4BA17322"/>
    <w:rsid w:val="4BA402A6"/>
    <w:rsid w:val="4BA53B29"/>
    <w:rsid w:val="4BA56959"/>
    <w:rsid w:val="4BA637A9"/>
    <w:rsid w:val="4BA70097"/>
    <w:rsid w:val="4BA7122B"/>
    <w:rsid w:val="4BA72C92"/>
    <w:rsid w:val="4BA7702D"/>
    <w:rsid w:val="4BA9472E"/>
    <w:rsid w:val="4BAA1FEA"/>
    <w:rsid w:val="4BAA21AF"/>
    <w:rsid w:val="4BAA5A33"/>
    <w:rsid w:val="4BAB34B4"/>
    <w:rsid w:val="4BAD4CA0"/>
    <w:rsid w:val="4BAE0BB6"/>
    <w:rsid w:val="4BAE3CA0"/>
    <w:rsid w:val="4BB00158"/>
    <w:rsid w:val="4BB040B9"/>
    <w:rsid w:val="4BB11B3A"/>
    <w:rsid w:val="4BB22E3F"/>
    <w:rsid w:val="4BB27FB8"/>
    <w:rsid w:val="4BB46342"/>
    <w:rsid w:val="4BB5360E"/>
    <w:rsid w:val="4BB714C5"/>
    <w:rsid w:val="4BB739C1"/>
    <w:rsid w:val="4BB749D2"/>
    <w:rsid w:val="4BB84D48"/>
    <w:rsid w:val="4BB927CA"/>
    <w:rsid w:val="4BB949C8"/>
    <w:rsid w:val="4BBA024C"/>
    <w:rsid w:val="4BBB5CCD"/>
    <w:rsid w:val="4BBB6634"/>
    <w:rsid w:val="4BBB7ECB"/>
    <w:rsid w:val="4BBC594D"/>
    <w:rsid w:val="4BBC5BCB"/>
    <w:rsid w:val="4BBD11D0"/>
    <w:rsid w:val="4BBE5C9E"/>
    <w:rsid w:val="4BBE6C52"/>
    <w:rsid w:val="4BBF46D3"/>
    <w:rsid w:val="4BBF68D2"/>
    <w:rsid w:val="4BC15658"/>
    <w:rsid w:val="4BC27856"/>
    <w:rsid w:val="4BC352D8"/>
    <w:rsid w:val="4BC465DD"/>
    <w:rsid w:val="4BC507DB"/>
    <w:rsid w:val="4BC52D55"/>
    <w:rsid w:val="4BC5405E"/>
    <w:rsid w:val="4BC774AF"/>
    <w:rsid w:val="4BC8004E"/>
    <w:rsid w:val="4BC81760"/>
    <w:rsid w:val="4BCC39E9"/>
    <w:rsid w:val="4BCC7504"/>
    <w:rsid w:val="4BCC7EB9"/>
    <w:rsid w:val="4BCD427D"/>
    <w:rsid w:val="4BCF496E"/>
    <w:rsid w:val="4BD023EF"/>
    <w:rsid w:val="4BD33374"/>
    <w:rsid w:val="4BD50ABE"/>
    <w:rsid w:val="4BD623FF"/>
    <w:rsid w:val="4BD642F8"/>
    <w:rsid w:val="4BD71D7A"/>
    <w:rsid w:val="4BD905AE"/>
    <w:rsid w:val="4BDA60D4"/>
    <w:rsid w:val="4BDB6202"/>
    <w:rsid w:val="4BDD1705"/>
    <w:rsid w:val="4BDE0F99"/>
    <w:rsid w:val="4BDF1120"/>
    <w:rsid w:val="4BDF4C08"/>
    <w:rsid w:val="4BE1010B"/>
    <w:rsid w:val="4BE34975"/>
    <w:rsid w:val="4BE41090"/>
    <w:rsid w:val="4BE44913"/>
    <w:rsid w:val="4BE66A73"/>
    <w:rsid w:val="4BE727D6"/>
    <w:rsid w:val="4BE7762B"/>
    <w:rsid w:val="4BE86A22"/>
    <w:rsid w:val="4BE87A96"/>
    <w:rsid w:val="4BE909E0"/>
    <w:rsid w:val="4BE90D9B"/>
    <w:rsid w:val="4BEB429E"/>
    <w:rsid w:val="4BEC5E13"/>
    <w:rsid w:val="4BED3F1E"/>
    <w:rsid w:val="4BEE199F"/>
    <w:rsid w:val="4BEF7421"/>
    <w:rsid w:val="4BF00726"/>
    <w:rsid w:val="4BF161A7"/>
    <w:rsid w:val="4BF21C7E"/>
    <w:rsid w:val="4BF23C29"/>
    <w:rsid w:val="4BF25E27"/>
    <w:rsid w:val="4BF27FFC"/>
    <w:rsid w:val="4BF306CF"/>
    <w:rsid w:val="4BF33D67"/>
    <w:rsid w:val="4BF41002"/>
    <w:rsid w:val="4BF4132A"/>
    <w:rsid w:val="4BF4712C"/>
    <w:rsid w:val="4BF56DAC"/>
    <w:rsid w:val="4BF90C50"/>
    <w:rsid w:val="4BF91035"/>
    <w:rsid w:val="4BF957B2"/>
    <w:rsid w:val="4BF9725E"/>
    <w:rsid w:val="4BFA6AB7"/>
    <w:rsid w:val="4BFB4538"/>
    <w:rsid w:val="4BFC6736"/>
    <w:rsid w:val="4BFD41B8"/>
    <w:rsid w:val="4BFD7A3B"/>
    <w:rsid w:val="4BFE1C3A"/>
    <w:rsid w:val="4BFE7B5F"/>
    <w:rsid w:val="4BFE7D23"/>
    <w:rsid w:val="4C0010D8"/>
    <w:rsid w:val="4C012BBE"/>
    <w:rsid w:val="4C023EC3"/>
    <w:rsid w:val="4C0360C1"/>
    <w:rsid w:val="4C0515C4"/>
    <w:rsid w:val="4C074AC8"/>
    <w:rsid w:val="4C077989"/>
    <w:rsid w:val="4C087FCB"/>
    <w:rsid w:val="4C095A4C"/>
    <w:rsid w:val="4C0C20D5"/>
    <w:rsid w:val="4C0C47D3"/>
    <w:rsid w:val="4C0C69D1"/>
    <w:rsid w:val="4C0D2AAF"/>
    <w:rsid w:val="4C0D4452"/>
    <w:rsid w:val="4C0E426F"/>
    <w:rsid w:val="4C0E7CD6"/>
    <w:rsid w:val="4C0F5757"/>
    <w:rsid w:val="4C1031D9"/>
    <w:rsid w:val="4C131BDF"/>
    <w:rsid w:val="4C143DDD"/>
    <w:rsid w:val="4C15185F"/>
    <w:rsid w:val="4C1550E2"/>
    <w:rsid w:val="4C1672E0"/>
    <w:rsid w:val="4C167477"/>
    <w:rsid w:val="4C172E84"/>
    <w:rsid w:val="4C174D62"/>
    <w:rsid w:val="4C177AE7"/>
    <w:rsid w:val="4C1827E3"/>
    <w:rsid w:val="4C190265"/>
    <w:rsid w:val="4C1930A0"/>
    <w:rsid w:val="4C193AE8"/>
    <w:rsid w:val="4C1966ED"/>
    <w:rsid w:val="4C1A156A"/>
    <w:rsid w:val="4C1A5CE7"/>
    <w:rsid w:val="4C1C11EA"/>
    <w:rsid w:val="4C1C659D"/>
    <w:rsid w:val="4C1D24EE"/>
    <w:rsid w:val="4C1E7F70"/>
    <w:rsid w:val="4C1F0CA8"/>
    <w:rsid w:val="4C203473"/>
    <w:rsid w:val="4C210EF5"/>
    <w:rsid w:val="4C220B74"/>
    <w:rsid w:val="4C2365F6"/>
    <w:rsid w:val="4C26537C"/>
    <w:rsid w:val="4C26756B"/>
    <w:rsid w:val="4C26757B"/>
    <w:rsid w:val="4C270EC3"/>
    <w:rsid w:val="4C28087F"/>
    <w:rsid w:val="4C2C1484"/>
    <w:rsid w:val="4C2C2250"/>
    <w:rsid w:val="4C2E020A"/>
    <w:rsid w:val="4C2E319F"/>
    <w:rsid w:val="4C2E4285"/>
    <w:rsid w:val="4C31118F"/>
    <w:rsid w:val="4C31571C"/>
    <w:rsid w:val="4C3158E1"/>
    <w:rsid w:val="4C32583A"/>
    <w:rsid w:val="4C333A47"/>
    <w:rsid w:val="4C3345EE"/>
    <w:rsid w:val="4C334744"/>
    <w:rsid w:val="4C357B95"/>
    <w:rsid w:val="4C360DAD"/>
    <w:rsid w:val="4C360F71"/>
    <w:rsid w:val="4C361B10"/>
    <w:rsid w:val="4C365617"/>
    <w:rsid w:val="4C371829"/>
    <w:rsid w:val="4C380B1A"/>
    <w:rsid w:val="4C383089"/>
    <w:rsid w:val="4C3938F7"/>
    <w:rsid w:val="4C3A401D"/>
    <w:rsid w:val="4C3B1A9E"/>
    <w:rsid w:val="4C3B4FDC"/>
    <w:rsid w:val="4C3D6555"/>
    <w:rsid w:val="4C3F04A5"/>
    <w:rsid w:val="4C406D08"/>
    <w:rsid w:val="4C410C2C"/>
    <w:rsid w:val="4C411429"/>
    <w:rsid w:val="4C427704"/>
    <w:rsid w:val="4C457E30"/>
    <w:rsid w:val="4C461116"/>
    <w:rsid w:val="4C473333"/>
    <w:rsid w:val="4C484637"/>
    <w:rsid w:val="4C486BB6"/>
    <w:rsid w:val="4C4920B9"/>
    <w:rsid w:val="4C4A5BED"/>
    <w:rsid w:val="4C4C6860"/>
    <w:rsid w:val="4C4D523C"/>
    <w:rsid w:val="4C4E2CBD"/>
    <w:rsid w:val="4C4E7364"/>
    <w:rsid w:val="4C4F073F"/>
    <w:rsid w:val="4C4F35BC"/>
    <w:rsid w:val="4C501A44"/>
    <w:rsid w:val="4C501AC9"/>
    <w:rsid w:val="4C5061C1"/>
    <w:rsid w:val="4C5329C8"/>
    <w:rsid w:val="4C533FFF"/>
    <w:rsid w:val="4C537145"/>
    <w:rsid w:val="4C54044A"/>
    <w:rsid w:val="4C5448DB"/>
    <w:rsid w:val="4C544BC7"/>
    <w:rsid w:val="4C5600CA"/>
    <w:rsid w:val="4C571AC7"/>
    <w:rsid w:val="4C575B4B"/>
    <w:rsid w:val="4C596AD0"/>
    <w:rsid w:val="4C5A2353"/>
    <w:rsid w:val="4C5B1FD3"/>
    <w:rsid w:val="4C5C5856"/>
    <w:rsid w:val="4C5D54D6"/>
    <w:rsid w:val="4C5E3DF0"/>
    <w:rsid w:val="4C5F09D9"/>
    <w:rsid w:val="4C5F3BF7"/>
    <w:rsid w:val="4C5F400E"/>
    <w:rsid w:val="4C5F5D54"/>
    <w:rsid w:val="4C5F67DB"/>
    <w:rsid w:val="4C5F70AB"/>
    <w:rsid w:val="4C60425D"/>
    <w:rsid w:val="4C6065D9"/>
    <w:rsid w:val="4C617760"/>
    <w:rsid w:val="4C632C63"/>
    <w:rsid w:val="4C6528E3"/>
    <w:rsid w:val="4C656166"/>
    <w:rsid w:val="4C6565A8"/>
    <w:rsid w:val="4C6604DC"/>
    <w:rsid w:val="4C663BE7"/>
    <w:rsid w:val="4C664EA9"/>
    <w:rsid w:val="4C671669"/>
    <w:rsid w:val="4C681932"/>
    <w:rsid w:val="4C68364A"/>
    <w:rsid w:val="4C683867"/>
    <w:rsid w:val="4C6A25EE"/>
    <w:rsid w:val="4C6A56AA"/>
    <w:rsid w:val="4C6B006F"/>
    <w:rsid w:val="4C6B00A8"/>
    <w:rsid w:val="4C6B47EC"/>
    <w:rsid w:val="4C6C226D"/>
    <w:rsid w:val="4C6D7CEF"/>
    <w:rsid w:val="4C6E0FF4"/>
    <w:rsid w:val="4C6F31F2"/>
    <w:rsid w:val="4C6F6A75"/>
    <w:rsid w:val="4C700C74"/>
    <w:rsid w:val="4C7042D7"/>
    <w:rsid w:val="4C7044F7"/>
    <w:rsid w:val="4C711F79"/>
    <w:rsid w:val="4C714177"/>
    <w:rsid w:val="4C73767A"/>
    <w:rsid w:val="4C760516"/>
    <w:rsid w:val="4C7605FF"/>
    <w:rsid w:val="4C764A52"/>
    <w:rsid w:val="4C766400"/>
    <w:rsid w:val="4C776080"/>
    <w:rsid w:val="4C781903"/>
    <w:rsid w:val="4C7A2888"/>
    <w:rsid w:val="4C7B4A86"/>
    <w:rsid w:val="4C7C2508"/>
    <w:rsid w:val="4C7D4295"/>
    <w:rsid w:val="4C7D7F89"/>
    <w:rsid w:val="4C7E128E"/>
    <w:rsid w:val="4C7F37B3"/>
    <w:rsid w:val="4C800F0E"/>
    <w:rsid w:val="4C824411"/>
    <w:rsid w:val="4C827C94"/>
    <w:rsid w:val="4C831E93"/>
    <w:rsid w:val="4C8466F9"/>
    <w:rsid w:val="4C850C19"/>
    <w:rsid w:val="4C862E00"/>
    <w:rsid w:val="4C86669B"/>
    <w:rsid w:val="4C8749CF"/>
    <w:rsid w:val="4C89181E"/>
    <w:rsid w:val="4C895F48"/>
    <w:rsid w:val="4C8B005F"/>
    <w:rsid w:val="4C8B4D21"/>
    <w:rsid w:val="4C8C05A4"/>
    <w:rsid w:val="4C8C27A2"/>
    <w:rsid w:val="4C8C5620"/>
    <w:rsid w:val="4C8E3AA7"/>
    <w:rsid w:val="4C8E5CA5"/>
    <w:rsid w:val="4C8F3727"/>
    <w:rsid w:val="4C9036F0"/>
    <w:rsid w:val="4C906FAA"/>
    <w:rsid w:val="4C914C00"/>
    <w:rsid w:val="4C9246AB"/>
    <w:rsid w:val="4C93212D"/>
    <w:rsid w:val="4C9359B0"/>
    <w:rsid w:val="4C943432"/>
    <w:rsid w:val="4C981E38"/>
    <w:rsid w:val="4C985F16"/>
    <w:rsid w:val="4C992410"/>
    <w:rsid w:val="4C9B2DBD"/>
    <w:rsid w:val="4C9E3D41"/>
    <w:rsid w:val="4C9E5360"/>
    <w:rsid w:val="4CA14CC6"/>
    <w:rsid w:val="4CA17BB8"/>
    <w:rsid w:val="4CA22748"/>
    <w:rsid w:val="4CA301C9"/>
    <w:rsid w:val="4CA33F13"/>
    <w:rsid w:val="4CA357CC"/>
    <w:rsid w:val="4CA41CD0"/>
    <w:rsid w:val="4CA4286F"/>
    <w:rsid w:val="4CA46E0E"/>
    <w:rsid w:val="4CA536CC"/>
    <w:rsid w:val="4CA6114E"/>
    <w:rsid w:val="4CA867C7"/>
    <w:rsid w:val="4CAA2EB3"/>
    <w:rsid w:val="4CAA55D5"/>
    <w:rsid w:val="4CAB3057"/>
    <w:rsid w:val="4CAB763C"/>
    <w:rsid w:val="4CAC45FA"/>
    <w:rsid w:val="4CAD65C3"/>
    <w:rsid w:val="4CAE1DDD"/>
    <w:rsid w:val="4CAF212E"/>
    <w:rsid w:val="4CB1109E"/>
    <w:rsid w:val="4CB16E35"/>
    <w:rsid w:val="4CB229E2"/>
    <w:rsid w:val="4CB26265"/>
    <w:rsid w:val="4CB30463"/>
    <w:rsid w:val="4CB37051"/>
    <w:rsid w:val="4CB43028"/>
    <w:rsid w:val="4CB53967"/>
    <w:rsid w:val="4CB571EA"/>
    <w:rsid w:val="4CB613E8"/>
    <w:rsid w:val="4CB670B5"/>
    <w:rsid w:val="4CB76E6A"/>
    <w:rsid w:val="4CB8016E"/>
    <w:rsid w:val="4CB9236D"/>
    <w:rsid w:val="4CB94461"/>
    <w:rsid w:val="4CBA3672"/>
    <w:rsid w:val="4CBA7DEE"/>
    <w:rsid w:val="4CBB10F3"/>
    <w:rsid w:val="4CBB5870"/>
    <w:rsid w:val="4CBC32F1"/>
    <w:rsid w:val="4CBC3CCA"/>
    <w:rsid w:val="4CBE67F4"/>
    <w:rsid w:val="4CBF4276"/>
    <w:rsid w:val="4CBF7AF9"/>
    <w:rsid w:val="4CC0557B"/>
    <w:rsid w:val="4CC12FFC"/>
    <w:rsid w:val="4CC151FB"/>
    <w:rsid w:val="4CC20A7E"/>
    <w:rsid w:val="4CC43F81"/>
    <w:rsid w:val="4CC52D1B"/>
    <w:rsid w:val="4CC53C01"/>
    <w:rsid w:val="4CC67484"/>
    <w:rsid w:val="4CC67FD9"/>
    <w:rsid w:val="4CC82987"/>
    <w:rsid w:val="4CC8558B"/>
    <w:rsid w:val="4CC95E8A"/>
    <w:rsid w:val="4CC96874"/>
    <w:rsid w:val="4CCA0089"/>
    <w:rsid w:val="4CCC358C"/>
    <w:rsid w:val="4CCE3DDB"/>
    <w:rsid w:val="4CCF19B1"/>
    <w:rsid w:val="4CCF20E6"/>
    <w:rsid w:val="4CCF550D"/>
    <w:rsid w:val="4CCF7D94"/>
    <w:rsid w:val="4CD01F92"/>
    <w:rsid w:val="4CD05815"/>
    <w:rsid w:val="4CD17A13"/>
    <w:rsid w:val="4CD243C2"/>
    <w:rsid w:val="4CD3679A"/>
    <w:rsid w:val="4CD51C9D"/>
    <w:rsid w:val="4CD564D9"/>
    <w:rsid w:val="4CD6689C"/>
    <w:rsid w:val="4CD6771E"/>
    <w:rsid w:val="4CD751A0"/>
    <w:rsid w:val="4CDB5DA5"/>
    <w:rsid w:val="4CDC3826"/>
    <w:rsid w:val="4CDC3C81"/>
    <w:rsid w:val="4CDD12A8"/>
    <w:rsid w:val="4CDD70A9"/>
    <w:rsid w:val="4CDE059F"/>
    <w:rsid w:val="4CDE4B2B"/>
    <w:rsid w:val="4CDF25AC"/>
    <w:rsid w:val="4CDF5BD4"/>
    <w:rsid w:val="4CE0002E"/>
    <w:rsid w:val="4CE01F2D"/>
    <w:rsid w:val="4CE15AB0"/>
    <w:rsid w:val="4CE444B6"/>
    <w:rsid w:val="4CE51F37"/>
    <w:rsid w:val="4CE54D31"/>
    <w:rsid w:val="4CE64136"/>
    <w:rsid w:val="4CE647B9"/>
    <w:rsid w:val="4CE71BB7"/>
    <w:rsid w:val="4CE87639"/>
    <w:rsid w:val="4CE9093D"/>
    <w:rsid w:val="4CE9394A"/>
    <w:rsid w:val="4CEA63BF"/>
    <w:rsid w:val="4CEB10BE"/>
    <w:rsid w:val="4CEC0828"/>
    <w:rsid w:val="4CEC18C2"/>
    <w:rsid w:val="4CED3AC0"/>
    <w:rsid w:val="4CED7F85"/>
    <w:rsid w:val="4CEE0B24"/>
    <w:rsid w:val="4CEE4DC5"/>
    <w:rsid w:val="4CF002C8"/>
    <w:rsid w:val="4CF124C7"/>
    <w:rsid w:val="4CF27F48"/>
    <w:rsid w:val="4CF3124D"/>
    <w:rsid w:val="4CF3344B"/>
    <w:rsid w:val="4CF34B95"/>
    <w:rsid w:val="4CF44D53"/>
    <w:rsid w:val="4CF643D0"/>
    <w:rsid w:val="4CF77A09"/>
    <w:rsid w:val="4CF878D3"/>
    <w:rsid w:val="4CF93156"/>
    <w:rsid w:val="4CFA0BD8"/>
    <w:rsid w:val="4CFD7C19"/>
    <w:rsid w:val="4CFF4044"/>
    <w:rsid w:val="4D004428"/>
    <w:rsid w:val="4D014563"/>
    <w:rsid w:val="4D023234"/>
    <w:rsid w:val="4D0314E7"/>
    <w:rsid w:val="4D051F7F"/>
    <w:rsid w:val="4D057181"/>
    <w:rsid w:val="4D073ED0"/>
    <w:rsid w:val="4D077EEE"/>
    <w:rsid w:val="4D094A71"/>
    <w:rsid w:val="4D0A0E72"/>
    <w:rsid w:val="4D0B68F4"/>
    <w:rsid w:val="4D0C4375"/>
    <w:rsid w:val="4D0E7878"/>
    <w:rsid w:val="4D0F52FA"/>
    <w:rsid w:val="4D102D7B"/>
    <w:rsid w:val="4D116DCD"/>
    <w:rsid w:val="4D145005"/>
    <w:rsid w:val="4D147203"/>
    <w:rsid w:val="4D160508"/>
    <w:rsid w:val="4D170188"/>
    <w:rsid w:val="4D183A0B"/>
    <w:rsid w:val="4D185C09"/>
    <w:rsid w:val="4D186EB4"/>
    <w:rsid w:val="4D1879C1"/>
    <w:rsid w:val="4D1976ED"/>
    <w:rsid w:val="4D1A7F2C"/>
    <w:rsid w:val="4D1B6B8E"/>
    <w:rsid w:val="4D1D5914"/>
    <w:rsid w:val="4D1E3396"/>
    <w:rsid w:val="4D1E3BF0"/>
    <w:rsid w:val="4D1E4B11"/>
    <w:rsid w:val="4D1F5594"/>
    <w:rsid w:val="4D210A97"/>
    <w:rsid w:val="4D21431B"/>
    <w:rsid w:val="4D226519"/>
    <w:rsid w:val="4D226A98"/>
    <w:rsid w:val="4D233F9A"/>
    <w:rsid w:val="4D2368C3"/>
    <w:rsid w:val="4D23781E"/>
    <w:rsid w:val="4D251398"/>
    <w:rsid w:val="4D252D21"/>
    <w:rsid w:val="4D2607A2"/>
    <w:rsid w:val="4D282D06"/>
    <w:rsid w:val="4D290F59"/>
    <w:rsid w:val="4D2910C1"/>
    <w:rsid w:val="4D29404E"/>
    <w:rsid w:val="4D2A13A7"/>
    <w:rsid w:val="4D2A3925"/>
    <w:rsid w:val="4D2B369F"/>
    <w:rsid w:val="4D2C26AC"/>
    <w:rsid w:val="4D2C48AA"/>
    <w:rsid w:val="4D2D012D"/>
    <w:rsid w:val="4D2D232C"/>
    <w:rsid w:val="4D2E2B7B"/>
    <w:rsid w:val="4D2E5BAF"/>
    <w:rsid w:val="4D2E7DAD"/>
    <w:rsid w:val="4D2F582F"/>
    <w:rsid w:val="4D3032B0"/>
    <w:rsid w:val="4D3161C8"/>
    <w:rsid w:val="4D322037"/>
    <w:rsid w:val="4D330192"/>
    <w:rsid w:val="4D333CEE"/>
    <w:rsid w:val="4D334235"/>
    <w:rsid w:val="4D365861"/>
    <w:rsid w:val="4D3764BE"/>
    <w:rsid w:val="4D3806BD"/>
    <w:rsid w:val="4D381304"/>
    <w:rsid w:val="4D383910"/>
    <w:rsid w:val="4D383F40"/>
    <w:rsid w:val="4D394B1D"/>
    <w:rsid w:val="4D3A3BC0"/>
    <w:rsid w:val="4D3B0EF1"/>
    <w:rsid w:val="4D3B1641"/>
    <w:rsid w:val="4D3E25C6"/>
    <w:rsid w:val="4D3F18DE"/>
    <w:rsid w:val="4D3F2693"/>
    <w:rsid w:val="4D3F38CB"/>
    <w:rsid w:val="4D4052E5"/>
    <w:rsid w:val="4D41354B"/>
    <w:rsid w:val="4D4221D1"/>
    <w:rsid w:val="4D4248BD"/>
    <w:rsid w:val="4D436745"/>
    <w:rsid w:val="4D441F51"/>
    <w:rsid w:val="4D4463B6"/>
    <w:rsid w:val="4D447D52"/>
    <w:rsid w:val="4D463256"/>
    <w:rsid w:val="4D470CD7"/>
    <w:rsid w:val="4D471D29"/>
    <w:rsid w:val="4D472ED5"/>
    <w:rsid w:val="4D476A64"/>
    <w:rsid w:val="4D4A4BA4"/>
    <w:rsid w:val="4D4B18DC"/>
    <w:rsid w:val="4D4B515F"/>
    <w:rsid w:val="4D4D4DDF"/>
    <w:rsid w:val="4D4E60E3"/>
    <w:rsid w:val="4D4F0235"/>
    <w:rsid w:val="4D50751D"/>
    <w:rsid w:val="4D517068"/>
    <w:rsid w:val="4D521266"/>
    <w:rsid w:val="4D52234C"/>
    <w:rsid w:val="4D524AEA"/>
    <w:rsid w:val="4D553EB0"/>
    <w:rsid w:val="4D554464"/>
    <w:rsid w:val="4D564E3E"/>
    <w:rsid w:val="4D5659DD"/>
    <w:rsid w:val="4D570F71"/>
    <w:rsid w:val="4D575237"/>
    <w:rsid w:val="4D5869F3"/>
    <w:rsid w:val="4D5876C6"/>
    <w:rsid w:val="4D590BF1"/>
    <w:rsid w:val="4D5A1EF6"/>
    <w:rsid w:val="4D5A4909"/>
    <w:rsid w:val="4D5D0B1E"/>
    <w:rsid w:val="4D5E2AFB"/>
    <w:rsid w:val="4D5F057C"/>
    <w:rsid w:val="4D6150D8"/>
    <w:rsid w:val="4D640287"/>
    <w:rsid w:val="4D64659D"/>
    <w:rsid w:val="4D655D09"/>
    <w:rsid w:val="4D66378A"/>
    <w:rsid w:val="4D671AFE"/>
    <w:rsid w:val="4D6F6618"/>
    <w:rsid w:val="4D7175B8"/>
    <w:rsid w:val="4D72759D"/>
    <w:rsid w:val="4D7322AD"/>
    <w:rsid w:val="4D73501E"/>
    <w:rsid w:val="4D7473AF"/>
    <w:rsid w:val="4D765FA3"/>
    <w:rsid w:val="4D7729CB"/>
    <w:rsid w:val="4D773A25"/>
    <w:rsid w:val="4D7A3993"/>
    <w:rsid w:val="4D7A49A9"/>
    <w:rsid w:val="4D7B242B"/>
    <w:rsid w:val="4D7B29A2"/>
    <w:rsid w:val="4D7B7EAC"/>
    <w:rsid w:val="4D7E1F25"/>
    <w:rsid w:val="4D7FE29D"/>
    <w:rsid w:val="4D811DB6"/>
    <w:rsid w:val="4D814A59"/>
    <w:rsid w:val="4D827837"/>
    <w:rsid w:val="4D83003B"/>
    <w:rsid w:val="4D83114A"/>
    <w:rsid w:val="4D8330BA"/>
    <w:rsid w:val="4D834C75"/>
    <w:rsid w:val="4D842D3A"/>
    <w:rsid w:val="4D871C81"/>
    <w:rsid w:val="4D877542"/>
    <w:rsid w:val="4D892A45"/>
    <w:rsid w:val="4D8A04C7"/>
    <w:rsid w:val="4D8B5F48"/>
    <w:rsid w:val="4D8C0147"/>
    <w:rsid w:val="4D8D144B"/>
    <w:rsid w:val="4D8E364A"/>
    <w:rsid w:val="4D8E608C"/>
    <w:rsid w:val="4D8E6ECD"/>
    <w:rsid w:val="4D910489"/>
    <w:rsid w:val="4D9145CE"/>
    <w:rsid w:val="4D9177FD"/>
    <w:rsid w:val="4D917E52"/>
    <w:rsid w:val="4D935553"/>
    <w:rsid w:val="4D956858"/>
    <w:rsid w:val="4D9643D3"/>
    <w:rsid w:val="4D982690"/>
    <w:rsid w:val="4D986247"/>
    <w:rsid w:val="4D99525E"/>
    <w:rsid w:val="4D9A6EC4"/>
    <w:rsid w:val="4D9B0761"/>
    <w:rsid w:val="4D9B295F"/>
    <w:rsid w:val="4D9C043D"/>
    <w:rsid w:val="4D9C11A0"/>
    <w:rsid w:val="4D9F1366"/>
    <w:rsid w:val="4D9F30F3"/>
    <w:rsid w:val="4D9F4BE9"/>
    <w:rsid w:val="4D9F6C1F"/>
    <w:rsid w:val="4DA0266A"/>
    <w:rsid w:val="4DA1062E"/>
    <w:rsid w:val="4DA21D60"/>
    <w:rsid w:val="4DA222EA"/>
    <w:rsid w:val="4DA24226"/>
    <w:rsid w:val="4DA3239E"/>
    <w:rsid w:val="4DA35BE5"/>
    <w:rsid w:val="4DA4305B"/>
    <w:rsid w:val="4DA457ED"/>
    <w:rsid w:val="4DA46948"/>
    <w:rsid w:val="4DA517AE"/>
    <w:rsid w:val="4DA60CF0"/>
    <w:rsid w:val="4DA77FD7"/>
    <w:rsid w:val="4DA91C75"/>
    <w:rsid w:val="4DAB3F2C"/>
    <w:rsid w:val="4DAB5178"/>
    <w:rsid w:val="4DAF6BE2"/>
    <w:rsid w:val="4DAF7402"/>
    <w:rsid w:val="4DB04E83"/>
    <w:rsid w:val="4DB14B03"/>
    <w:rsid w:val="4DB22585"/>
    <w:rsid w:val="4DB316D4"/>
    <w:rsid w:val="4DB45A88"/>
    <w:rsid w:val="4DB51FED"/>
    <w:rsid w:val="4DB56D8D"/>
    <w:rsid w:val="4DB639B0"/>
    <w:rsid w:val="4DB6480E"/>
    <w:rsid w:val="4DB64ACC"/>
    <w:rsid w:val="4DB72290"/>
    <w:rsid w:val="4DB7491F"/>
    <w:rsid w:val="4DB87D11"/>
    <w:rsid w:val="4DB95793"/>
    <w:rsid w:val="4DBB09FA"/>
    <w:rsid w:val="4DBB3B00"/>
    <w:rsid w:val="4DBD0916"/>
    <w:rsid w:val="4DBF26D1"/>
    <w:rsid w:val="4DBF3E19"/>
    <w:rsid w:val="4DC0189A"/>
    <w:rsid w:val="4DC0511E"/>
    <w:rsid w:val="4DC07CAC"/>
    <w:rsid w:val="4DC12B9F"/>
    <w:rsid w:val="4DC13C49"/>
    <w:rsid w:val="4DC1731C"/>
    <w:rsid w:val="4DC302A1"/>
    <w:rsid w:val="4DC3281F"/>
    <w:rsid w:val="4DC360A2"/>
    <w:rsid w:val="4DC43B24"/>
    <w:rsid w:val="4DC54D5F"/>
    <w:rsid w:val="4DC61225"/>
    <w:rsid w:val="4DC67027"/>
    <w:rsid w:val="4DC67E79"/>
    <w:rsid w:val="4DC91DCC"/>
    <w:rsid w:val="4DCA556B"/>
    <w:rsid w:val="4DCA5A2D"/>
    <w:rsid w:val="4DCA6127"/>
    <w:rsid w:val="4DCB0F30"/>
    <w:rsid w:val="4DCC4171"/>
    <w:rsid w:val="4DCC69B2"/>
    <w:rsid w:val="4DCD4433"/>
    <w:rsid w:val="4DD034DB"/>
    <w:rsid w:val="4DD053B8"/>
    <w:rsid w:val="4DD17574"/>
    <w:rsid w:val="4DD3633D"/>
    <w:rsid w:val="4DD4222A"/>
    <w:rsid w:val="4DD653B5"/>
    <w:rsid w:val="4DD672C1"/>
    <w:rsid w:val="4DD96AA4"/>
    <w:rsid w:val="4DDA5CC7"/>
    <w:rsid w:val="4DDD6C4C"/>
    <w:rsid w:val="4DDF214F"/>
    <w:rsid w:val="4DE02688"/>
    <w:rsid w:val="4DE13C01"/>
    <w:rsid w:val="4DE230D4"/>
    <w:rsid w:val="4DE44058"/>
    <w:rsid w:val="4DE652B8"/>
    <w:rsid w:val="4DE659C9"/>
    <w:rsid w:val="4DE71898"/>
    <w:rsid w:val="4DE72DDF"/>
    <w:rsid w:val="4DE74FDD"/>
    <w:rsid w:val="4DE80860"/>
    <w:rsid w:val="4DE82A5F"/>
    <w:rsid w:val="4DE876FA"/>
    <w:rsid w:val="4DE950DF"/>
    <w:rsid w:val="4DE962E2"/>
    <w:rsid w:val="4DEA18F4"/>
    <w:rsid w:val="4DEA3D63"/>
    <w:rsid w:val="4DEB7267"/>
    <w:rsid w:val="4DED276A"/>
    <w:rsid w:val="4DED6EE6"/>
    <w:rsid w:val="4DEF23EA"/>
    <w:rsid w:val="4DF2336E"/>
    <w:rsid w:val="4DF26BF1"/>
    <w:rsid w:val="4DF27705"/>
    <w:rsid w:val="4DF41807"/>
    <w:rsid w:val="4DF420F5"/>
    <w:rsid w:val="4DF542F3"/>
    <w:rsid w:val="4DF5557A"/>
    <w:rsid w:val="4DF62F44"/>
    <w:rsid w:val="4DF655F8"/>
    <w:rsid w:val="4DF842F9"/>
    <w:rsid w:val="4DF85277"/>
    <w:rsid w:val="4DF85532"/>
    <w:rsid w:val="4DF965FA"/>
    <w:rsid w:val="4DFB1A7F"/>
    <w:rsid w:val="4DFB61FC"/>
    <w:rsid w:val="4DFC16FF"/>
    <w:rsid w:val="4DFC7501"/>
    <w:rsid w:val="4DFD5246"/>
    <w:rsid w:val="4DFD7181"/>
    <w:rsid w:val="4DFE10C7"/>
    <w:rsid w:val="4DFE6012"/>
    <w:rsid w:val="4DFF0486"/>
    <w:rsid w:val="4DFF0526"/>
    <w:rsid w:val="4E000105"/>
    <w:rsid w:val="4E0022A8"/>
    <w:rsid w:val="4E005F07"/>
    <w:rsid w:val="4E013989"/>
    <w:rsid w:val="4E04238F"/>
    <w:rsid w:val="4E04490D"/>
    <w:rsid w:val="4E05458D"/>
    <w:rsid w:val="4E0561D7"/>
    <w:rsid w:val="4E065892"/>
    <w:rsid w:val="4E073314"/>
    <w:rsid w:val="4E083841"/>
    <w:rsid w:val="4E085FA7"/>
    <w:rsid w:val="4E092CA1"/>
    <w:rsid w:val="4E092F93"/>
    <w:rsid w:val="4E0A1360"/>
    <w:rsid w:val="4E0A1EFF"/>
    <w:rsid w:val="4E0C779B"/>
    <w:rsid w:val="4E0D199A"/>
    <w:rsid w:val="4E0D521D"/>
    <w:rsid w:val="4E0F558F"/>
    <w:rsid w:val="4E11159A"/>
    <w:rsid w:val="4E113C23"/>
    <w:rsid w:val="4E125E21"/>
    <w:rsid w:val="4E1421B9"/>
    <w:rsid w:val="4E144593"/>
    <w:rsid w:val="4E146DA6"/>
    <w:rsid w:val="4E1517BE"/>
    <w:rsid w:val="4E154828"/>
    <w:rsid w:val="4E161067"/>
    <w:rsid w:val="4E1738D6"/>
    <w:rsid w:val="4E1857AC"/>
    <w:rsid w:val="4E19102F"/>
    <w:rsid w:val="4E1A03BD"/>
    <w:rsid w:val="4E1A0CAF"/>
    <w:rsid w:val="4E1B6731"/>
    <w:rsid w:val="4E1C1FB4"/>
    <w:rsid w:val="4E1C7A36"/>
    <w:rsid w:val="4E1D5727"/>
    <w:rsid w:val="4E1E1F3F"/>
    <w:rsid w:val="4E1F3A3F"/>
    <w:rsid w:val="4E20643C"/>
    <w:rsid w:val="4E21063A"/>
    <w:rsid w:val="4E233B3D"/>
    <w:rsid w:val="4E2373C0"/>
    <w:rsid w:val="4E260345"/>
    <w:rsid w:val="4E264AC2"/>
    <w:rsid w:val="4E265601"/>
    <w:rsid w:val="4E275DC7"/>
    <w:rsid w:val="4E281379"/>
    <w:rsid w:val="4E287D9F"/>
    <w:rsid w:val="4E2A35AE"/>
    <w:rsid w:val="4E2A6D4B"/>
    <w:rsid w:val="4E2B47CD"/>
    <w:rsid w:val="4E2C2A55"/>
    <w:rsid w:val="4E2C444D"/>
    <w:rsid w:val="4E2E4192"/>
    <w:rsid w:val="4E301EBF"/>
    <w:rsid w:val="4E3166D6"/>
    <w:rsid w:val="4E331BD9"/>
    <w:rsid w:val="4E35193A"/>
    <w:rsid w:val="4E352B5E"/>
    <w:rsid w:val="4E353F1E"/>
    <w:rsid w:val="4E3A3877"/>
    <w:rsid w:val="4E3A6FE6"/>
    <w:rsid w:val="4E3B4A67"/>
    <w:rsid w:val="4E3B5F3A"/>
    <w:rsid w:val="4E3C24E9"/>
    <w:rsid w:val="4E3F065B"/>
    <w:rsid w:val="4E3F5DAA"/>
    <w:rsid w:val="4E412773"/>
    <w:rsid w:val="4E431E74"/>
    <w:rsid w:val="4E455264"/>
    <w:rsid w:val="4E4740FD"/>
    <w:rsid w:val="4E4948BD"/>
    <w:rsid w:val="4E497600"/>
    <w:rsid w:val="4E497F1B"/>
    <w:rsid w:val="4E4A17FE"/>
    <w:rsid w:val="4E4A5082"/>
    <w:rsid w:val="4E4B2B03"/>
    <w:rsid w:val="4E4B3C73"/>
    <w:rsid w:val="4E4C1E6E"/>
    <w:rsid w:val="4E4C2783"/>
    <w:rsid w:val="4E4E5C86"/>
    <w:rsid w:val="4E4F31CE"/>
    <w:rsid w:val="4E501189"/>
    <w:rsid w:val="4E53210E"/>
    <w:rsid w:val="4E537F10"/>
    <w:rsid w:val="4E540379"/>
    <w:rsid w:val="4E54216E"/>
    <w:rsid w:val="4E5722CC"/>
    <w:rsid w:val="4E57247C"/>
    <w:rsid w:val="4E574397"/>
    <w:rsid w:val="4E581E19"/>
    <w:rsid w:val="4E586596"/>
    <w:rsid w:val="4E5A1A99"/>
    <w:rsid w:val="4E5B4DBE"/>
    <w:rsid w:val="4E5D709A"/>
    <w:rsid w:val="4E5E049F"/>
    <w:rsid w:val="4E5E7B68"/>
    <w:rsid w:val="4E5F5F21"/>
    <w:rsid w:val="4E602D36"/>
    <w:rsid w:val="4E6039A2"/>
    <w:rsid w:val="4E607225"/>
    <w:rsid w:val="4E611424"/>
    <w:rsid w:val="4E614CA7"/>
    <w:rsid w:val="4E6301AA"/>
    <w:rsid w:val="4E6536AD"/>
    <w:rsid w:val="4E66112F"/>
    <w:rsid w:val="4E684632"/>
    <w:rsid w:val="4E68678D"/>
    <w:rsid w:val="4E686830"/>
    <w:rsid w:val="4E6920B3"/>
    <w:rsid w:val="4E6942B2"/>
    <w:rsid w:val="4E6A1D33"/>
    <w:rsid w:val="4E6B309D"/>
    <w:rsid w:val="4E6B55B6"/>
    <w:rsid w:val="4E6C3038"/>
    <w:rsid w:val="4E6D1482"/>
    <w:rsid w:val="4E6D2CB8"/>
    <w:rsid w:val="4E6F1A3E"/>
    <w:rsid w:val="4E6F61BB"/>
    <w:rsid w:val="4E7116BE"/>
    <w:rsid w:val="4E714F41"/>
    <w:rsid w:val="4E721C85"/>
    <w:rsid w:val="4E736BF3"/>
    <w:rsid w:val="4E745EC6"/>
    <w:rsid w:val="4E7613C9"/>
    <w:rsid w:val="4E766588"/>
    <w:rsid w:val="4E7716E5"/>
    <w:rsid w:val="4E7735C7"/>
    <w:rsid w:val="4E77437D"/>
    <w:rsid w:val="4E7747FB"/>
    <w:rsid w:val="4E782283"/>
    <w:rsid w:val="4E7848CC"/>
    <w:rsid w:val="4E7939C1"/>
    <w:rsid w:val="4E7A439B"/>
    <w:rsid w:val="4E7B5851"/>
    <w:rsid w:val="4E7C1F72"/>
    <w:rsid w:val="4E7C32D2"/>
    <w:rsid w:val="4E7D2F52"/>
    <w:rsid w:val="4E7E09D4"/>
    <w:rsid w:val="4E7E368F"/>
    <w:rsid w:val="4E7E543D"/>
    <w:rsid w:val="4E814261"/>
    <w:rsid w:val="4E821B43"/>
    <w:rsid w:val="4E8251DC"/>
    <w:rsid w:val="4E8273DA"/>
    <w:rsid w:val="4E832C5D"/>
    <w:rsid w:val="4E833C34"/>
    <w:rsid w:val="4E8428DD"/>
    <w:rsid w:val="4E842B51"/>
    <w:rsid w:val="4E85455B"/>
    <w:rsid w:val="4E854698"/>
    <w:rsid w:val="4E8579A9"/>
    <w:rsid w:val="4E861663"/>
    <w:rsid w:val="4E865398"/>
    <w:rsid w:val="4E865DE0"/>
    <w:rsid w:val="4E8746E7"/>
    <w:rsid w:val="4E874A52"/>
    <w:rsid w:val="4E8812E3"/>
    <w:rsid w:val="4E881F9D"/>
    <w:rsid w:val="4E8862BB"/>
    <w:rsid w:val="4E8925E8"/>
    <w:rsid w:val="4E896D65"/>
    <w:rsid w:val="4E8A006A"/>
    <w:rsid w:val="4E8B2268"/>
    <w:rsid w:val="4E8B5AEB"/>
    <w:rsid w:val="4E8C7CE9"/>
    <w:rsid w:val="4E8E297B"/>
    <w:rsid w:val="4E8E2B40"/>
    <w:rsid w:val="4E8F0C6E"/>
    <w:rsid w:val="4E8F351A"/>
    <w:rsid w:val="4E8F44F1"/>
    <w:rsid w:val="4E8F5672"/>
    <w:rsid w:val="4E907B93"/>
    <w:rsid w:val="4E914A93"/>
    <w:rsid w:val="4E95722F"/>
    <w:rsid w:val="4E963E7C"/>
    <w:rsid w:val="4E9718FE"/>
    <w:rsid w:val="4E9755FB"/>
    <w:rsid w:val="4E994E01"/>
    <w:rsid w:val="4E9C0246"/>
    <w:rsid w:val="4E9D1289"/>
    <w:rsid w:val="4E9D3807"/>
    <w:rsid w:val="4E9E75E0"/>
    <w:rsid w:val="4EA00746"/>
    <w:rsid w:val="4EA03062"/>
    <w:rsid w:val="4EA25710"/>
    <w:rsid w:val="4EA33192"/>
    <w:rsid w:val="4EA40C13"/>
    <w:rsid w:val="4EA64116"/>
    <w:rsid w:val="4EA8761A"/>
    <w:rsid w:val="4EAA2B1D"/>
    <w:rsid w:val="4EAB059E"/>
    <w:rsid w:val="4EAC0277"/>
    <w:rsid w:val="4EAC18A3"/>
    <w:rsid w:val="4EAD5D22"/>
    <w:rsid w:val="4EAE1523"/>
    <w:rsid w:val="4EB002A9"/>
    <w:rsid w:val="4EB237AC"/>
    <w:rsid w:val="4EB257AD"/>
    <w:rsid w:val="4EB2715D"/>
    <w:rsid w:val="4EB27F29"/>
    <w:rsid w:val="4EB5692F"/>
    <w:rsid w:val="4EB70C79"/>
    <w:rsid w:val="4EB77C34"/>
    <w:rsid w:val="4EB81309"/>
    <w:rsid w:val="4EB9716C"/>
    <w:rsid w:val="4EBA2DB7"/>
    <w:rsid w:val="4EBB0839"/>
    <w:rsid w:val="4EBB663A"/>
    <w:rsid w:val="4EBC62BA"/>
    <w:rsid w:val="4EBD75BF"/>
    <w:rsid w:val="4EBE428A"/>
    <w:rsid w:val="4EBE5040"/>
    <w:rsid w:val="4EC00544"/>
    <w:rsid w:val="4EC04CC0"/>
    <w:rsid w:val="4EC15FC5"/>
    <w:rsid w:val="4EC27446"/>
    <w:rsid w:val="4EC436C7"/>
    <w:rsid w:val="4EC5015C"/>
    <w:rsid w:val="4EC66BCA"/>
    <w:rsid w:val="4EC7464B"/>
    <w:rsid w:val="4EC77ECE"/>
    <w:rsid w:val="4EC95CE1"/>
    <w:rsid w:val="4ECA55D0"/>
    <w:rsid w:val="4ECB3051"/>
    <w:rsid w:val="4ECD4395"/>
    <w:rsid w:val="4ECD6554"/>
    <w:rsid w:val="4ECE1F10"/>
    <w:rsid w:val="4ED06CD8"/>
    <w:rsid w:val="4ED30545"/>
    <w:rsid w:val="4ED35EDF"/>
    <w:rsid w:val="4ED4081D"/>
    <w:rsid w:val="4ED41501"/>
    <w:rsid w:val="4ED97DE9"/>
    <w:rsid w:val="4EDA10ED"/>
    <w:rsid w:val="4EDB32EC"/>
    <w:rsid w:val="4EDB532A"/>
    <w:rsid w:val="4EDC415E"/>
    <w:rsid w:val="4EDF1CF2"/>
    <w:rsid w:val="4EE06F77"/>
    <w:rsid w:val="4EE151F5"/>
    <w:rsid w:val="4EE229ED"/>
    <w:rsid w:val="4EE22C77"/>
    <w:rsid w:val="4EE2777A"/>
    <w:rsid w:val="4EE3057A"/>
    <w:rsid w:val="4EE336A2"/>
    <w:rsid w:val="4EE419FD"/>
    <w:rsid w:val="4EE41DF2"/>
    <w:rsid w:val="4EE62895"/>
    <w:rsid w:val="4EE670FE"/>
    <w:rsid w:val="4EE72FE2"/>
    <w:rsid w:val="4EE74B80"/>
    <w:rsid w:val="4EEA5B05"/>
    <w:rsid w:val="4EEA6837"/>
    <w:rsid w:val="4EEB1388"/>
    <w:rsid w:val="4EEC5046"/>
    <w:rsid w:val="4EEC6E09"/>
    <w:rsid w:val="4EED47BA"/>
    <w:rsid w:val="4EED488B"/>
    <w:rsid w:val="4EED6A89"/>
    <w:rsid w:val="4EEE14ED"/>
    <w:rsid w:val="4EEE7D8E"/>
    <w:rsid w:val="4EF10D13"/>
    <w:rsid w:val="4EF241A3"/>
    <w:rsid w:val="4EF26794"/>
    <w:rsid w:val="4EF34B7E"/>
    <w:rsid w:val="4EF42DA7"/>
    <w:rsid w:val="4EF56C95"/>
    <w:rsid w:val="4EF56E5A"/>
    <w:rsid w:val="4EF6519A"/>
    <w:rsid w:val="4EF67F49"/>
    <w:rsid w:val="4EF8069D"/>
    <w:rsid w:val="4EFC70A4"/>
    <w:rsid w:val="4F017C92"/>
    <w:rsid w:val="4F026AE6"/>
    <w:rsid w:val="4F036A2F"/>
    <w:rsid w:val="4F041DE6"/>
    <w:rsid w:val="4F0444B0"/>
    <w:rsid w:val="4F051F32"/>
    <w:rsid w:val="4F065435"/>
    <w:rsid w:val="4F09543A"/>
    <w:rsid w:val="4F0A0D33"/>
    <w:rsid w:val="4F0C47F7"/>
    <w:rsid w:val="4F0C733E"/>
    <w:rsid w:val="4F0C738D"/>
    <w:rsid w:val="4F0D0E8A"/>
    <w:rsid w:val="4F0F1A9B"/>
    <w:rsid w:val="4F13254C"/>
    <w:rsid w:val="4F1418FD"/>
    <w:rsid w:val="4F1521CC"/>
    <w:rsid w:val="4F155A4F"/>
    <w:rsid w:val="4F1560AE"/>
    <w:rsid w:val="4F161B19"/>
    <w:rsid w:val="4F1634D1"/>
    <w:rsid w:val="4F1813ED"/>
    <w:rsid w:val="4F192919"/>
    <w:rsid w:val="4F194455"/>
    <w:rsid w:val="4F1B0CEE"/>
    <w:rsid w:val="4F1B7959"/>
    <w:rsid w:val="4F1C53DA"/>
    <w:rsid w:val="4F1E08DD"/>
    <w:rsid w:val="4F1E2ADB"/>
    <w:rsid w:val="4F1E505A"/>
    <w:rsid w:val="4F1F055D"/>
    <w:rsid w:val="4F1F5B32"/>
    <w:rsid w:val="4F203DE0"/>
    <w:rsid w:val="4F205FDF"/>
    <w:rsid w:val="4F211862"/>
    <w:rsid w:val="4F2272E3"/>
    <w:rsid w:val="4F234AE7"/>
    <w:rsid w:val="4F236F63"/>
    <w:rsid w:val="4F2427E6"/>
    <w:rsid w:val="4F250268"/>
    <w:rsid w:val="4F253B0A"/>
    <w:rsid w:val="4F26741C"/>
    <w:rsid w:val="4F267EE8"/>
    <w:rsid w:val="4F2711ED"/>
    <w:rsid w:val="4F275969"/>
    <w:rsid w:val="4F283E78"/>
    <w:rsid w:val="4F286C6E"/>
    <w:rsid w:val="4F290E6D"/>
    <w:rsid w:val="4F293E28"/>
    <w:rsid w:val="4F2946F0"/>
    <w:rsid w:val="4F2A5F90"/>
    <w:rsid w:val="4F2A68EE"/>
    <w:rsid w:val="4F2B4370"/>
    <w:rsid w:val="4F2B7BF3"/>
    <w:rsid w:val="4F2C1DF1"/>
    <w:rsid w:val="4F2C5674"/>
    <w:rsid w:val="4F2D186D"/>
    <w:rsid w:val="4F300B55"/>
    <w:rsid w:val="4F33177C"/>
    <w:rsid w:val="4F334FFF"/>
    <w:rsid w:val="4F3471FE"/>
    <w:rsid w:val="4F350502"/>
    <w:rsid w:val="4F354C7F"/>
    <w:rsid w:val="4F381487"/>
    <w:rsid w:val="4F3877A3"/>
    <w:rsid w:val="4F391107"/>
    <w:rsid w:val="4F3B240C"/>
    <w:rsid w:val="4F3C7E8D"/>
    <w:rsid w:val="4F3D590F"/>
    <w:rsid w:val="4F3E0E12"/>
    <w:rsid w:val="4F3E3390"/>
    <w:rsid w:val="4F3F3010"/>
    <w:rsid w:val="4F404F21"/>
    <w:rsid w:val="4F4164C3"/>
    <w:rsid w:val="4F416688"/>
    <w:rsid w:val="4F423F95"/>
    <w:rsid w:val="4F43529A"/>
    <w:rsid w:val="4F442D1B"/>
    <w:rsid w:val="4F447498"/>
    <w:rsid w:val="4F45117A"/>
    <w:rsid w:val="4F481ABC"/>
    <w:rsid w:val="4F496EEA"/>
    <w:rsid w:val="4F4A4C24"/>
    <w:rsid w:val="4F4B26A6"/>
    <w:rsid w:val="4F4E7DA7"/>
    <w:rsid w:val="4F4E7E9B"/>
    <w:rsid w:val="4F512177"/>
    <w:rsid w:val="4F5145AF"/>
    <w:rsid w:val="4F5167AE"/>
    <w:rsid w:val="4F522031"/>
    <w:rsid w:val="4F5368C9"/>
    <w:rsid w:val="4F5440CA"/>
    <w:rsid w:val="4F545534"/>
    <w:rsid w:val="4F552FB6"/>
    <w:rsid w:val="4F5551B4"/>
    <w:rsid w:val="4F5764B9"/>
    <w:rsid w:val="4F576D80"/>
    <w:rsid w:val="4F5967ED"/>
    <w:rsid w:val="4F59743D"/>
    <w:rsid w:val="4F597E72"/>
    <w:rsid w:val="4F5A37B4"/>
    <w:rsid w:val="4F5A4E91"/>
    <w:rsid w:val="4F5B2940"/>
    <w:rsid w:val="4F5C03C2"/>
    <w:rsid w:val="4F5F1347"/>
    <w:rsid w:val="4F5F6F98"/>
    <w:rsid w:val="4F605934"/>
    <w:rsid w:val="4F610924"/>
    <w:rsid w:val="4F660CD1"/>
    <w:rsid w:val="4F674C77"/>
    <w:rsid w:val="4F676753"/>
    <w:rsid w:val="4F691C56"/>
    <w:rsid w:val="4F693DE7"/>
    <w:rsid w:val="4F6A76D8"/>
    <w:rsid w:val="4F6B5159"/>
    <w:rsid w:val="4F6C2BDB"/>
    <w:rsid w:val="4F6D13D6"/>
    <w:rsid w:val="4F6E7E17"/>
    <w:rsid w:val="4F707062"/>
    <w:rsid w:val="4F716D4F"/>
    <w:rsid w:val="4F734942"/>
    <w:rsid w:val="4F75233A"/>
    <w:rsid w:val="4F754A92"/>
    <w:rsid w:val="4F754C20"/>
    <w:rsid w:val="4F785461"/>
    <w:rsid w:val="4F787CF2"/>
    <w:rsid w:val="4F7A31F5"/>
    <w:rsid w:val="4F7A52A2"/>
    <w:rsid w:val="4F7B53F3"/>
    <w:rsid w:val="4F7C2922"/>
    <w:rsid w:val="4F7C66F8"/>
    <w:rsid w:val="4F7D417A"/>
    <w:rsid w:val="4F7E1BFB"/>
    <w:rsid w:val="4F7F2E7B"/>
    <w:rsid w:val="4F7F30C2"/>
    <w:rsid w:val="4F7FBF0B"/>
    <w:rsid w:val="4F80187B"/>
    <w:rsid w:val="4F803C27"/>
    <w:rsid w:val="4F812B80"/>
    <w:rsid w:val="4F820602"/>
    <w:rsid w:val="4F824D7E"/>
    <w:rsid w:val="4F840281"/>
    <w:rsid w:val="4F843B05"/>
    <w:rsid w:val="4F847D34"/>
    <w:rsid w:val="4F8572CA"/>
    <w:rsid w:val="4F863785"/>
    <w:rsid w:val="4F876C88"/>
    <w:rsid w:val="4F881246"/>
    <w:rsid w:val="4F88250B"/>
    <w:rsid w:val="4F884709"/>
    <w:rsid w:val="4F897F8C"/>
    <w:rsid w:val="4F8A7C0C"/>
    <w:rsid w:val="4F8B2135"/>
    <w:rsid w:val="4F8B54DC"/>
    <w:rsid w:val="4F8B568E"/>
    <w:rsid w:val="4F8C0F11"/>
    <w:rsid w:val="4F8C6801"/>
    <w:rsid w:val="4F8F1E96"/>
    <w:rsid w:val="4F8F2E92"/>
    <w:rsid w:val="4F8F4094"/>
    <w:rsid w:val="4F8F7917"/>
    <w:rsid w:val="4F912E1A"/>
    <w:rsid w:val="4F932A9A"/>
    <w:rsid w:val="4F93631E"/>
    <w:rsid w:val="4F955F9D"/>
    <w:rsid w:val="4F960564"/>
    <w:rsid w:val="4F974D24"/>
    <w:rsid w:val="4F9827A5"/>
    <w:rsid w:val="4F986EB3"/>
    <w:rsid w:val="4F986F22"/>
    <w:rsid w:val="4F990227"/>
    <w:rsid w:val="4F996CEF"/>
    <w:rsid w:val="4F9A5CA8"/>
    <w:rsid w:val="4F9C11AB"/>
    <w:rsid w:val="4F9C5928"/>
    <w:rsid w:val="4F9D33AA"/>
    <w:rsid w:val="4F9E46AF"/>
    <w:rsid w:val="4F9F432E"/>
    <w:rsid w:val="4F9F68AD"/>
    <w:rsid w:val="4FA024D6"/>
    <w:rsid w:val="4FA17831"/>
    <w:rsid w:val="4FA230B5"/>
    <w:rsid w:val="4FA25A10"/>
    <w:rsid w:val="4FA26703"/>
    <w:rsid w:val="4FA30B36"/>
    <w:rsid w:val="4FA326C1"/>
    <w:rsid w:val="4FA32D35"/>
    <w:rsid w:val="4FA407B6"/>
    <w:rsid w:val="4FA63CB9"/>
    <w:rsid w:val="4FA72771"/>
    <w:rsid w:val="4FA74FBE"/>
    <w:rsid w:val="4FA82A40"/>
    <w:rsid w:val="4FA923EC"/>
    <w:rsid w:val="4FA94C3E"/>
    <w:rsid w:val="4FAA26A3"/>
    <w:rsid w:val="4FAA26BF"/>
    <w:rsid w:val="4FAB39C4"/>
    <w:rsid w:val="4FAD5E6E"/>
    <w:rsid w:val="4FAD6032"/>
    <w:rsid w:val="4FAD6EC7"/>
    <w:rsid w:val="4FAE10C6"/>
    <w:rsid w:val="4FAF2E34"/>
    <w:rsid w:val="4FAF6B47"/>
    <w:rsid w:val="4FB03839"/>
    <w:rsid w:val="4FB045C9"/>
    <w:rsid w:val="4FB47590"/>
    <w:rsid w:val="4FB530E0"/>
    <w:rsid w:val="4FB541B4"/>
    <w:rsid w:val="4FB54631"/>
    <w:rsid w:val="4FB572CC"/>
    <w:rsid w:val="4FB664D2"/>
    <w:rsid w:val="4FB73F54"/>
    <w:rsid w:val="4FB777D7"/>
    <w:rsid w:val="4FB87457"/>
    <w:rsid w:val="4FB92CDA"/>
    <w:rsid w:val="4FB94ED8"/>
    <w:rsid w:val="4FBA075B"/>
    <w:rsid w:val="4FBC3C5F"/>
    <w:rsid w:val="4FBF4BE3"/>
    <w:rsid w:val="4FBF5989"/>
    <w:rsid w:val="4FC27D66"/>
    <w:rsid w:val="4FC43269"/>
    <w:rsid w:val="4FC46AED"/>
    <w:rsid w:val="4FC7696F"/>
    <w:rsid w:val="4FC854F3"/>
    <w:rsid w:val="4FC90BDD"/>
    <w:rsid w:val="4FC92F74"/>
    <w:rsid w:val="4FC93A40"/>
    <w:rsid w:val="4FCA0771"/>
    <w:rsid w:val="4FCA09F6"/>
    <w:rsid w:val="4FCE73FC"/>
    <w:rsid w:val="4FD01773"/>
    <w:rsid w:val="4FD10381"/>
    <w:rsid w:val="4FD41305"/>
    <w:rsid w:val="4FD56D87"/>
    <w:rsid w:val="4FD7326D"/>
    <w:rsid w:val="4FD81791"/>
    <w:rsid w:val="4FD83C82"/>
    <w:rsid w:val="4FD87D0C"/>
    <w:rsid w:val="4FDA0C90"/>
    <w:rsid w:val="4FDA6871"/>
    <w:rsid w:val="4FDC0F3A"/>
    <w:rsid w:val="4FDD1C15"/>
    <w:rsid w:val="4FDD1EB7"/>
    <w:rsid w:val="4FDF1F0B"/>
    <w:rsid w:val="4FE02B99"/>
    <w:rsid w:val="4FE0641D"/>
    <w:rsid w:val="4FE2609D"/>
    <w:rsid w:val="4FE33B1E"/>
    <w:rsid w:val="4FE35BFD"/>
    <w:rsid w:val="4FE35D07"/>
    <w:rsid w:val="4FE466E1"/>
    <w:rsid w:val="4FE57280"/>
    <w:rsid w:val="4FE64DFB"/>
    <w:rsid w:val="4FE8359E"/>
    <w:rsid w:val="4FE84075"/>
    <w:rsid w:val="4FE912AB"/>
    <w:rsid w:val="4FE95A27"/>
    <w:rsid w:val="4FE95BAA"/>
    <w:rsid w:val="4FEA34A9"/>
    <w:rsid w:val="4FEC222F"/>
    <w:rsid w:val="4FED442E"/>
    <w:rsid w:val="4FEE5732"/>
    <w:rsid w:val="4FEE5DDD"/>
    <w:rsid w:val="4FEF31B4"/>
    <w:rsid w:val="4FEF697B"/>
    <w:rsid w:val="4FF02E34"/>
    <w:rsid w:val="4FF053B2"/>
    <w:rsid w:val="4FF0751A"/>
    <w:rsid w:val="4FF100B9"/>
    <w:rsid w:val="4FF31BBA"/>
    <w:rsid w:val="4FF351DE"/>
    <w:rsid w:val="4FF4185F"/>
    <w:rsid w:val="4FF47AAB"/>
    <w:rsid w:val="4FF550BD"/>
    <w:rsid w:val="4FF572BC"/>
    <w:rsid w:val="4FF64D3D"/>
    <w:rsid w:val="4FF705C0"/>
    <w:rsid w:val="4FF80240"/>
    <w:rsid w:val="4FF86042"/>
    <w:rsid w:val="4FF91545"/>
    <w:rsid w:val="4FFA0AF3"/>
    <w:rsid w:val="4FFA6FC7"/>
    <w:rsid w:val="4FFB35FC"/>
    <w:rsid w:val="4FFB77B4"/>
    <w:rsid w:val="4FFC24CA"/>
    <w:rsid w:val="4FFC6C46"/>
    <w:rsid w:val="500130CE"/>
    <w:rsid w:val="500243D3"/>
    <w:rsid w:val="50033E4B"/>
    <w:rsid w:val="500478D6"/>
    <w:rsid w:val="50057014"/>
    <w:rsid w:val="50062DD9"/>
    <w:rsid w:val="50067DD6"/>
    <w:rsid w:val="5007085B"/>
    <w:rsid w:val="5008118B"/>
    <w:rsid w:val="5008134F"/>
    <w:rsid w:val="50082A59"/>
    <w:rsid w:val="500862DC"/>
    <w:rsid w:val="50091665"/>
    <w:rsid w:val="500A39DE"/>
    <w:rsid w:val="500B0F52"/>
    <w:rsid w:val="500B145F"/>
    <w:rsid w:val="500B2371"/>
    <w:rsid w:val="500B7261"/>
    <w:rsid w:val="500C4CE2"/>
    <w:rsid w:val="500E01E6"/>
    <w:rsid w:val="500F57D7"/>
    <w:rsid w:val="500F5C67"/>
    <w:rsid w:val="501058E7"/>
    <w:rsid w:val="50113369"/>
    <w:rsid w:val="50120118"/>
    <w:rsid w:val="50120DEA"/>
    <w:rsid w:val="5012466D"/>
    <w:rsid w:val="50182CF3"/>
    <w:rsid w:val="50183A55"/>
    <w:rsid w:val="50193C35"/>
    <w:rsid w:val="501A1A7A"/>
    <w:rsid w:val="501B3C78"/>
    <w:rsid w:val="501C176E"/>
    <w:rsid w:val="501C21B4"/>
    <w:rsid w:val="501E4BFD"/>
    <w:rsid w:val="501E5D00"/>
    <w:rsid w:val="501F1A47"/>
    <w:rsid w:val="501F5F01"/>
    <w:rsid w:val="502025E6"/>
    <w:rsid w:val="50203983"/>
    <w:rsid w:val="50234908"/>
    <w:rsid w:val="502350D7"/>
    <w:rsid w:val="50236B06"/>
    <w:rsid w:val="50242389"/>
    <w:rsid w:val="50245C76"/>
    <w:rsid w:val="5026588C"/>
    <w:rsid w:val="50267A8B"/>
    <w:rsid w:val="5027330E"/>
    <w:rsid w:val="50282F8E"/>
    <w:rsid w:val="50290A0F"/>
    <w:rsid w:val="50294293"/>
    <w:rsid w:val="502B3F12"/>
    <w:rsid w:val="502C5217"/>
    <w:rsid w:val="502D37E7"/>
    <w:rsid w:val="502D7AE0"/>
    <w:rsid w:val="502F4EAF"/>
    <w:rsid w:val="503009B9"/>
    <w:rsid w:val="503500A5"/>
    <w:rsid w:val="50362CDE"/>
    <w:rsid w:val="50365B27"/>
    <w:rsid w:val="5038102A"/>
    <w:rsid w:val="503B678E"/>
    <w:rsid w:val="503B7038"/>
    <w:rsid w:val="503C7A30"/>
    <w:rsid w:val="503E6C32"/>
    <w:rsid w:val="50406436"/>
    <w:rsid w:val="504066BC"/>
    <w:rsid w:val="504273BB"/>
    <w:rsid w:val="504304DE"/>
    <w:rsid w:val="504428BE"/>
    <w:rsid w:val="504463BA"/>
    <w:rsid w:val="50463BC3"/>
    <w:rsid w:val="5047736B"/>
    <w:rsid w:val="504870C6"/>
    <w:rsid w:val="50487B81"/>
    <w:rsid w:val="50491CF3"/>
    <w:rsid w:val="504925C9"/>
    <w:rsid w:val="504A004A"/>
    <w:rsid w:val="504A12BE"/>
    <w:rsid w:val="504D574C"/>
    <w:rsid w:val="504E6A51"/>
    <w:rsid w:val="504F0C4F"/>
    <w:rsid w:val="50505EC7"/>
    <w:rsid w:val="5050608C"/>
    <w:rsid w:val="50516A66"/>
    <w:rsid w:val="50521BD4"/>
    <w:rsid w:val="50532ED8"/>
    <w:rsid w:val="50536600"/>
    <w:rsid w:val="50537655"/>
    <w:rsid w:val="505428F9"/>
    <w:rsid w:val="505620F6"/>
    <w:rsid w:val="505700C0"/>
    <w:rsid w:val="50587360"/>
    <w:rsid w:val="50596FE0"/>
    <w:rsid w:val="50597AD5"/>
    <w:rsid w:val="50597F0F"/>
    <w:rsid w:val="505A2863"/>
    <w:rsid w:val="505A594B"/>
    <w:rsid w:val="505C258C"/>
    <w:rsid w:val="505C7F65"/>
    <w:rsid w:val="505F0E17"/>
    <w:rsid w:val="505F0EE9"/>
    <w:rsid w:val="505F6CEB"/>
    <w:rsid w:val="506121EE"/>
    <w:rsid w:val="506230F3"/>
    <w:rsid w:val="50633173"/>
    <w:rsid w:val="50641613"/>
    <w:rsid w:val="50650662"/>
    <w:rsid w:val="506640F7"/>
    <w:rsid w:val="50666784"/>
    <w:rsid w:val="50673CBE"/>
    <w:rsid w:val="50683D77"/>
    <w:rsid w:val="506917F9"/>
    <w:rsid w:val="5069507C"/>
    <w:rsid w:val="506A1275"/>
    <w:rsid w:val="506C27EE"/>
    <w:rsid w:val="506C6001"/>
    <w:rsid w:val="506D01FF"/>
    <w:rsid w:val="506D3A82"/>
    <w:rsid w:val="506E1504"/>
    <w:rsid w:val="506E159E"/>
    <w:rsid w:val="50701184"/>
    <w:rsid w:val="50704A07"/>
    <w:rsid w:val="507054A4"/>
    <w:rsid w:val="50716C05"/>
    <w:rsid w:val="5074340D"/>
    <w:rsid w:val="50747F96"/>
    <w:rsid w:val="50760B0E"/>
    <w:rsid w:val="50766910"/>
    <w:rsid w:val="50772173"/>
    <w:rsid w:val="5077502D"/>
    <w:rsid w:val="50783627"/>
    <w:rsid w:val="50784012"/>
    <w:rsid w:val="50797895"/>
    <w:rsid w:val="507A72B4"/>
    <w:rsid w:val="507B081A"/>
    <w:rsid w:val="507C2A18"/>
    <w:rsid w:val="507E3907"/>
    <w:rsid w:val="507F399C"/>
    <w:rsid w:val="507F4830"/>
    <w:rsid w:val="50804CA1"/>
    <w:rsid w:val="50807F5F"/>
    <w:rsid w:val="508201A4"/>
    <w:rsid w:val="50822EEA"/>
    <w:rsid w:val="508323A3"/>
    <w:rsid w:val="50835C26"/>
    <w:rsid w:val="5087462C"/>
    <w:rsid w:val="5088682A"/>
    <w:rsid w:val="5089015D"/>
    <w:rsid w:val="50897B2F"/>
    <w:rsid w:val="508B3032"/>
    <w:rsid w:val="508D0734"/>
    <w:rsid w:val="508D6535"/>
    <w:rsid w:val="508E61B5"/>
    <w:rsid w:val="508F1A38"/>
    <w:rsid w:val="509048F2"/>
    <w:rsid w:val="509269D5"/>
    <w:rsid w:val="50935EC0"/>
    <w:rsid w:val="5093782A"/>
    <w:rsid w:val="50943942"/>
    <w:rsid w:val="50982348"/>
    <w:rsid w:val="50982DC8"/>
    <w:rsid w:val="509855EE"/>
    <w:rsid w:val="509C0D4E"/>
    <w:rsid w:val="509E2266"/>
    <w:rsid w:val="509F1CD3"/>
    <w:rsid w:val="509F290A"/>
    <w:rsid w:val="50A11022"/>
    <w:rsid w:val="50A21234"/>
    <w:rsid w:val="50A22C57"/>
    <w:rsid w:val="50A306D9"/>
    <w:rsid w:val="50A53BDC"/>
    <w:rsid w:val="50A84B61"/>
    <w:rsid w:val="50A867A1"/>
    <w:rsid w:val="50A90064"/>
    <w:rsid w:val="50AB1369"/>
    <w:rsid w:val="50AC0FE9"/>
    <w:rsid w:val="50AC11E4"/>
    <w:rsid w:val="50AC1F47"/>
    <w:rsid w:val="50AC6DEA"/>
    <w:rsid w:val="50AD486C"/>
    <w:rsid w:val="50AE524D"/>
    <w:rsid w:val="50B0429D"/>
    <w:rsid w:val="50B079EF"/>
    <w:rsid w:val="50B10CF4"/>
    <w:rsid w:val="50B1333A"/>
    <w:rsid w:val="50B15470"/>
    <w:rsid w:val="50B404D7"/>
    <w:rsid w:val="50B44B6A"/>
    <w:rsid w:val="50B463F5"/>
    <w:rsid w:val="50B518E6"/>
    <w:rsid w:val="50B576FA"/>
    <w:rsid w:val="50B618F8"/>
    <w:rsid w:val="50B71807"/>
    <w:rsid w:val="50B8067E"/>
    <w:rsid w:val="50B86CEB"/>
    <w:rsid w:val="50B9287D"/>
    <w:rsid w:val="50BA02FE"/>
    <w:rsid w:val="50BB5D80"/>
    <w:rsid w:val="50BC3801"/>
    <w:rsid w:val="50BC4991"/>
    <w:rsid w:val="50BC5A36"/>
    <w:rsid w:val="50BC7085"/>
    <w:rsid w:val="50BD1283"/>
    <w:rsid w:val="50BE2588"/>
    <w:rsid w:val="50BE6DEA"/>
    <w:rsid w:val="50BF0009"/>
    <w:rsid w:val="50BF4786"/>
    <w:rsid w:val="50C0175C"/>
    <w:rsid w:val="50C02208"/>
    <w:rsid w:val="50C04F95"/>
    <w:rsid w:val="50C055F7"/>
    <w:rsid w:val="50C45DAC"/>
    <w:rsid w:val="50C51F13"/>
    <w:rsid w:val="50C75416"/>
    <w:rsid w:val="50C77614"/>
    <w:rsid w:val="50C82E97"/>
    <w:rsid w:val="50C866AA"/>
    <w:rsid w:val="50C973EA"/>
    <w:rsid w:val="50CA0599"/>
    <w:rsid w:val="50CC1360"/>
    <w:rsid w:val="50CC3A9C"/>
    <w:rsid w:val="50CC731F"/>
    <w:rsid w:val="50CD151D"/>
    <w:rsid w:val="50CD607F"/>
    <w:rsid w:val="50CE3DCB"/>
    <w:rsid w:val="50CE6F9F"/>
    <w:rsid w:val="50CF1F80"/>
    <w:rsid w:val="50D0760B"/>
    <w:rsid w:val="50D17F23"/>
    <w:rsid w:val="50D21228"/>
    <w:rsid w:val="50D259A5"/>
    <w:rsid w:val="50D3035D"/>
    <w:rsid w:val="50D33427"/>
    <w:rsid w:val="50D4472B"/>
    <w:rsid w:val="50D67C2E"/>
    <w:rsid w:val="50D71E2D"/>
    <w:rsid w:val="50D756B0"/>
    <w:rsid w:val="50D878AE"/>
    <w:rsid w:val="50DC1B38"/>
    <w:rsid w:val="50DC3D36"/>
    <w:rsid w:val="50DE7239"/>
    <w:rsid w:val="50DF2ABC"/>
    <w:rsid w:val="50E214C3"/>
    <w:rsid w:val="50E25C3F"/>
    <w:rsid w:val="50E336C1"/>
    <w:rsid w:val="50E36F44"/>
    <w:rsid w:val="50E449C6"/>
    <w:rsid w:val="50E52447"/>
    <w:rsid w:val="50E6454A"/>
    <w:rsid w:val="50E720C7"/>
    <w:rsid w:val="50E833CC"/>
    <w:rsid w:val="50E90E4D"/>
    <w:rsid w:val="50EA304C"/>
    <w:rsid w:val="50EA5CF0"/>
    <w:rsid w:val="50EB4351"/>
    <w:rsid w:val="50EC2B32"/>
    <w:rsid w:val="50ED7854"/>
    <w:rsid w:val="50EE1A52"/>
    <w:rsid w:val="50EE492D"/>
    <w:rsid w:val="50EF74D3"/>
    <w:rsid w:val="50F04F55"/>
    <w:rsid w:val="50F20458"/>
    <w:rsid w:val="50F3175D"/>
    <w:rsid w:val="50F360E5"/>
    <w:rsid w:val="50F413DD"/>
    <w:rsid w:val="50F425DE"/>
    <w:rsid w:val="50F471DE"/>
    <w:rsid w:val="50F56E5E"/>
    <w:rsid w:val="50F77586"/>
    <w:rsid w:val="50F801CD"/>
    <w:rsid w:val="50F80683"/>
    <w:rsid w:val="50F87728"/>
    <w:rsid w:val="50F97DF7"/>
    <w:rsid w:val="50FE5570"/>
    <w:rsid w:val="50FE637F"/>
    <w:rsid w:val="510078F8"/>
    <w:rsid w:val="51007ABC"/>
    <w:rsid w:val="5102298D"/>
    <w:rsid w:val="51023F76"/>
    <w:rsid w:val="51030EC1"/>
    <w:rsid w:val="51031BD4"/>
    <w:rsid w:val="510573D7"/>
    <w:rsid w:val="5107796B"/>
    <w:rsid w:val="51080F9B"/>
    <w:rsid w:val="51085492"/>
    <w:rsid w:val="51093901"/>
    <w:rsid w:val="510C442B"/>
    <w:rsid w:val="510E6B4E"/>
    <w:rsid w:val="510F2848"/>
    <w:rsid w:val="510F580A"/>
    <w:rsid w:val="511107EA"/>
    <w:rsid w:val="51116E6C"/>
    <w:rsid w:val="51124210"/>
    <w:rsid w:val="51131C92"/>
    <w:rsid w:val="51137A93"/>
    <w:rsid w:val="51145515"/>
    <w:rsid w:val="5114609D"/>
    <w:rsid w:val="51147713"/>
    <w:rsid w:val="51160A18"/>
    <w:rsid w:val="51170698"/>
    <w:rsid w:val="5118147A"/>
    <w:rsid w:val="51183F1B"/>
    <w:rsid w:val="51186781"/>
    <w:rsid w:val="511A161C"/>
    <w:rsid w:val="511A2E6A"/>
    <w:rsid w:val="511A4EA0"/>
    <w:rsid w:val="511A741E"/>
    <w:rsid w:val="511C03A3"/>
    <w:rsid w:val="511C0BA4"/>
    <w:rsid w:val="511D25A1"/>
    <w:rsid w:val="511E38A6"/>
    <w:rsid w:val="511E3ACB"/>
    <w:rsid w:val="511F1327"/>
    <w:rsid w:val="51203526"/>
    <w:rsid w:val="51206DA9"/>
    <w:rsid w:val="51210FA7"/>
    <w:rsid w:val="5121482B"/>
    <w:rsid w:val="51217A74"/>
    <w:rsid w:val="512222AC"/>
    <w:rsid w:val="51226A29"/>
    <w:rsid w:val="512344AA"/>
    <w:rsid w:val="51237D2E"/>
    <w:rsid w:val="5125272A"/>
    <w:rsid w:val="51255254"/>
    <w:rsid w:val="5126542F"/>
    <w:rsid w:val="5126780C"/>
    <w:rsid w:val="51272EB1"/>
    <w:rsid w:val="51273ADE"/>
    <w:rsid w:val="51276734"/>
    <w:rsid w:val="512776B8"/>
    <w:rsid w:val="51280932"/>
    <w:rsid w:val="512841B5"/>
    <w:rsid w:val="512A42A5"/>
    <w:rsid w:val="512A76B9"/>
    <w:rsid w:val="512B18B7"/>
    <w:rsid w:val="512C2BBC"/>
    <w:rsid w:val="512C7D0E"/>
    <w:rsid w:val="512D7854"/>
    <w:rsid w:val="512E60BF"/>
    <w:rsid w:val="5130195E"/>
    <w:rsid w:val="51311242"/>
    <w:rsid w:val="51317043"/>
    <w:rsid w:val="51326CC3"/>
    <w:rsid w:val="51345A4A"/>
    <w:rsid w:val="51356A2E"/>
    <w:rsid w:val="513577D0"/>
    <w:rsid w:val="51360F4D"/>
    <w:rsid w:val="51363D72"/>
    <w:rsid w:val="5137016C"/>
    <w:rsid w:val="5137314B"/>
    <w:rsid w:val="51380BCD"/>
    <w:rsid w:val="51384450"/>
    <w:rsid w:val="513918A9"/>
    <w:rsid w:val="51391ED1"/>
    <w:rsid w:val="5139664E"/>
    <w:rsid w:val="513A40D0"/>
    <w:rsid w:val="513B2E22"/>
    <w:rsid w:val="513B53D4"/>
    <w:rsid w:val="513B5867"/>
    <w:rsid w:val="513C2716"/>
    <w:rsid w:val="513C2E56"/>
    <w:rsid w:val="513D08D8"/>
    <w:rsid w:val="513D5054"/>
    <w:rsid w:val="5140185C"/>
    <w:rsid w:val="51407BAA"/>
    <w:rsid w:val="514172DE"/>
    <w:rsid w:val="51427A2B"/>
    <w:rsid w:val="514327E1"/>
    <w:rsid w:val="514761BD"/>
    <w:rsid w:val="514774AD"/>
    <w:rsid w:val="51480E67"/>
    <w:rsid w:val="51486C69"/>
    <w:rsid w:val="514B1DEB"/>
    <w:rsid w:val="514B7BED"/>
    <w:rsid w:val="514C786D"/>
    <w:rsid w:val="514D63EA"/>
    <w:rsid w:val="514D7CC5"/>
    <w:rsid w:val="514F1FA1"/>
    <w:rsid w:val="514F4075"/>
    <w:rsid w:val="5150006A"/>
    <w:rsid w:val="51506273"/>
    <w:rsid w:val="51512F19"/>
    <w:rsid w:val="51517578"/>
    <w:rsid w:val="51523EF4"/>
    <w:rsid w:val="51527B40"/>
    <w:rsid w:val="51535408"/>
    <w:rsid w:val="515371F8"/>
    <w:rsid w:val="515526FB"/>
    <w:rsid w:val="51555F7E"/>
    <w:rsid w:val="51566BAA"/>
    <w:rsid w:val="51575BFE"/>
    <w:rsid w:val="51580123"/>
    <w:rsid w:val="51583680"/>
    <w:rsid w:val="51586F03"/>
    <w:rsid w:val="51591101"/>
    <w:rsid w:val="515A6B83"/>
    <w:rsid w:val="515B23BB"/>
    <w:rsid w:val="515B23FF"/>
    <w:rsid w:val="515B4604"/>
    <w:rsid w:val="515C2DD9"/>
    <w:rsid w:val="515C5909"/>
    <w:rsid w:val="515C5E26"/>
    <w:rsid w:val="515E03EA"/>
    <w:rsid w:val="515F688E"/>
    <w:rsid w:val="5160430F"/>
    <w:rsid w:val="51627812"/>
    <w:rsid w:val="51630581"/>
    <w:rsid w:val="51632D16"/>
    <w:rsid w:val="51635294"/>
    <w:rsid w:val="51661A2A"/>
    <w:rsid w:val="5167171C"/>
    <w:rsid w:val="51673073"/>
    <w:rsid w:val="5168719D"/>
    <w:rsid w:val="51694C1F"/>
    <w:rsid w:val="516B0122"/>
    <w:rsid w:val="516D3625"/>
    <w:rsid w:val="516E074C"/>
    <w:rsid w:val="516E0CE6"/>
    <w:rsid w:val="516E3748"/>
    <w:rsid w:val="517045AA"/>
    <w:rsid w:val="51715E17"/>
    <w:rsid w:val="5173552E"/>
    <w:rsid w:val="51742FB0"/>
    <w:rsid w:val="51773F34"/>
    <w:rsid w:val="5178029F"/>
    <w:rsid w:val="51785239"/>
    <w:rsid w:val="51797438"/>
    <w:rsid w:val="517B03BC"/>
    <w:rsid w:val="517C5E3E"/>
    <w:rsid w:val="517D7C2E"/>
    <w:rsid w:val="517E1341"/>
    <w:rsid w:val="517E44CE"/>
    <w:rsid w:val="517E7143"/>
    <w:rsid w:val="517F6DC2"/>
    <w:rsid w:val="51802646"/>
    <w:rsid w:val="51804844"/>
    <w:rsid w:val="51805A47"/>
    <w:rsid w:val="518100C7"/>
    <w:rsid w:val="51825B49"/>
    <w:rsid w:val="51826DFB"/>
    <w:rsid w:val="51837149"/>
    <w:rsid w:val="51846ACD"/>
    <w:rsid w:val="51861AB2"/>
    <w:rsid w:val="51861FD1"/>
    <w:rsid w:val="51864D34"/>
    <w:rsid w:val="5186674D"/>
    <w:rsid w:val="51877A52"/>
    <w:rsid w:val="51881C50"/>
    <w:rsid w:val="51890380"/>
    <w:rsid w:val="51895416"/>
    <w:rsid w:val="518976D2"/>
    <w:rsid w:val="518A09D7"/>
    <w:rsid w:val="518A5153"/>
    <w:rsid w:val="518B2BD5"/>
    <w:rsid w:val="518B3A24"/>
    <w:rsid w:val="518B5CBD"/>
    <w:rsid w:val="518B7027"/>
    <w:rsid w:val="518D195B"/>
    <w:rsid w:val="518D60D8"/>
    <w:rsid w:val="518F170F"/>
    <w:rsid w:val="518F1717"/>
    <w:rsid w:val="51901166"/>
    <w:rsid w:val="51901371"/>
    <w:rsid w:val="51914ADE"/>
    <w:rsid w:val="51922560"/>
    <w:rsid w:val="51925DE3"/>
    <w:rsid w:val="51944027"/>
    <w:rsid w:val="51950F66"/>
    <w:rsid w:val="519669E8"/>
    <w:rsid w:val="5197226B"/>
    <w:rsid w:val="51972F72"/>
    <w:rsid w:val="51980198"/>
    <w:rsid w:val="51984FB0"/>
    <w:rsid w:val="51987CEC"/>
    <w:rsid w:val="5199576E"/>
    <w:rsid w:val="519B0C71"/>
    <w:rsid w:val="519B2E6F"/>
    <w:rsid w:val="519C4174"/>
    <w:rsid w:val="519D1BF6"/>
    <w:rsid w:val="519D6372"/>
    <w:rsid w:val="519E3DF4"/>
    <w:rsid w:val="519E7677"/>
    <w:rsid w:val="519F50F9"/>
    <w:rsid w:val="51A105FC"/>
    <w:rsid w:val="51A14D79"/>
    <w:rsid w:val="51A2607D"/>
    <w:rsid w:val="51A3027C"/>
    <w:rsid w:val="51A404F0"/>
    <w:rsid w:val="51A5071E"/>
    <w:rsid w:val="51A5377F"/>
    <w:rsid w:val="51A61200"/>
    <w:rsid w:val="51A61C2D"/>
    <w:rsid w:val="51A64A84"/>
    <w:rsid w:val="51A72505"/>
    <w:rsid w:val="51A76C82"/>
    <w:rsid w:val="51A8244B"/>
    <w:rsid w:val="51A84704"/>
    <w:rsid w:val="51A95A08"/>
    <w:rsid w:val="51AA7C07"/>
    <w:rsid w:val="51AB0F0B"/>
    <w:rsid w:val="51AB52BE"/>
    <w:rsid w:val="51AC310A"/>
    <w:rsid w:val="51AC698D"/>
    <w:rsid w:val="51AF590D"/>
    <w:rsid w:val="51AF7F74"/>
    <w:rsid w:val="51B1208C"/>
    <w:rsid w:val="51B13192"/>
    <w:rsid w:val="51B20896"/>
    <w:rsid w:val="51B30516"/>
    <w:rsid w:val="51B4181B"/>
    <w:rsid w:val="51B419E5"/>
    <w:rsid w:val="51B5391F"/>
    <w:rsid w:val="51B53A19"/>
    <w:rsid w:val="51B6149B"/>
    <w:rsid w:val="51B61854"/>
    <w:rsid w:val="51B64D1E"/>
    <w:rsid w:val="51B6571C"/>
    <w:rsid w:val="51B727A0"/>
    <w:rsid w:val="51B80221"/>
    <w:rsid w:val="51B83186"/>
    <w:rsid w:val="51B86C95"/>
    <w:rsid w:val="51B95CA3"/>
    <w:rsid w:val="51BB0DAD"/>
    <w:rsid w:val="51BB11A6"/>
    <w:rsid w:val="51BB5923"/>
    <w:rsid w:val="51BC6C27"/>
    <w:rsid w:val="51BD0E26"/>
    <w:rsid w:val="51BE212A"/>
    <w:rsid w:val="51BE68A7"/>
    <w:rsid w:val="51BF4329"/>
    <w:rsid w:val="51C0562E"/>
    <w:rsid w:val="51C1782C"/>
    <w:rsid w:val="51C20B31"/>
    <w:rsid w:val="51C31628"/>
    <w:rsid w:val="51C407B0"/>
    <w:rsid w:val="51C409DE"/>
    <w:rsid w:val="51C44034"/>
    <w:rsid w:val="51C615D4"/>
    <w:rsid w:val="51C67537"/>
    <w:rsid w:val="51C72289"/>
    <w:rsid w:val="51CA6B93"/>
    <w:rsid w:val="51CB39BF"/>
    <w:rsid w:val="51CB6BEB"/>
    <w:rsid w:val="51D11AE6"/>
    <w:rsid w:val="51D20DCB"/>
    <w:rsid w:val="51D23BB0"/>
    <w:rsid w:val="51D3784E"/>
    <w:rsid w:val="51D41E08"/>
    <w:rsid w:val="51D442CE"/>
    <w:rsid w:val="51D6733E"/>
    <w:rsid w:val="51D75253"/>
    <w:rsid w:val="51D7550F"/>
    <w:rsid w:val="51D82CD4"/>
    <w:rsid w:val="51DB3C59"/>
    <w:rsid w:val="51DC16DA"/>
    <w:rsid w:val="51DE0461"/>
    <w:rsid w:val="51E113E5"/>
    <w:rsid w:val="51E15B62"/>
    <w:rsid w:val="51E26E67"/>
    <w:rsid w:val="51E31065"/>
    <w:rsid w:val="51E335B3"/>
    <w:rsid w:val="51E348E9"/>
    <w:rsid w:val="51E4236A"/>
    <w:rsid w:val="51E46AE7"/>
    <w:rsid w:val="51E46EE6"/>
    <w:rsid w:val="51E51FEA"/>
    <w:rsid w:val="51E732EF"/>
    <w:rsid w:val="51EA4273"/>
    <w:rsid w:val="51EA6472"/>
    <w:rsid w:val="51EB1CF5"/>
    <w:rsid w:val="51EB48E1"/>
    <w:rsid w:val="51EC51F8"/>
    <w:rsid w:val="51EC53F1"/>
    <w:rsid w:val="51ED73F6"/>
    <w:rsid w:val="51EE28D9"/>
    <w:rsid w:val="51EE4E78"/>
    <w:rsid w:val="51EE696A"/>
    <w:rsid w:val="51EF32A0"/>
    <w:rsid w:val="51EF617D"/>
    <w:rsid w:val="51F03BFE"/>
    <w:rsid w:val="51F11680"/>
    <w:rsid w:val="51F118EE"/>
    <w:rsid w:val="51F2372D"/>
    <w:rsid w:val="51F31C9E"/>
    <w:rsid w:val="51F379BB"/>
    <w:rsid w:val="51F42604"/>
    <w:rsid w:val="51F50086"/>
    <w:rsid w:val="51F54803"/>
    <w:rsid w:val="51F62284"/>
    <w:rsid w:val="51F65B08"/>
    <w:rsid w:val="51F8442E"/>
    <w:rsid w:val="51F85787"/>
    <w:rsid w:val="51F93209"/>
    <w:rsid w:val="51F96A8C"/>
    <w:rsid w:val="51FA74D0"/>
    <w:rsid w:val="51FC1C0F"/>
    <w:rsid w:val="51FD7691"/>
    <w:rsid w:val="51FE1D5B"/>
    <w:rsid w:val="51FE2459"/>
    <w:rsid w:val="51FF2B94"/>
    <w:rsid w:val="51FF7C1D"/>
    <w:rsid w:val="52000615"/>
    <w:rsid w:val="52000C25"/>
    <w:rsid w:val="52016097"/>
    <w:rsid w:val="5202191A"/>
    <w:rsid w:val="5202714D"/>
    <w:rsid w:val="5203159A"/>
    <w:rsid w:val="5203739C"/>
    <w:rsid w:val="5204289F"/>
    <w:rsid w:val="52044E1D"/>
    <w:rsid w:val="5204701C"/>
    <w:rsid w:val="52054A9D"/>
    <w:rsid w:val="5206251F"/>
    <w:rsid w:val="52073823"/>
    <w:rsid w:val="52081B54"/>
    <w:rsid w:val="52085A22"/>
    <w:rsid w:val="520934A3"/>
    <w:rsid w:val="520A0F25"/>
    <w:rsid w:val="520A2644"/>
    <w:rsid w:val="520B69A6"/>
    <w:rsid w:val="520C7CAB"/>
    <w:rsid w:val="520D1EAA"/>
    <w:rsid w:val="520D572D"/>
    <w:rsid w:val="520E5D83"/>
    <w:rsid w:val="520F0C30"/>
    <w:rsid w:val="521027D1"/>
    <w:rsid w:val="52105084"/>
    <w:rsid w:val="521066B1"/>
    <w:rsid w:val="52114133"/>
    <w:rsid w:val="521165B1"/>
    <w:rsid w:val="52123455"/>
    <w:rsid w:val="52141834"/>
    <w:rsid w:val="521450B8"/>
    <w:rsid w:val="521605BB"/>
    <w:rsid w:val="5217603C"/>
    <w:rsid w:val="52185642"/>
    <w:rsid w:val="52185CBC"/>
    <w:rsid w:val="521961E1"/>
    <w:rsid w:val="521A11BF"/>
    <w:rsid w:val="521B4A42"/>
    <w:rsid w:val="521C02F9"/>
    <w:rsid w:val="521C07CE"/>
    <w:rsid w:val="521D0CD3"/>
    <w:rsid w:val="521D59C7"/>
    <w:rsid w:val="521E3449"/>
    <w:rsid w:val="521E66F6"/>
    <w:rsid w:val="521E7BC5"/>
    <w:rsid w:val="5220694C"/>
    <w:rsid w:val="522265CC"/>
    <w:rsid w:val="52241ACF"/>
    <w:rsid w:val="52264FD2"/>
    <w:rsid w:val="522679F4"/>
    <w:rsid w:val="52272A53"/>
    <w:rsid w:val="522762D7"/>
    <w:rsid w:val="52283D58"/>
    <w:rsid w:val="522F7D5F"/>
    <w:rsid w:val="52301165"/>
    <w:rsid w:val="52316BE6"/>
    <w:rsid w:val="5231798B"/>
    <w:rsid w:val="523320E9"/>
    <w:rsid w:val="5234212E"/>
    <w:rsid w:val="52347B6B"/>
    <w:rsid w:val="523555EC"/>
    <w:rsid w:val="52360AEF"/>
    <w:rsid w:val="52383FF3"/>
    <w:rsid w:val="52391A74"/>
    <w:rsid w:val="523A167B"/>
    <w:rsid w:val="523A74F6"/>
    <w:rsid w:val="523C22EF"/>
    <w:rsid w:val="523C29F9"/>
    <w:rsid w:val="523D047A"/>
    <w:rsid w:val="523D0C8A"/>
    <w:rsid w:val="52424902"/>
    <w:rsid w:val="52432384"/>
    <w:rsid w:val="52435C07"/>
    <w:rsid w:val="52443688"/>
    <w:rsid w:val="52445A58"/>
    <w:rsid w:val="52450B3F"/>
    <w:rsid w:val="5245110A"/>
    <w:rsid w:val="52454CD2"/>
    <w:rsid w:val="52464A4E"/>
    <w:rsid w:val="52466B8B"/>
    <w:rsid w:val="52475886"/>
    <w:rsid w:val="52477B70"/>
    <w:rsid w:val="5248208F"/>
    <w:rsid w:val="52483D98"/>
    <w:rsid w:val="52487C29"/>
    <w:rsid w:val="5249428D"/>
    <w:rsid w:val="5249617F"/>
    <w:rsid w:val="52497B10"/>
    <w:rsid w:val="524A7840"/>
    <w:rsid w:val="524B7790"/>
    <w:rsid w:val="524C3BDA"/>
    <w:rsid w:val="524D0715"/>
    <w:rsid w:val="524E3F98"/>
    <w:rsid w:val="524F1A19"/>
    <w:rsid w:val="524F5A03"/>
    <w:rsid w:val="52514F1D"/>
    <w:rsid w:val="5251711B"/>
    <w:rsid w:val="5252299E"/>
    <w:rsid w:val="52524B9C"/>
    <w:rsid w:val="525513A4"/>
    <w:rsid w:val="5256365E"/>
    <w:rsid w:val="52571024"/>
    <w:rsid w:val="525748A7"/>
    <w:rsid w:val="525955B1"/>
    <w:rsid w:val="52597DAA"/>
    <w:rsid w:val="525B32AE"/>
    <w:rsid w:val="525B7A2A"/>
    <w:rsid w:val="525C0D2F"/>
    <w:rsid w:val="525E09AF"/>
    <w:rsid w:val="525E2114"/>
    <w:rsid w:val="525F1CB4"/>
    <w:rsid w:val="52607735"/>
    <w:rsid w:val="52615EF4"/>
    <w:rsid w:val="526240E2"/>
    <w:rsid w:val="526428B8"/>
    <w:rsid w:val="5265033A"/>
    <w:rsid w:val="52655DBB"/>
    <w:rsid w:val="526770C0"/>
    <w:rsid w:val="52680501"/>
    <w:rsid w:val="526947C2"/>
    <w:rsid w:val="526B5AC6"/>
    <w:rsid w:val="526C3548"/>
    <w:rsid w:val="526D5B31"/>
    <w:rsid w:val="526D6A4B"/>
    <w:rsid w:val="526E44CD"/>
    <w:rsid w:val="526F1F4E"/>
    <w:rsid w:val="526F52CF"/>
    <w:rsid w:val="526F66CB"/>
    <w:rsid w:val="527079D0"/>
    <w:rsid w:val="52711BCE"/>
    <w:rsid w:val="52715451"/>
    <w:rsid w:val="5272764F"/>
    <w:rsid w:val="5273095F"/>
    <w:rsid w:val="527314CD"/>
    <w:rsid w:val="527350D1"/>
    <w:rsid w:val="52742FD2"/>
    <w:rsid w:val="527505D4"/>
    <w:rsid w:val="527575D7"/>
    <w:rsid w:val="527618D9"/>
    <w:rsid w:val="52766056"/>
    <w:rsid w:val="52781559"/>
    <w:rsid w:val="52784DDC"/>
    <w:rsid w:val="527903F5"/>
    <w:rsid w:val="52793C6F"/>
    <w:rsid w:val="52796FDA"/>
    <w:rsid w:val="527A02DF"/>
    <w:rsid w:val="527A4A5C"/>
    <w:rsid w:val="527B24DD"/>
    <w:rsid w:val="527C0E84"/>
    <w:rsid w:val="527C7F5F"/>
    <w:rsid w:val="527D7845"/>
    <w:rsid w:val="527F4767"/>
    <w:rsid w:val="528021E8"/>
    <w:rsid w:val="528043E7"/>
    <w:rsid w:val="528106BC"/>
    <w:rsid w:val="52816C33"/>
    <w:rsid w:val="52823848"/>
    <w:rsid w:val="528278EA"/>
    <w:rsid w:val="52840BEF"/>
    <w:rsid w:val="528540F2"/>
    <w:rsid w:val="52856670"/>
    <w:rsid w:val="52874AC5"/>
    <w:rsid w:val="52881977"/>
    <w:rsid w:val="52887ADE"/>
    <w:rsid w:val="52897275"/>
    <w:rsid w:val="528A0579"/>
    <w:rsid w:val="528A121C"/>
    <w:rsid w:val="528C01F9"/>
    <w:rsid w:val="528C3A7D"/>
    <w:rsid w:val="528C4848"/>
    <w:rsid w:val="528D612D"/>
    <w:rsid w:val="528E20C3"/>
    <w:rsid w:val="528F117E"/>
    <w:rsid w:val="528F4A01"/>
    <w:rsid w:val="52902483"/>
    <w:rsid w:val="52940E89"/>
    <w:rsid w:val="52971A0B"/>
    <w:rsid w:val="52971E0E"/>
    <w:rsid w:val="5298788F"/>
    <w:rsid w:val="52995311"/>
    <w:rsid w:val="529E1798"/>
    <w:rsid w:val="52A01914"/>
    <w:rsid w:val="52A25C20"/>
    <w:rsid w:val="52A511EA"/>
    <w:rsid w:val="52A64626"/>
    <w:rsid w:val="52A720A8"/>
    <w:rsid w:val="52A90E2E"/>
    <w:rsid w:val="52AB0AAE"/>
    <w:rsid w:val="52AB1BAD"/>
    <w:rsid w:val="52AB4331"/>
    <w:rsid w:val="52AB66F1"/>
    <w:rsid w:val="52AC1DB3"/>
    <w:rsid w:val="52AC274C"/>
    <w:rsid w:val="52AD7835"/>
    <w:rsid w:val="52AF2D38"/>
    <w:rsid w:val="52AF3E17"/>
    <w:rsid w:val="52B007B9"/>
    <w:rsid w:val="52B11539"/>
    <w:rsid w:val="52B20439"/>
    <w:rsid w:val="52B23CBC"/>
    <w:rsid w:val="52B37355"/>
    <w:rsid w:val="52B54C41"/>
    <w:rsid w:val="52B626C2"/>
    <w:rsid w:val="52B648C1"/>
    <w:rsid w:val="52B93647"/>
    <w:rsid w:val="52BB6B4A"/>
    <w:rsid w:val="52BC4D48"/>
    <w:rsid w:val="52BC67CA"/>
    <w:rsid w:val="52BC70AB"/>
    <w:rsid w:val="52BD204D"/>
    <w:rsid w:val="52BE1CCD"/>
    <w:rsid w:val="52BF3945"/>
    <w:rsid w:val="52BF774F"/>
    <w:rsid w:val="52C12C52"/>
    <w:rsid w:val="52C339E3"/>
    <w:rsid w:val="52C36AEA"/>
    <w:rsid w:val="52C825DD"/>
    <w:rsid w:val="52C9005E"/>
    <w:rsid w:val="52C938E1"/>
    <w:rsid w:val="52CA1363"/>
    <w:rsid w:val="52CA5AE0"/>
    <w:rsid w:val="52CA6EA2"/>
    <w:rsid w:val="52CB3561"/>
    <w:rsid w:val="52CC0FE3"/>
    <w:rsid w:val="52CC4866"/>
    <w:rsid w:val="52CF57EB"/>
    <w:rsid w:val="52CF79E9"/>
    <w:rsid w:val="52D341F1"/>
    <w:rsid w:val="52D67374"/>
    <w:rsid w:val="52D82877"/>
    <w:rsid w:val="52D860FA"/>
    <w:rsid w:val="52DA1F37"/>
    <w:rsid w:val="52DA5D7A"/>
    <w:rsid w:val="52DC1576"/>
    <w:rsid w:val="52DC5653"/>
    <w:rsid w:val="52DD4E28"/>
    <w:rsid w:val="52DE4780"/>
    <w:rsid w:val="52DF2202"/>
    <w:rsid w:val="52E02B7D"/>
    <w:rsid w:val="52E07C83"/>
    <w:rsid w:val="52E10F88"/>
    <w:rsid w:val="52E1565D"/>
    <w:rsid w:val="52E15705"/>
    <w:rsid w:val="52E3448B"/>
    <w:rsid w:val="52E53CDC"/>
    <w:rsid w:val="52E5798E"/>
    <w:rsid w:val="52E61B8D"/>
    <w:rsid w:val="52E6760E"/>
    <w:rsid w:val="52E77A54"/>
    <w:rsid w:val="52E80913"/>
    <w:rsid w:val="52EB62F0"/>
    <w:rsid w:val="52EB66F7"/>
    <w:rsid w:val="52EC2B2B"/>
    <w:rsid w:val="52ED0DE3"/>
    <w:rsid w:val="52ED6F99"/>
    <w:rsid w:val="52F003AA"/>
    <w:rsid w:val="52F07F1E"/>
    <w:rsid w:val="52F26CA4"/>
    <w:rsid w:val="52F30EA2"/>
    <w:rsid w:val="52F47489"/>
    <w:rsid w:val="52F60E51"/>
    <w:rsid w:val="52F61E27"/>
    <w:rsid w:val="52F656AA"/>
    <w:rsid w:val="52F80BAD"/>
    <w:rsid w:val="52F909F9"/>
    <w:rsid w:val="52F9662F"/>
    <w:rsid w:val="52FA132C"/>
    <w:rsid w:val="52FA40B1"/>
    <w:rsid w:val="52FB1B32"/>
    <w:rsid w:val="52FB705C"/>
    <w:rsid w:val="52FC75B4"/>
    <w:rsid w:val="52FD0872"/>
    <w:rsid w:val="52FD1026"/>
    <w:rsid w:val="52FD5035"/>
    <w:rsid w:val="52FF4B4A"/>
    <w:rsid w:val="530002C1"/>
    <w:rsid w:val="53013A3B"/>
    <w:rsid w:val="53036F3E"/>
    <w:rsid w:val="530449C0"/>
    <w:rsid w:val="5305283D"/>
    <w:rsid w:val="5305492E"/>
    <w:rsid w:val="53057EDB"/>
    <w:rsid w:val="53067EC3"/>
    <w:rsid w:val="53080E48"/>
    <w:rsid w:val="530A434B"/>
    <w:rsid w:val="530B1DCC"/>
    <w:rsid w:val="530F07D3"/>
    <w:rsid w:val="53101AD7"/>
    <w:rsid w:val="53117559"/>
    <w:rsid w:val="53124FDB"/>
    <w:rsid w:val="53132A5C"/>
    <w:rsid w:val="53135DC6"/>
    <w:rsid w:val="53135EC7"/>
    <w:rsid w:val="531526DC"/>
    <w:rsid w:val="53155B6A"/>
    <w:rsid w:val="53155F5F"/>
    <w:rsid w:val="531572FF"/>
    <w:rsid w:val="531639E1"/>
    <w:rsid w:val="53171558"/>
    <w:rsid w:val="53181F32"/>
    <w:rsid w:val="53186EE4"/>
    <w:rsid w:val="531A366F"/>
    <w:rsid w:val="531A6B64"/>
    <w:rsid w:val="531B420E"/>
    <w:rsid w:val="531C58EA"/>
    <w:rsid w:val="531D336C"/>
    <w:rsid w:val="531D3476"/>
    <w:rsid w:val="531D7AE8"/>
    <w:rsid w:val="531E0DED"/>
    <w:rsid w:val="531F2FEB"/>
    <w:rsid w:val="531F6EC4"/>
    <w:rsid w:val="532042F0"/>
    <w:rsid w:val="53207D30"/>
    <w:rsid w:val="53213F70"/>
    <w:rsid w:val="5322565C"/>
    <w:rsid w:val="53232329"/>
    <w:rsid w:val="53250778"/>
    <w:rsid w:val="53281816"/>
    <w:rsid w:val="53282A0D"/>
    <w:rsid w:val="532838FB"/>
    <w:rsid w:val="53285BE5"/>
    <w:rsid w:val="53294C00"/>
    <w:rsid w:val="532A5B3C"/>
    <w:rsid w:val="532B4880"/>
    <w:rsid w:val="532C06D7"/>
    <w:rsid w:val="532C2301"/>
    <w:rsid w:val="532C5B84"/>
    <w:rsid w:val="532D4A73"/>
    <w:rsid w:val="532D7D83"/>
    <w:rsid w:val="532F3286"/>
    <w:rsid w:val="53310CD0"/>
    <w:rsid w:val="53316789"/>
    <w:rsid w:val="53370692"/>
    <w:rsid w:val="53376114"/>
    <w:rsid w:val="53383B95"/>
    <w:rsid w:val="53391617"/>
    <w:rsid w:val="533A4E9A"/>
    <w:rsid w:val="533C039D"/>
    <w:rsid w:val="533D58C6"/>
    <w:rsid w:val="533E38A0"/>
    <w:rsid w:val="533E53A8"/>
    <w:rsid w:val="533F1322"/>
    <w:rsid w:val="533F163E"/>
    <w:rsid w:val="533F7C44"/>
    <w:rsid w:val="534005B3"/>
    <w:rsid w:val="53404825"/>
    <w:rsid w:val="534122A6"/>
    <w:rsid w:val="53427D28"/>
    <w:rsid w:val="5343196D"/>
    <w:rsid w:val="5344322B"/>
    <w:rsid w:val="5345477B"/>
    <w:rsid w:val="5346672E"/>
    <w:rsid w:val="534812D8"/>
    <w:rsid w:val="534863AE"/>
    <w:rsid w:val="534A18B1"/>
    <w:rsid w:val="534B2BB6"/>
    <w:rsid w:val="534B7333"/>
    <w:rsid w:val="534D3630"/>
    <w:rsid w:val="534F15BC"/>
    <w:rsid w:val="534F296A"/>
    <w:rsid w:val="5350123C"/>
    <w:rsid w:val="53514ABF"/>
    <w:rsid w:val="535326A5"/>
    <w:rsid w:val="53537FC2"/>
    <w:rsid w:val="535453A0"/>
    <w:rsid w:val="53545A44"/>
    <w:rsid w:val="535556C4"/>
    <w:rsid w:val="5356719E"/>
    <w:rsid w:val="53570BC7"/>
    <w:rsid w:val="535769C9"/>
    <w:rsid w:val="53581ECC"/>
    <w:rsid w:val="535914C6"/>
    <w:rsid w:val="5359794D"/>
    <w:rsid w:val="535A4653"/>
    <w:rsid w:val="535A5F3C"/>
    <w:rsid w:val="535C67FF"/>
    <w:rsid w:val="535D6242"/>
    <w:rsid w:val="535D6353"/>
    <w:rsid w:val="535F1857"/>
    <w:rsid w:val="535F40BC"/>
    <w:rsid w:val="53606E33"/>
    <w:rsid w:val="536072D8"/>
    <w:rsid w:val="53625140"/>
    <w:rsid w:val="5363025D"/>
    <w:rsid w:val="536458F6"/>
    <w:rsid w:val="536611E1"/>
    <w:rsid w:val="53676C63"/>
    <w:rsid w:val="53682217"/>
    <w:rsid w:val="53684416"/>
    <w:rsid w:val="536846E4"/>
    <w:rsid w:val="536B5669"/>
    <w:rsid w:val="536D080A"/>
    <w:rsid w:val="536E11E4"/>
    <w:rsid w:val="536E23A4"/>
    <w:rsid w:val="536E65EE"/>
    <w:rsid w:val="536F406F"/>
    <w:rsid w:val="53714FF4"/>
    <w:rsid w:val="53722A75"/>
    <w:rsid w:val="53745413"/>
    <w:rsid w:val="53745F79"/>
    <w:rsid w:val="53752B6C"/>
    <w:rsid w:val="537539FA"/>
    <w:rsid w:val="5376147C"/>
    <w:rsid w:val="5376727D"/>
    <w:rsid w:val="53776EFD"/>
    <w:rsid w:val="5378497F"/>
    <w:rsid w:val="537868FE"/>
    <w:rsid w:val="53792400"/>
    <w:rsid w:val="53795C84"/>
    <w:rsid w:val="537A3705"/>
    <w:rsid w:val="537B1187"/>
    <w:rsid w:val="537D468A"/>
    <w:rsid w:val="537E210B"/>
    <w:rsid w:val="537E6888"/>
    <w:rsid w:val="537F430A"/>
    <w:rsid w:val="537F7B8D"/>
    <w:rsid w:val="538003C8"/>
    <w:rsid w:val="53813090"/>
    <w:rsid w:val="53840D3D"/>
    <w:rsid w:val="53850A86"/>
    <w:rsid w:val="53850DE8"/>
    <w:rsid w:val="53852BC1"/>
    <w:rsid w:val="53884C19"/>
    <w:rsid w:val="53887198"/>
    <w:rsid w:val="5389049C"/>
    <w:rsid w:val="53894668"/>
    <w:rsid w:val="538A011C"/>
    <w:rsid w:val="538A1C1D"/>
    <w:rsid w:val="538A5B0B"/>
    <w:rsid w:val="538A5F1E"/>
    <w:rsid w:val="538B39A0"/>
    <w:rsid w:val="538C1421"/>
    <w:rsid w:val="538C361F"/>
    <w:rsid w:val="538E3354"/>
    <w:rsid w:val="538F119C"/>
    <w:rsid w:val="538F59F6"/>
    <w:rsid w:val="5391332A"/>
    <w:rsid w:val="53917AA7"/>
    <w:rsid w:val="53923577"/>
    <w:rsid w:val="53940A2C"/>
    <w:rsid w:val="539442AF"/>
    <w:rsid w:val="53956E5E"/>
    <w:rsid w:val="53964B6F"/>
    <w:rsid w:val="539719B0"/>
    <w:rsid w:val="53990737"/>
    <w:rsid w:val="53994EB3"/>
    <w:rsid w:val="539A2935"/>
    <w:rsid w:val="539D3210"/>
    <w:rsid w:val="539D3711"/>
    <w:rsid w:val="539D38BA"/>
    <w:rsid w:val="539D713D"/>
    <w:rsid w:val="539E4BBE"/>
    <w:rsid w:val="53A21DAB"/>
    <w:rsid w:val="53A235C5"/>
    <w:rsid w:val="53A31404"/>
    <w:rsid w:val="53A402DA"/>
    <w:rsid w:val="53A53C8D"/>
    <w:rsid w:val="53A5521A"/>
    <w:rsid w:val="53A56748"/>
    <w:rsid w:val="53A67D85"/>
    <w:rsid w:val="53A77A4C"/>
    <w:rsid w:val="53A8256B"/>
    <w:rsid w:val="53A82F50"/>
    <w:rsid w:val="53A83B6F"/>
    <w:rsid w:val="53A854CE"/>
    <w:rsid w:val="53A9514E"/>
    <w:rsid w:val="53AA4F24"/>
    <w:rsid w:val="53AB0651"/>
    <w:rsid w:val="53AC1956"/>
    <w:rsid w:val="53AC60D2"/>
    <w:rsid w:val="53AE15D6"/>
    <w:rsid w:val="53AF28DA"/>
    <w:rsid w:val="53B04AD9"/>
    <w:rsid w:val="53B15DDD"/>
    <w:rsid w:val="53B2385F"/>
    <w:rsid w:val="53B50F60"/>
    <w:rsid w:val="53B62265"/>
    <w:rsid w:val="53B65679"/>
    <w:rsid w:val="53B669E2"/>
    <w:rsid w:val="53B75A28"/>
    <w:rsid w:val="53B87967"/>
    <w:rsid w:val="53B931EA"/>
    <w:rsid w:val="53B94975"/>
    <w:rsid w:val="53BB19B4"/>
    <w:rsid w:val="53BB66ED"/>
    <w:rsid w:val="53BB7E4A"/>
    <w:rsid w:val="53BE1870"/>
    <w:rsid w:val="53BE4267"/>
    <w:rsid w:val="53BF3E11"/>
    <w:rsid w:val="53C11BA9"/>
    <w:rsid w:val="53C127F5"/>
    <w:rsid w:val="53C62500"/>
    <w:rsid w:val="53C77F81"/>
    <w:rsid w:val="53C82F88"/>
    <w:rsid w:val="53C85A03"/>
    <w:rsid w:val="53C93484"/>
    <w:rsid w:val="53CA1372"/>
    <w:rsid w:val="53CB2ED2"/>
    <w:rsid w:val="53CB6987"/>
    <w:rsid w:val="53CC4409"/>
    <w:rsid w:val="53CF741E"/>
    <w:rsid w:val="53D3556E"/>
    <w:rsid w:val="53D41815"/>
    <w:rsid w:val="53D50AB2"/>
    <w:rsid w:val="53D57297"/>
    <w:rsid w:val="53D64D18"/>
    <w:rsid w:val="53D725A9"/>
    <w:rsid w:val="53D7279A"/>
    <w:rsid w:val="53D9371F"/>
    <w:rsid w:val="53D97FF0"/>
    <w:rsid w:val="53DA11A0"/>
    <w:rsid w:val="53DB4A23"/>
    <w:rsid w:val="53DC35CD"/>
    <w:rsid w:val="53DD2C05"/>
    <w:rsid w:val="53DE10A9"/>
    <w:rsid w:val="53DE7BA6"/>
    <w:rsid w:val="53DF342A"/>
    <w:rsid w:val="53DF3490"/>
    <w:rsid w:val="53DF5628"/>
    <w:rsid w:val="53E00EAB"/>
    <w:rsid w:val="53E0692D"/>
    <w:rsid w:val="53E10B2B"/>
    <w:rsid w:val="53E21E30"/>
    <w:rsid w:val="53E22539"/>
    <w:rsid w:val="53E25907"/>
    <w:rsid w:val="53E26336"/>
    <w:rsid w:val="53E27DAC"/>
    <w:rsid w:val="53E378B1"/>
    <w:rsid w:val="53E41AB0"/>
    <w:rsid w:val="53E723A1"/>
    <w:rsid w:val="53E762B8"/>
    <w:rsid w:val="53E917BB"/>
    <w:rsid w:val="53E93358"/>
    <w:rsid w:val="53E95F37"/>
    <w:rsid w:val="53EC273F"/>
    <w:rsid w:val="53EC6EBC"/>
    <w:rsid w:val="53EF36C4"/>
    <w:rsid w:val="53EF7E41"/>
    <w:rsid w:val="53F058C2"/>
    <w:rsid w:val="53F10DC5"/>
    <w:rsid w:val="53F16BC7"/>
    <w:rsid w:val="53F24649"/>
    <w:rsid w:val="53F25152"/>
    <w:rsid w:val="53F26847"/>
    <w:rsid w:val="53F41D4A"/>
    <w:rsid w:val="53F43D78"/>
    <w:rsid w:val="53F555CD"/>
    <w:rsid w:val="53F654B5"/>
    <w:rsid w:val="53F65A75"/>
    <w:rsid w:val="53F70AD0"/>
    <w:rsid w:val="53F8359B"/>
    <w:rsid w:val="53F83FD3"/>
    <w:rsid w:val="53F961D2"/>
    <w:rsid w:val="53F975CD"/>
    <w:rsid w:val="53FA1DD0"/>
    <w:rsid w:val="53FA2855"/>
    <w:rsid w:val="53FB27CD"/>
    <w:rsid w:val="53FC7156"/>
    <w:rsid w:val="53FD0BB2"/>
    <w:rsid w:val="53FE5EDD"/>
    <w:rsid w:val="53FF00DB"/>
    <w:rsid w:val="53FF395E"/>
    <w:rsid w:val="540048FB"/>
    <w:rsid w:val="54011430"/>
    <w:rsid w:val="540135DE"/>
    <w:rsid w:val="5401574F"/>
    <w:rsid w:val="54020BF2"/>
    <w:rsid w:val="5402441A"/>
    <w:rsid w:val="540248E3"/>
    <w:rsid w:val="540265AB"/>
    <w:rsid w:val="54032364"/>
    <w:rsid w:val="54036AE1"/>
    <w:rsid w:val="54044563"/>
    <w:rsid w:val="54051FE4"/>
    <w:rsid w:val="540632E9"/>
    <w:rsid w:val="54067A66"/>
    <w:rsid w:val="54070D6B"/>
    <w:rsid w:val="54071A30"/>
    <w:rsid w:val="54082F69"/>
    <w:rsid w:val="540A1CEF"/>
    <w:rsid w:val="540A2A4A"/>
    <w:rsid w:val="540A69F1"/>
    <w:rsid w:val="540E28F4"/>
    <w:rsid w:val="540E7126"/>
    <w:rsid w:val="541006E0"/>
    <w:rsid w:val="54103BF9"/>
    <w:rsid w:val="54105DF7"/>
    <w:rsid w:val="541212FA"/>
    <w:rsid w:val="54121DDC"/>
    <w:rsid w:val="541325FF"/>
    <w:rsid w:val="541327B7"/>
    <w:rsid w:val="54136551"/>
    <w:rsid w:val="54140080"/>
    <w:rsid w:val="54151FE3"/>
    <w:rsid w:val="54155B02"/>
    <w:rsid w:val="54171005"/>
    <w:rsid w:val="54196BAA"/>
    <w:rsid w:val="541A1F8A"/>
    <w:rsid w:val="541A6111"/>
    <w:rsid w:val="541A6706"/>
    <w:rsid w:val="541A68A8"/>
    <w:rsid w:val="541C1C0A"/>
    <w:rsid w:val="541C2988"/>
    <w:rsid w:val="541D2F0E"/>
    <w:rsid w:val="541D6784"/>
    <w:rsid w:val="541D768B"/>
    <w:rsid w:val="541E7434"/>
    <w:rsid w:val="54200610"/>
    <w:rsid w:val="54211915"/>
    <w:rsid w:val="54216091"/>
    <w:rsid w:val="54227396"/>
    <w:rsid w:val="54252519"/>
    <w:rsid w:val="54265D9C"/>
    <w:rsid w:val="54273088"/>
    <w:rsid w:val="5427381E"/>
    <w:rsid w:val="54281AFA"/>
    <w:rsid w:val="542947A2"/>
    <w:rsid w:val="542D5D29"/>
    <w:rsid w:val="542F66AC"/>
    <w:rsid w:val="5430412D"/>
    <w:rsid w:val="54313C86"/>
    <w:rsid w:val="54321444"/>
    <w:rsid w:val="543350B2"/>
    <w:rsid w:val="54373AB8"/>
    <w:rsid w:val="543744AC"/>
    <w:rsid w:val="543A1E06"/>
    <w:rsid w:val="543A753C"/>
    <w:rsid w:val="543B24BE"/>
    <w:rsid w:val="543F0EC5"/>
    <w:rsid w:val="544143C8"/>
    <w:rsid w:val="54417C4B"/>
    <w:rsid w:val="544278CB"/>
    <w:rsid w:val="5443314E"/>
    <w:rsid w:val="5443534C"/>
    <w:rsid w:val="54435882"/>
    <w:rsid w:val="54440BD0"/>
    <w:rsid w:val="54444A33"/>
    <w:rsid w:val="54456B4D"/>
    <w:rsid w:val="54460374"/>
    <w:rsid w:val="544662D1"/>
    <w:rsid w:val="54492AD9"/>
    <w:rsid w:val="54492EC4"/>
    <w:rsid w:val="54495A9B"/>
    <w:rsid w:val="544B2759"/>
    <w:rsid w:val="544B5FDC"/>
    <w:rsid w:val="544B7B6F"/>
    <w:rsid w:val="544C01DA"/>
    <w:rsid w:val="544E36DD"/>
    <w:rsid w:val="544E5CE1"/>
    <w:rsid w:val="54506BE0"/>
    <w:rsid w:val="54517EE5"/>
    <w:rsid w:val="545220E4"/>
    <w:rsid w:val="54531D4B"/>
    <w:rsid w:val="545333E8"/>
    <w:rsid w:val="54537B65"/>
    <w:rsid w:val="54553068"/>
    <w:rsid w:val="545568EB"/>
    <w:rsid w:val="54560AEA"/>
    <w:rsid w:val="54587870"/>
    <w:rsid w:val="5459244E"/>
    <w:rsid w:val="545952F2"/>
    <w:rsid w:val="545974F0"/>
    <w:rsid w:val="545A4A18"/>
    <w:rsid w:val="545A4F71"/>
    <w:rsid w:val="545B07F5"/>
    <w:rsid w:val="545B53F3"/>
    <w:rsid w:val="545B66F6"/>
    <w:rsid w:val="545C0475"/>
    <w:rsid w:val="545D0C30"/>
    <w:rsid w:val="545F13F9"/>
    <w:rsid w:val="54606E7B"/>
    <w:rsid w:val="54621753"/>
    <w:rsid w:val="5462237E"/>
    <w:rsid w:val="54624C9B"/>
    <w:rsid w:val="54625C01"/>
    <w:rsid w:val="5463180B"/>
    <w:rsid w:val="54633683"/>
    <w:rsid w:val="54637DFF"/>
    <w:rsid w:val="54656DB3"/>
    <w:rsid w:val="5469558C"/>
    <w:rsid w:val="546A300E"/>
    <w:rsid w:val="546B0A8F"/>
    <w:rsid w:val="546B2FE2"/>
    <w:rsid w:val="546C6511"/>
    <w:rsid w:val="546D186A"/>
    <w:rsid w:val="546D5D2B"/>
    <w:rsid w:val="546E1A14"/>
    <w:rsid w:val="546E4BF7"/>
    <w:rsid w:val="546E51DE"/>
    <w:rsid w:val="546E6190"/>
    <w:rsid w:val="546F7495"/>
    <w:rsid w:val="54701694"/>
    <w:rsid w:val="54712998"/>
    <w:rsid w:val="5473009A"/>
    <w:rsid w:val="5474391D"/>
    <w:rsid w:val="5475139F"/>
    <w:rsid w:val="54795826"/>
    <w:rsid w:val="547A32A8"/>
    <w:rsid w:val="547A7A25"/>
    <w:rsid w:val="547B54A6"/>
    <w:rsid w:val="547C2F28"/>
    <w:rsid w:val="547C67AB"/>
    <w:rsid w:val="547D09A9"/>
    <w:rsid w:val="547E1CAE"/>
    <w:rsid w:val="547F2161"/>
    <w:rsid w:val="547F3EAC"/>
    <w:rsid w:val="54815269"/>
    <w:rsid w:val="548712B9"/>
    <w:rsid w:val="54886D3A"/>
    <w:rsid w:val="548A223D"/>
    <w:rsid w:val="548A5AC1"/>
    <w:rsid w:val="548A75E0"/>
    <w:rsid w:val="548A7CBF"/>
    <w:rsid w:val="548C0FC4"/>
    <w:rsid w:val="548C2CB1"/>
    <w:rsid w:val="54905589"/>
    <w:rsid w:val="5490592E"/>
    <w:rsid w:val="54912B6C"/>
    <w:rsid w:val="5491544C"/>
    <w:rsid w:val="5491738D"/>
    <w:rsid w:val="54921C42"/>
    <w:rsid w:val="54922ECD"/>
    <w:rsid w:val="549434A2"/>
    <w:rsid w:val="5495303B"/>
    <w:rsid w:val="54953757"/>
    <w:rsid w:val="54984970"/>
    <w:rsid w:val="54987C57"/>
    <w:rsid w:val="54996E95"/>
    <w:rsid w:val="549A5D5B"/>
    <w:rsid w:val="549B505D"/>
    <w:rsid w:val="549C3E55"/>
    <w:rsid w:val="549C753B"/>
    <w:rsid w:val="549D01C5"/>
    <w:rsid w:val="549D456A"/>
    <w:rsid w:val="549D6CE0"/>
    <w:rsid w:val="549E2395"/>
    <w:rsid w:val="549E4761"/>
    <w:rsid w:val="54A0435F"/>
    <w:rsid w:val="54A07C64"/>
    <w:rsid w:val="54A23856"/>
    <w:rsid w:val="54A4596D"/>
    <w:rsid w:val="54A5687A"/>
    <w:rsid w:val="54A607B3"/>
    <w:rsid w:val="54A66EE6"/>
    <w:rsid w:val="54A7281A"/>
    <w:rsid w:val="54A72E72"/>
    <w:rsid w:val="54A8045F"/>
    <w:rsid w:val="54A808F4"/>
    <w:rsid w:val="54A85071"/>
    <w:rsid w:val="54A87BD9"/>
    <w:rsid w:val="54A92AF2"/>
    <w:rsid w:val="54A96376"/>
    <w:rsid w:val="54AA0574"/>
    <w:rsid w:val="54AC14F8"/>
    <w:rsid w:val="54AC2F51"/>
    <w:rsid w:val="54AC72FA"/>
    <w:rsid w:val="54AD3AEF"/>
    <w:rsid w:val="54AD6F7A"/>
    <w:rsid w:val="54AF027F"/>
    <w:rsid w:val="54B06DD8"/>
    <w:rsid w:val="54B07EFF"/>
    <w:rsid w:val="54B21203"/>
    <w:rsid w:val="54B26C85"/>
    <w:rsid w:val="54B27BEE"/>
    <w:rsid w:val="54B34707"/>
    <w:rsid w:val="54B46905"/>
    <w:rsid w:val="54B53FB5"/>
    <w:rsid w:val="54B61E08"/>
    <w:rsid w:val="54B6568B"/>
    <w:rsid w:val="54B7310D"/>
    <w:rsid w:val="54B96610"/>
    <w:rsid w:val="54BA4091"/>
    <w:rsid w:val="54BB6065"/>
    <w:rsid w:val="54BD5016"/>
    <w:rsid w:val="54BE3265"/>
    <w:rsid w:val="54BF0519"/>
    <w:rsid w:val="54C02717"/>
    <w:rsid w:val="54C0330B"/>
    <w:rsid w:val="54C05F9B"/>
    <w:rsid w:val="54C10199"/>
    <w:rsid w:val="54C2369C"/>
    <w:rsid w:val="54C2380D"/>
    <w:rsid w:val="54C3111E"/>
    <w:rsid w:val="54C46B9F"/>
    <w:rsid w:val="54C610F4"/>
    <w:rsid w:val="54C664C3"/>
    <w:rsid w:val="54C75926"/>
    <w:rsid w:val="54C77062"/>
    <w:rsid w:val="54C77B24"/>
    <w:rsid w:val="54C90E29"/>
    <w:rsid w:val="54CA0AA9"/>
    <w:rsid w:val="54CA432C"/>
    <w:rsid w:val="54CA68AA"/>
    <w:rsid w:val="54CB652A"/>
    <w:rsid w:val="54CC3FAC"/>
    <w:rsid w:val="54CE2D32"/>
    <w:rsid w:val="54CE7C99"/>
    <w:rsid w:val="54D06235"/>
    <w:rsid w:val="54D07220"/>
    <w:rsid w:val="54D20057"/>
    <w:rsid w:val="54D21738"/>
    <w:rsid w:val="54D272FC"/>
    <w:rsid w:val="54D36C58"/>
    <w:rsid w:val="54D413B8"/>
    <w:rsid w:val="54D44C3B"/>
    <w:rsid w:val="54D526BD"/>
    <w:rsid w:val="54D6013E"/>
    <w:rsid w:val="54D65DCA"/>
    <w:rsid w:val="54D8352B"/>
    <w:rsid w:val="54D83641"/>
    <w:rsid w:val="54D87DBE"/>
    <w:rsid w:val="54D910C3"/>
    <w:rsid w:val="54D91897"/>
    <w:rsid w:val="54D9517B"/>
    <w:rsid w:val="54DA32C1"/>
    <w:rsid w:val="54DB3101"/>
    <w:rsid w:val="54DB45C6"/>
    <w:rsid w:val="54DB67C4"/>
    <w:rsid w:val="54DF2FCC"/>
    <w:rsid w:val="54E106CE"/>
    <w:rsid w:val="54E20941"/>
    <w:rsid w:val="54E219D3"/>
    <w:rsid w:val="54E432B9"/>
    <w:rsid w:val="54E5114F"/>
    <w:rsid w:val="54E52957"/>
    <w:rsid w:val="54E570D4"/>
    <w:rsid w:val="54E75E5A"/>
    <w:rsid w:val="54E90592"/>
    <w:rsid w:val="54EA0F6C"/>
    <w:rsid w:val="54EA1131"/>
    <w:rsid w:val="54EA355C"/>
    <w:rsid w:val="54EB4860"/>
    <w:rsid w:val="54EC6A5F"/>
    <w:rsid w:val="54EF0E51"/>
    <w:rsid w:val="54EF3267"/>
    <w:rsid w:val="54F01520"/>
    <w:rsid w:val="54F05465"/>
    <w:rsid w:val="54F102BA"/>
    <w:rsid w:val="54F12EE7"/>
    <w:rsid w:val="54F16101"/>
    <w:rsid w:val="54F20968"/>
    <w:rsid w:val="54F363EA"/>
    <w:rsid w:val="54F476EE"/>
    <w:rsid w:val="54F860F5"/>
    <w:rsid w:val="54F86A6B"/>
    <w:rsid w:val="54F93B76"/>
    <w:rsid w:val="54FB1595"/>
    <w:rsid w:val="54FB4AFB"/>
    <w:rsid w:val="54FB5435"/>
    <w:rsid w:val="54FB7079"/>
    <w:rsid w:val="54FF02B0"/>
    <w:rsid w:val="54FF3501"/>
    <w:rsid w:val="55016A04"/>
    <w:rsid w:val="55022203"/>
    <w:rsid w:val="55024486"/>
    <w:rsid w:val="55031F07"/>
    <w:rsid w:val="55047989"/>
    <w:rsid w:val="5507090D"/>
    <w:rsid w:val="5508638F"/>
    <w:rsid w:val="550865A6"/>
    <w:rsid w:val="550B0F24"/>
    <w:rsid w:val="550B7314"/>
    <w:rsid w:val="550C000A"/>
    <w:rsid w:val="550D0369"/>
    <w:rsid w:val="550E0298"/>
    <w:rsid w:val="550E3200"/>
    <w:rsid w:val="550E3F8D"/>
    <w:rsid w:val="550E7201"/>
    <w:rsid w:val="5510379B"/>
    <w:rsid w:val="55122522"/>
    <w:rsid w:val="55126890"/>
    <w:rsid w:val="55126C9E"/>
    <w:rsid w:val="55134720"/>
    <w:rsid w:val="55137FA3"/>
    <w:rsid w:val="55145A25"/>
    <w:rsid w:val="55147E09"/>
    <w:rsid w:val="55154FBF"/>
    <w:rsid w:val="55163126"/>
    <w:rsid w:val="551769A9"/>
    <w:rsid w:val="55182ABF"/>
    <w:rsid w:val="5518442B"/>
    <w:rsid w:val="55186629"/>
    <w:rsid w:val="55191EAD"/>
    <w:rsid w:val="551B2E31"/>
    <w:rsid w:val="551C08B3"/>
    <w:rsid w:val="551D385C"/>
    <w:rsid w:val="551D6334"/>
    <w:rsid w:val="551E0533"/>
    <w:rsid w:val="551E176E"/>
    <w:rsid w:val="551F1837"/>
    <w:rsid w:val="55203A36"/>
    <w:rsid w:val="552072B9"/>
    <w:rsid w:val="552114B7"/>
    <w:rsid w:val="55232D59"/>
    <w:rsid w:val="5524243C"/>
    <w:rsid w:val="55245CBF"/>
    <w:rsid w:val="552503C0"/>
    <w:rsid w:val="55257EBD"/>
    <w:rsid w:val="5526593F"/>
    <w:rsid w:val="55272396"/>
    <w:rsid w:val="552733C1"/>
    <w:rsid w:val="552A4345"/>
    <w:rsid w:val="552C3B9B"/>
    <w:rsid w:val="552D07B4"/>
    <w:rsid w:val="552E07CD"/>
    <w:rsid w:val="552F52BB"/>
    <w:rsid w:val="55301AD2"/>
    <w:rsid w:val="55313209"/>
    <w:rsid w:val="55325E6D"/>
    <w:rsid w:val="55334C55"/>
    <w:rsid w:val="553426D6"/>
    <w:rsid w:val="5535219C"/>
    <w:rsid w:val="553539DB"/>
    <w:rsid w:val="55355EB5"/>
    <w:rsid w:val="5536145D"/>
    <w:rsid w:val="55376EDE"/>
    <w:rsid w:val="553C7AE3"/>
    <w:rsid w:val="553D0DE7"/>
    <w:rsid w:val="553E2C3B"/>
    <w:rsid w:val="55413F6A"/>
    <w:rsid w:val="554177EE"/>
    <w:rsid w:val="55440772"/>
    <w:rsid w:val="55463C75"/>
    <w:rsid w:val="55464289"/>
    <w:rsid w:val="554643D7"/>
    <w:rsid w:val="55465E74"/>
    <w:rsid w:val="55481377"/>
    <w:rsid w:val="55486565"/>
    <w:rsid w:val="55487179"/>
    <w:rsid w:val="55496DF8"/>
    <w:rsid w:val="55497A7F"/>
    <w:rsid w:val="554B00FD"/>
    <w:rsid w:val="554B067D"/>
    <w:rsid w:val="554B22FB"/>
    <w:rsid w:val="554B6E8B"/>
    <w:rsid w:val="554E3280"/>
    <w:rsid w:val="554E3DBB"/>
    <w:rsid w:val="554F0D02"/>
    <w:rsid w:val="554F0F18"/>
    <w:rsid w:val="554F2171"/>
    <w:rsid w:val="55514ECA"/>
    <w:rsid w:val="55517A88"/>
    <w:rsid w:val="55537708"/>
    <w:rsid w:val="55540A0D"/>
    <w:rsid w:val="5555648E"/>
    <w:rsid w:val="5556068C"/>
    <w:rsid w:val="55563F10"/>
    <w:rsid w:val="55567F3C"/>
    <w:rsid w:val="5557610E"/>
    <w:rsid w:val="555A7093"/>
    <w:rsid w:val="555B3FA7"/>
    <w:rsid w:val="555B416B"/>
    <w:rsid w:val="555B6021"/>
    <w:rsid w:val="555C5E19"/>
    <w:rsid w:val="555E1B24"/>
    <w:rsid w:val="555F3C6B"/>
    <w:rsid w:val="5560481F"/>
    <w:rsid w:val="556357A4"/>
    <w:rsid w:val="55654C60"/>
    <w:rsid w:val="55656729"/>
    <w:rsid w:val="556641AA"/>
    <w:rsid w:val="556876AD"/>
    <w:rsid w:val="5569665F"/>
    <w:rsid w:val="556A6DB9"/>
    <w:rsid w:val="556C60B3"/>
    <w:rsid w:val="556F3658"/>
    <w:rsid w:val="556F6DEF"/>
    <w:rsid w:val="5571253B"/>
    <w:rsid w:val="5572469F"/>
    <w:rsid w:val="557312C2"/>
    <w:rsid w:val="55737D01"/>
    <w:rsid w:val="557669C3"/>
    <w:rsid w:val="5577336E"/>
    <w:rsid w:val="55776623"/>
    <w:rsid w:val="55791E47"/>
    <w:rsid w:val="557931CB"/>
    <w:rsid w:val="55797948"/>
    <w:rsid w:val="557A0C4C"/>
    <w:rsid w:val="557A53C9"/>
    <w:rsid w:val="557A6A10"/>
    <w:rsid w:val="557B2E4B"/>
    <w:rsid w:val="557C08CC"/>
    <w:rsid w:val="557C414F"/>
    <w:rsid w:val="557E1851"/>
    <w:rsid w:val="55810352"/>
    <w:rsid w:val="558127D5"/>
    <w:rsid w:val="5582264C"/>
    <w:rsid w:val="55826059"/>
    <w:rsid w:val="55835CD9"/>
    <w:rsid w:val="5584155C"/>
    <w:rsid w:val="558511DC"/>
    <w:rsid w:val="558573C7"/>
    <w:rsid w:val="558624E1"/>
    <w:rsid w:val="55866C5D"/>
    <w:rsid w:val="5587107B"/>
    <w:rsid w:val="55882160"/>
    <w:rsid w:val="558859E4"/>
    <w:rsid w:val="55886BA1"/>
    <w:rsid w:val="55893465"/>
    <w:rsid w:val="55897BE2"/>
    <w:rsid w:val="558A0EE7"/>
    <w:rsid w:val="558A69E2"/>
    <w:rsid w:val="558B2F50"/>
    <w:rsid w:val="558B30E5"/>
    <w:rsid w:val="558B6968"/>
    <w:rsid w:val="558C0B67"/>
    <w:rsid w:val="558E406A"/>
    <w:rsid w:val="558E78ED"/>
    <w:rsid w:val="558F1AEB"/>
    <w:rsid w:val="5590756D"/>
    <w:rsid w:val="559338C7"/>
    <w:rsid w:val="559353B9"/>
    <w:rsid w:val="5593686B"/>
    <w:rsid w:val="559439F4"/>
    <w:rsid w:val="55945F73"/>
    <w:rsid w:val="55951476"/>
    <w:rsid w:val="559519EA"/>
    <w:rsid w:val="55966EF8"/>
    <w:rsid w:val="55970350"/>
    <w:rsid w:val="55973C8C"/>
    <w:rsid w:val="55974979"/>
    <w:rsid w:val="559801FC"/>
    <w:rsid w:val="55985036"/>
    <w:rsid w:val="55995C7E"/>
    <w:rsid w:val="559B4B26"/>
    <w:rsid w:val="559B6F15"/>
    <w:rsid w:val="559C6C03"/>
    <w:rsid w:val="559D2106"/>
    <w:rsid w:val="559D674A"/>
    <w:rsid w:val="559D6882"/>
    <w:rsid w:val="559E627A"/>
    <w:rsid w:val="559F5609"/>
    <w:rsid w:val="559F602D"/>
    <w:rsid w:val="55A05384"/>
    <w:rsid w:val="55A07807"/>
    <w:rsid w:val="55A25EB5"/>
    <w:rsid w:val="55A2658D"/>
    <w:rsid w:val="55A31243"/>
    <w:rsid w:val="55A72A15"/>
    <w:rsid w:val="55A80497"/>
    <w:rsid w:val="55A84C13"/>
    <w:rsid w:val="55AA0117"/>
    <w:rsid w:val="55AA3512"/>
    <w:rsid w:val="55AB141B"/>
    <w:rsid w:val="55AC109B"/>
    <w:rsid w:val="55AF1668"/>
    <w:rsid w:val="55AF7E22"/>
    <w:rsid w:val="55B044E8"/>
    <w:rsid w:val="55B13095"/>
    <w:rsid w:val="55B22FA5"/>
    <w:rsid w:val="55B30A26"/>
    <w:rsid w:val="55B43534"/>
    <w:rsid w:val="55B442A9"/>
    <w:rsid w:val="55B52712"/>
    <w:rsid w:val="55B53F29"/>
    <w:rsid w:val="55B726FC"/>
    <w:rsid w:val="55B72CB0"/>
    <w:rsid w:val="55B80731"/>
    <w:rsid w:val="55B80A01"/>
    <w:rsid w:val="55B84EAE"/>
    <w:rsid w:val="55B961B3"/>
    <w:rsid w:val="55BB5E32"/>
    <w:rsid w:val="55BB6F76"/>
    <w:rsid w:val="55BC34F3"/>
    <w:rsid w:val="55BD4BB9"/>
    <w:rsid w:val="55BF00BC"/>
    <w:rsid w:val="55BF560B"/>
    <w:rsid w:val="55C022BA"/>
    <w:rsid w:val="55C02C1F"/>
    <w:rsid w:val="55C05B3D"/>
    <w:rsid w:val="55C12D43"/>
    <w:rsid w:val="55C21041"/>
    <w:rsid w:val="55C248B7"/>
    <w:rsid w:val="55C36AC2"/>
    <w:rsid w:val="55C45825"/>
    <w:rsid w:val="55C47460"/>
    <w:rsid w:val="55C754C8"/>
    <w:rsid w:val="55C9466A"/>
    <w:rsid w:val="55CA523F"/>
    <w:rsid w:val="55CA644D"/>
    <w:rsid w:val="55CC1950"/>
    <w:rsid w:val="55CD2289"/>
    <w:rsid w:val="55CE28D5"/>
    <w:rsid w:val="55D36D5C"/>
    <w:rsid w:val="55D75763"/>
    <w:rsid w:val="55D83684"/>
    <w:rsid w:val="55D87692"/>
    <w:rsid w:val="55D944E9"/>
    <w:rsid w:val="55DC3CB0"/>
    <w:rsid w:val="55DC546E"/>
    <w:rsid w:val="55DD0C9B"/>
    <w:rsid w:val="55DD766C"/>
    <w:rsid w:val="55DE50EE"/>
    <w:rsid w:val="55DE61BD"/>
    <w:rsid w:val="55DF5787"/>
    <w:rsid w:val="55E2497E"/>
    <w:rsid w:val="55E27377"/>
    <w:rsid w:val="55E34DF9"/>
    <w:rsid w:val="55E40E17"/>
    <w:rsid w:val="55E524FA"/>
    <w:rsid w:val="55E54A78"/>
    <w:rsid w:val="55E65D7D"/>
    <w:rsid w:val="55E759FD"/>
    <w:rsid w:val="55E81280"/>
    <w:rsid w:val="55E90F00"/>
    <w:rsid w:val="55E942E3"/>
    <w:rsid w:val="55E947D8"/>
    <w:rsid w:val="55E96D02"/>
    <w:rsid w:val="55EA4783"/>
    <w:rsid w:val="55EA6982"/>
    <w:rsid w:val="55EB4403"/>
    <w:rsid w:val="55EC1E85"/>
    <w:rsid w:val="55EC5708"/>
    <w:rsid w:val="55EC787C"/>
    <w:rsid w:val="55EE5388"/>
    <w:rsid w:val="55F0410E"/>
    <w:rsid w:val="55F1C23C"/>
    <w:rsid w:val="55F31810"/>
    <w:rsid w:val="55F52AFE"/>
    <w:rsid w:val="55F62794"/>
    <w:rsid w:val="55F669BC"/>
    <w:rsid w:val="55F93719"/>
    <w:rsid w:val="55FA4A1E"/>
    <w:rsid w:val="55FC3817"/>
    <w:rsid w:val="55FC469E"/>
    <w:rsid w:val="55FC7F21"/>
    <w:rsid w:val="55FD3626"/>
    <w:rsid w:val="55FF0EA5"/>
    <w:rsid w:val="56016377"/>
    <w:rsid w:val="560165A7"/>
    <w:rsid w:val="56025BB6"/>
    <w:rsid w:val="56037691"/>
    <w:rsid w:val="560378AC"/>
    <w:rsid w:val="56044479"/>
    <w:rsid w:val="5604752C"/>
    <w:rsid w:val="56062DCE"/>
    <w:rsid w:val="5606401E"/>
    <w:rsid w:val="56073D33"/>
    <w:rsid w:val="56097237"/>
    <w:rsid w:val="560A1435"/>
    <w:rsid w:val="560B273A"/>
    <w:rsid w:val="560B6EB6"/>
    <w:rsid w:val="560D23B9"/>
    <w:rsid w:val="560E7CB4"/>
    <w:rsid w:val="560F068E"/>
    <w:rsid w:val="560F1140"/>
    <w:rsid w:val="560F6009"/>
    <w:rsid w:val="5610333E"/>
    <w:rsid w:val="561220C4"/>
    <w:rsid w:val="56126841"/>
    <w:rsid w:val="56126B10"/>
    <w:rsid w:val="56130B60"/>
    <w:rsid w:val="56143D1E"/>
    <w:rsid w:val="561546F9"/>
    <w:rsid w:val="56160ACB"/>
    <w:rsid w:val="5617074A"/>
    <w:rsid w:val="5617654C"/>
    <w:rsid w:val="56180F24"/>
    <w:rsid w:val="56183FCE"/>
    <w:rsid w:val="56186177"/>
    <w:rsid w:val="561861CC"/>
    <w:rsid w:val="56191A4F"/>
    <w:rsid w:val="56193C4E"/>
    <w:rsid w:val="561A0928"/>
    <w:rsid w:val="561A0AEC"/>
    <w:rsid w:val="561A74D1"/>
    <w:rsid w:val="561B7151"/>
    <w:rsid w:val="561C29D4"/>
    <w:rsid w:val="561D2654"/>
    <w:rsid w:val="561F13DA"/>
    <w:rsid w:val="561F5B57"/>
    <w:rsid w:val="561F7505"/>
    <w:rsid w:val="5621105A"/>
    <w:rsid w:val="5623455D"/>
    <w:rsid w:val="56236C6E"/>
    <w:rsid w:val="56241D46"/>
    <w:rsid w:val="56245862"/>
    <w:rsid w:val="562532E3"/>
    <w:rsid w:val="562654E2"/>
    <w:rsid w:val="56284268"/>
    <w:rsid w:val="562A45DB"/>
    <w:rsid w:val="562A776B"/>
    <w:rsid w:val="562C0862"/>
    <w:rsid w:val="562E6171"/>
    <w:rsid w:val="562F3BF3"/>
    <w:rsid w:val="56301675"/>
    <w:rsid w:val="563325F9"/>
    <w:rsid w:val="5633275D"/>
    <w:rsid w:val="56332FB1"/>
    <w:rsid w:val="56334D5F"/>
    <w:rsid w:val="56337262"/>
    <w:rsid w:val="5635357E"/>
    <w:rsid w:val="56360FFF"/>
    <w:rsid w:val="56365413"/>
    <w:rsid w:val="56376A81"/>
    <w:rsid w:val="5639752B"/>
    <w:rsid w:val="563A7A06"/>
    <w:rsid w:val="563C05D0"/>
    <w:rsid w:val="563C1642"/>
    <w:rsid w:val="56417390"/>
    <w:rsid w:val="56420695"/>
    <w:rsid w:val="5644316F"/>
    <w:rsid w:val="5647129A"/>
    <w:rsid w:val="56490020"/>
    <w:rsid w:val="564A221E"/>
    <w:rsid w:val="564A5AA2"/>
    <w:rsid w:val="564B43CE"/>
    <w:rsid w:val="564C0FA5"/>
    <w:rsid w:val="564E44A8"/>
    <w:rsid w:val="56501BA9"/>
    <w:rsid w:val="5650538F"/>
    <w:rsid w:val="56505C64"/>
    <w:rsid w:val="565079AB"/>
    <w:rsid w:val="565156F3"/>
    <w:rsid w:val="56517274"/>
    <w:rsid w:val="56521689"/>
    <w:rsid w:val="56522EAE"/>
    <w:rsid w:val="56525D32"/>
    <w:rsid w:val="56530930"/>
    <w:rsid w:val="56532B2E"/>
    <w:rsid w:val="565463B1"/>
    <w:rsid w:val="56563AB2"/>
    <w:rsid w:val="5656482C"/>
    <w:rsid w:val="56567336"/>
    <w:rsid w:val="56582839"/>
    <w:rsid w:val="56582A17"/>
    <w:rsid w:val="56586FB6"/>
    <w:rsid w:val="565A24B9"/>
    <w:rsid w:val="565A5D3C"/>
    <w:rsid w:val="565B37BE"/>
    <w:rsid w:val="565B4CBC"/>
    <w:rsid w:val="565C0A5B"/>
    <w:rsid w:val="565C59BC"/>
    <w:rsid w:val="565F6940"/>
    <w:rsid w:val="566156C7"/>
    <w:rsid w:val="56617498"/>
    <w:rsid w:val="56617B1E"/>
    <w:rsid w:val="56623148"/>
    <w:rsid w:val="56630BCA"/>
    <w:rsid w:val="5663700C"/>
    <w:rsid w:val="5665084A"/>
    <w:rsid w:val="56657940"/>
    <w:rsid w:val="56661B4F"/>
    <w:rsid w:val="566662CB"/>
    <w:rsid w:val="566704E5"/>
    <w:rsid w:val="56692AD3"/>
    <w:rsid w:val="566A0555"/>
    <w:rsid w:val="566A3135"/>
    <w:rsid w:val="566B5FD6"/>
    <w:rsid w:val="566C3A58"/>
    <w:rsid w:val="566E42BD"/>
    <w:rsid w:val="566E49DC"/>
    <w:rsid w:val="566E5DAA"/>
    <w:rsid w:val="566E6661"/>
    <w:rsid w:val="566E6F5B"/>
    <w:rsid w:val="566F0B46"/>
    <w:rsid w:val="566F6B8B"/>
    <w:rsid w:val="566F703B"/>
    <w:rsid w:val="56707EE0"/>
    <w:rsid w:val="567120DE"/>
    <w:rsid w:val="56727B5F"/>
    <w:rsid w:val="56730E64"/>
    <w:rsid w:val="567468E6"/>
    <w:rsid w:val="5677075B"/>
    <w:rsid w:val="5677786A"/>
    <w:rsid w:val="56781A69"/>
    <w:rsid w:val="567A1336"/>
    <w:rsid w:val="567A5A28"/>
    <w:rsid w:val="567B202B"/>
    <w:rsid w:val="567B6271"/>
    <w:rsid w:val="567C3CF2"/>
    <w:rsid w:val="567D2480"/>
    <w:rsid w:val="567D5EF0"/>
    <w:rsid w:val="567F6E75"/>
    <w:rsid w:val="5681017A"/>
    <w:rsid w:val="56825BFB"/>
    <w:rsid w:val="56827DFA"/>
    <w:rsid w:val="5683367D"/>
    <w:rsid w:val="568410FF"/>
    <w:rsid w:val="568432FD"/>
    <w:rsid w:val="568450A5"/>
    <w:rsid w:val="56850D7E"/>
    <w:rsid w:val="56856B80"/>
    <w:rsid w:val="56864602"/>
    <w:rsid w:val="56866800"/>
    <w:rsid w:val="5689167C"/>
    <w:rsid w:val="568A0A89"/>
    <w:rsid w:val="568B3D64"/>
    <w:rsid w:val="568B4B9B"/>
    <w:rsid w:val="568B650B"/>
    <w:rsid w:val="568D50A0"/>
    <w:rsid w:val="568F4F11"/>
    <w:rsid w:val="56902993"/>
    <w:rsid w:val="56910414"/>
    <w:rsid w:val="56941399"/>
    <w:rsid w:val="56951575"/>
    <w:rsid w:val="56961648"/>
    <w:rsid w:val="5697231E"/>
    <w:rsid w:val="569743E0"/>
    <w:rsid w:val="56987D9F"/>
    <w:rsid w:val="569B0D24"/>
    <w:rsid w:val="569B0ED1"/>
    <w:rsid w:val="569B7114"/>
    <w:rsid w:val="569C67A5"/>
    <w:rsid w:val="569D4227"/>
    <w:rsid w:val="569E1CA8"/>
    <w:rsid w:val="569E39E2"/>
    <w:rsid w:val="569E7497"/>
    <w:rsid w:val="569E772A"/>
    <w:rsid w:val="569F51AC"/>
    <w:rsid w:val="56A428C6"/>
    <w:rsid w:val="56A575BE"/>
    <w:rsid w:val="56A64B36"/>
    <w:rsid w:val="56A862BE"/>
    <w:rsid w:val="56A9133E"/>
    <w:rsid w:val="56A952DD"/>
    <w:rsid w:val="56AA6DC0"/>
    <w:rsid w:val="56AB0D99"/>
    <w:rsid w:val="56AC22C3"/>
    <w:rsid w:val="56AC6A40"/>
    <w:rsid w:val="56B05446"/>
    <w:rsid w:val="56B17B49"/>
    <w:rsid w:val="56B363CB"/>
    <w:rsid w:val="56B43E4C"/>
    <w:rsid w:val="56B476CF"/>
    <w:rsid w:val="56B55774"/>
    <w:rsid w:val="56B62BD2"/>
    <w:rsid w:val="56B64DD1"/>
    <w:rsid w:val="56B6734F"/>
    <w:rsid w:val="56B70654"/>
    <w:rsid w:val="56B714EC"/>
    <w:rsid w:val="56B72852"/>
    <w:rsid w:val="56B8303D"/>
    <w:rsid w:val="56B84752"/>
    <w:rsid w:val="56B91708"/>
    <w:rsid w:val="56BA15D9"/>
    <w:rsid w:val="56BA3A09"/>
    <w:rsid w:val="56BB1258"/>
    <w:rsid w:val="56BB6A2E"/>
    <w:rsid w:val="56BB7EEA"/>
    <w:rsid w:val="56BC6CDA"/>
    <w:rsid w:val="56BD475C"/>
    <w:rsid w:val="56BD5E89"/>
    <w:rsid w:val="56BE21DD"/>
    <w:rsid w:val="56BE7FDF"/>
    <w:rsid w:val="56BF34E2"/>
    <w:rsid w:val="56BF7C5F"/>
    <w:rsid w:val="56C00784"/>
    <w:rsid w:val="56C056E0"/>
    <w:rsid w:val="56C20BE3"/>
    <w:rsid w:val="56C24467"/>
    <w:rsid w:val="56C2467E"/>
    <w:rsid w:val="56C24A41"/>
    <w:rsid w:val="56C440E6"/>
    <w:rsid w:val="56C4796A"/>
    <w:rsid w:val="56C562EE"/>
    <w:rsid w:val="56C674CA"/>
    <w:rsid w:val="56C82F58"/>
    <w:rsid w:val="56C86370"/>
    <w:rsid w:val="56CA1873"/>
    <w:rsid w:val="56CA5FF0"/>
    <w:rsid w:val="56CB31E9"/>
    <w:rsid w:val="56CD6F74"/>
    <w:rsid w:val="56CE500E"/>
    <w:rsid w:val="56CE6835"/>
    <w:rsid w:val="56CF7EF9"/>
    <w:rsid w:val="56D0597B"/>
    <w:rsid w:val="56D111FE"/>
    <w:rsid w:val="56D133FC"/>
    <w:rsid w:val="56D33506"/>
    <w:rsid w:val="56D34701"/>
    <w:rsid w:val="56D36A74"/>
    <w:rsid w:val="56D54068"/>
    <w:rsid w:val="56D61F6E"/>
    <w:rsid w:val="56D84B54"/>
    <w:rsid w:val="56D952A8"/>
    <w:rsid w:val="56DB1762"/>
    <w:rsid w:val="56DB3D0C"/>
    <w:rsid w:val="56DD2A92"/>
    <w:rsid w:val="56DD720F"/>
    <w:rsid w:val="56DE7230"/>
    <w:rsid w:val="56E02CBF"/>
    <w:rsid w:val="56E049B4"/>
    <w:rsid w:val="56E23FB4"/>
    <w:rsid w:val="56E26F1A"/>
    <w:rsid w:val="56E308F7"/>
    <w:rsid w:val="56E31118"/>
    <w:rsid w:val="56E46B9A"/>
    <w:rsid w:val="56E5461B"/>
    <w:rsid w:val="56E57E9E"/>
    <w:rsid w:val="56E65920"/>
    <w:rsid w:val="56E733A1"/>
    <w:rsid w:val="56E80E23"/>
    <w:rsid w:val="56E90AA3"/>
    <w:rsid w:val="56E95863"/>
    <w:rsid w:val="56E968A5"/>
    <w:rsid w:val="56EC1A28"/>
    <w:rsid w:val="56EC73A5"/>
    <w:rsid w:val="56EE2D2C"/>
    <w:rsid w:val="56EE4F2B"/>
    <w:rsid w:val="56EF07AE"/>
    <w:rsid w:val="56F15EAF"/>
    <w:rsid w:val="56F271B4"/>
    <w:rsid w:val="56F35F6E"/>
    <w:rsid w:val="56F426B7"/>
    <w:rsid w:val="56F50139"/>
    <w:rsid w:val="56F502E0"/>
    <w:rsid w:val="56F57AE6"/>
    <w:rsid w:val="56F83EAB"/>
    <w:rsid w:val="56F96B3F"/>
    <w:rsid w:val="56FB15AF"/>
    <w:rsid w:val="56FC7AC4"/>
    <w:rsid w:val="56FD5BA7"/>
    <w:rsid w:val="56FE1FF1"/>
    <w:rsid w:val="57012603"/>
    <w:rsid w:val="57012BCC"/>
    <w:rsid w:val="57034145"/>
    <w:rsid w:val="57044ED0"/>
    <w:rsid w:val="57052952"/>
    <w:rsid w:val="570738D6"/>
    <w:rsid w:val="5707730A"/>
    <w:rsid w:val="57096DD9"/>
    <w:rsid w:val="570A485B"/>
    <w:rsid w:val="570B22DC"/>
    <w:rsid w:val="570D57DF"/>
    <w:rsid w:val="570E1063"/>
    <w:rsid w:val="570E3261"/>
    <w:rsid w:val="570E6CD9"/>
    <w:rsid w:val="570F0CE3"/>
    <w:rsid w:val="570F6AE4"/>
    <w:rsid w:val="57101FE7"/>
    <w:rsid w:val="57106764"/>
    <w:rsid w:val="571166BB"/>
    <w:rsid w:val="57121C67"/>
    <w:rsid w:val="571254EA"/>
    <w:rsid w:val="571409EE"/>
    <w:rsid w:val="5716066D"/>
    <w:rsid w:val="57171972"/>
    <w:rsid w:val="571873F4"/>
    <w:rsid w:val="571915F2"/>
    <w:rsid w:val="571A709A"/>
    <w:rsid w:val="571B2AEF"/>
    <w:rsid w:val="571B4AF5"/>
    <w:rsid w:val="571C5DFA"/>
    <w:rsid w:val="571E12FD"/>
    <w:rsid w:val="571F0F7D"/>
    <w:rsid w:val="572069FE"/>
    <w:rsid w:val="57206F5E"/>
    <w:rsid w:val="572161BB"/>
    <w:rsid w:val="572179EF"/>
    <w:rsid w:val="57237983"/>
    <w:rsid w:val="57245405"/>
    <w:rsid w:val="57250C88"/>
    <w:rsid w:val="57252E86"/>
    <w:rsid w:val="57260908"/>
    <w:rsid w:val="5726583A"/>
    <w:rsid w:val="572667DD"/>
    <w:rsid w:val="57271C0D"/>
    <w:rsid w:val="5727367F"/>
    <w:rsid w:val="57276389"/>
    <w:rsid w:val="5728768E"/>
    <w:rsid w:val="5729188C"/>
    <w:rsid w:val="57297BFD"/>
    <w:rsid w:val="572B1A69"/>
    <w:rsid w:val="572C6094"/>
    <w:rsid w:val="572D0293"/>
    <w:rsid w:val="572E5D14"/>
    <w:rsid w:val="572F120E"/>
    <w:rsid w:val="572F3796"/>
    <w:rsid w:val="572F7019"/>
    <w:rsid w:val="573050F9"/>
    <w:rsid w:val="57306AE3"/>
    <w:rsid w:val="5732471A"/>
    <w:rsid w:val="57335A1F"/>
    <w:rsid w:val="57347BEB"/>
    <w:rsid w:val="57350F22"/>
    <w:rsid w:val="57366700"/>
    <w:rsid w:val="57370BA2"/>
    <w:rsid w:val="5737150D"/>
    <w:rsid w:val="57374425"/>
    <w:rsid w:val="57381EA7"/>
    <w:rsid w:val="573963A5"/>
    <w:rsid w:val="57397928"/>
    <w:rsid w:val="573A3ECB"/>
    <w:rsid w:val="573D632F"/>
    <w:rsid w:val="573D6AD0"/>
    <w:rsid w:val="573E3DB0"/>
    <w:rsid w:val="573E5FAE"/>
    <w:rsid w:val="573F546D"/>
    <w:rsid w:val="573F72B3"/>
    <w:rsid w:val="57400BE8"/>
    <w:rsid w:val="574014B2"/>
    <w:rsid w:val="57404D35"/>
    <w:rsid w:val="574115C2"/>
    <w:rsid w:val="57416F33"/>
    <w:rsid w:val="574249B5"/>
    <w:rsid w:val="57452E02"/>
    <w:rsid w:val="57453244"/>
    <w:rsid w:val="57455939"/>
    <w:rsid w:val="574633BB"/>
    <w:rsid w:val="57470E3C"/>
    <w:rsid w:val="57482141"/>
    <w:rsid w:val="574868BE"/>
    <w:rsid w:val="574A2612"/>
    <w:rsid w:val="574D00A2"/>
    <w:rsid w:val="574F3973"/>
    <w:rsid w:val="574F4CF2"/>
    <w:rsid w:val="574F6249"/>
    <w:rsid w:val="574F6BA5"/>
    <w:rsid w:val="5750174C"/>
    <w:rsid w:val="57523ECF"/>
    <w:rsid w:val="575304D2"/>
    <w:rsid w:val="575326D1"/>
    <w:rsid w:val="57540152"/>
    <w:rsid w:val="57550B06"/>
    <w:rsid w:val="575539D5"/>
    <w:rsid w:val="57555BD4"/>
    <w:rsid w:val="575612E0"/>
    <w:rsid w:val="57561457"/>
    <w:rsid w:val="57571CBA"/>
    <w:rsid w:val="575823DC"/>
    <w:rsid w:val="57582859"/>
    <w:rsid w:val="575925A3"/>
    <w:rsid w:val="575F1D66"/>
    <w:rsid w:val="57603931"/>
    <w:rsid w:val="57622CEB"/>
    <w:rsid w:val="57632CB7"/>
    <w:rsid w:val="57633422"/>
    <w:rsid w:val="576402D0"/>
    <w:rsid w:val="57655010"/>
    <w:rsid w:val="57655531"/>
    <w:rsid w:val="57662A91"/>
    <w:rsid w:val="576A00F7"/>
    <w:rsid w:val="576B045F"/>
    <w:rsid w:val="576C35FB"/>
    <w:rsid w:val="576D632E"/>
    <w:rsid w:val="576F3AEF"/>
    <w:rsid w:val="576F4846"/>
    <w:rsid w:val="5770468E"/>
    <w:rsid w:val="577365E1"/>
    <w:rsid w:val="57736809"/>
    <w:rsid w:val="57746489"/>
    <w:rsid w:val="57753F0A"/>
    <w:rsid w:val="57780712"/>
    <w:rsid w:val="57783371"/>
    <w:rsid w:val="57784369"/>
    <w:rsid w:val="57792520"/>
    <w:rsid w:val="57792810"/>
    <w:rsid w:val="577A3C15"/>
    <w:rsid w:val="577B3F4D"/>
    <w:rsid w:val="577B4F1B"/>
    <w:rsid w:val="577D4B9A"/>
    <w:rsid w:val="57802226"/>
    <w:rsid w:val="57803FD4"/>
    <w:rsid w:val="57805B1E"/>
    <w:rsid w:val="57807FB8"/>
    <w:rsid w:val="57817D1D"/>
    <w:rsid w:val="57821021"/>
    <w:rsid w:val="57833220"/>
    <w:rsid w:val="57836AA3"/>
    <w:rsid w:val="57844525"/>
    <w:rsid w:val="57856723"/>
    <w:rsid w:val="57857132"/>
    <w:rsid w:val="578641A4"/>
    <w:rsid w:val="57865419"/>
    <w:rsid w:val="57874D86"/>
    <w:rsid w:val="57882E88"/>
    <w:rsid w:val="578842B5"/>
    <w:rsid w:val="57885129"/>
    <w:rsid w:val="578876A8"/>
    <w:rsid w:val="578909AC"/>
    <w:rsid w:val="57892BAB"/>
    <w:rsid w:val="578A642E"/>
    <w:rsid w:val="578D15B1"/>
    <w:rsid w:val="578D1B53"/>
    <w:rsid w:val="578D73B3"/>
    <w:rsid w:val="578E4E34"/>
    <w:rsid w:val="578F4217"/>
    <w:rsid w:val="578F4AB4"/>
    <w:rsid w:val="578F530B"/>
    <w:rsid w:val="57900337"/>
    <w:rsid w:val="57902535"/>
    <w:rsid w:val="57904E81"/>
    <w:rsid w:val="57931EA0"/>
    <w:rsid w:val="579334BA"/>
    <w:rsid w:val="57936D3D"/>
    <w:rsid w:val="57940F3C"/>
    <w:rsid w:val="579447BF"/>
    <w:rsid w:val="57975744"/>
    <w:rsid w:val="57980C81"/>
    <w:rsid w:val="57981DED"/>
    <w:rsid w:val="57987860"/>
    <w:rsid w:val="57990C47"/>
    <w:rsid w:val="579A158B"/>
    <w:rsid w:val="579A2E45"/>
    <w:rsid w:val="579A66C8"/>
    <w:rsid w:val="579B08C7"/>
    <w:rsid w:val="579B414A"/>
    <w:rsid w:val="579D764D"/>
    <w:rsid w:val="579E2A9B"/>
    <w:rsid w:val="57A005D2"/>
    <w:rsid w:val="57A06424"/>
    <w:rsid w:val="57A16053"/>
    <w:rsid w:val="57A2219C"/>
    <w:rsid w:val="57A23AD5"/>
    <w:rsid w:val="57A31556"/>
    <w:rsid w:val="57A31923"/>
    <w:rsid w:val="57A35C5C"/>
    <w:rsid w:val="57A46FD8"/>
    <w:rsid w:val="57A56C58"/>
    <w:rsid w:val="57A624DB"/>
    <w:rsid w:val="57A646D9"/>
    <w:rsid w:val="57A9565E"/>
    <w:rsid w:val="57AA6963"/>
    <w:rsid w:val="57AA72A2"/>
    <w:rsid w:val="57AB0B61"/>
    <w:rsid w:val="57AC7745"/>
    <w:rsid w:val="57AD4064"/>
    <w:rsid w:val="57AD78E7"/>
    <w:rsid w:val="57AE1AE6"/>
    <w:rsid w:val="57AE5369"/>
    <w:rsid w:val="57B0086C"/>
    <w:rsid w:val="57B04FE9"/>
    <w:rsid w:val="57B14280"/>
    <w:rsid w:val="57B43C7D"/>
    <w:rsid w:val="57B54CF4"/>
    <w:rsid w:val="57B85C78"/>
    <w:rsid w:val="57B97E77"/>
    <w:rsid w:val="57BA2943"/>
    <w:rsid w:val="57BA337A"/>
    <w:rsid w:val="57BB6BFD"/>
    <w:rsid w:val="57BC467E"/>
    <w:rsid w:val="57BC687D"/>
    <w:rsid w:val="57BD2100"/>
    <w:rsid w:val="57BD4896"/>
    <w:rsid w:val="57C00B06"/>
    <w:rsid w:val="57C06448"/>
    <w:rsid w:val="57C072F6"/>
    <w:rsid w:val="57C16588"/>
    <w:rsid w:val="57C24009"/>
    <w:rsid w:val="57C30F10"/>
    <w:rsid w:val="57C471D3"/>
    <w:rsid w:val="57C4750C"/>
    <w:rsid w:val="57C540DC"/>
    <w:rsid w:val="57C54F8E"/>
    <w:rsid w:val="57C634E1"/>
    <w:rsid w:val="57C71F59"/>
    <w:rsid w:val="57C85F13"/>
    <w:rsid w:val="57C95893"/>
    <w:rsid w:val="57CA1416"/>
    <w:rsid w:val="57CB6922"/>
    <w:rsid w:val="57CF589D"/>
    <w:rsid w:val="57D04F5B"/>
    <w:rsid w:val="57D13A15"/>
    <w:rsid w:val="57D24779"/>
    <w:rsid w:val="57D41D25"/>
    <w:rsid w:val="57D45937"/>
    <w:rsid w:val="57D539F0"/>
    <w:rsid w:val="57D577A7"/>
    <w:rsid w:val="57D60097"/>
    <w:rsid w:val="57D63BF4"/>
    <w:rsid w:val="57D670A6"/>
    <w:rsid w:val="57D72CAA"/>
    <w:rsid w:val="57D904B8"/>
    <w:rsid w:val="57D93C2F"/>
    <w:rsid w:val="57DA74B2"/>
    <w:rsid w:val="57DB4F33"/>
    <w:rsid w:val="57DC29B5"/>
    <w:rsid w:val="57DC3FE1"/>
    <w:rsid w:val="57DC4038"/>
    <w:rsid w:val="57DC4BB3"/>
    <w:rsid w:val="57DD1426"/>
    <w:rsid w:val="57E035B9"/>
    <w:rsid w:val="57E161BC"/>
    <w:rsid w:val="57E16E3D"/>
    <w:rsid w:val="57E3453E"/>
    <w:rsid w:val="57E36310"/>
    <w:rsid w:val="57E47085"/>
    <w:rsid w:val="57E532C4"/>
    <w:rsid w:val="57E654C3"/>
    <w:rsid w:val="57E767C7"/>
    <w:rsid w:val="57E809C6"/>
    <w:rsid w:val="57E84249"/>
    <w:rsid w:val="57EA3EC9"/>
    <w:rsid w:val="57EA584B"/>
    <w:rsid w:val="57EA774C"/>
    <w:rsid w:val="57EB5E05"/>
    <w:rsid w:val="57EB6DC4"/>
    <w:rsid w:val="57EC2C4F"/>
    <w:rsid w:val="57ED06D1"/>
    <w:rsid w:val="57EE6152"/>
    <w:rsid w:val="57EF3BD4"/>
    <w:rsid w:val="57F01655"/>
    <w:rsid w:val="57F02618"/>
    <w:rsid w:val="57F10D33"/>
    <w:rsid w:val="57F112D5"/>
    <w:rsid w:val="57F14ED1"/>
    <w:rsid w:val="57F170D7"/>
    <w:rsid w:val="57F325DA"/>
    <w:rsid w:val="57F347D8"/>
    <w:rsid w:val="57F4225A"/>
    <w:rsid w:val="57F52520"/>
    <w:rsid w:val="57F55ADD"/>
    <w:rsid w:val="57F6575D"/>
    <w:rsid w:val="57F66847"/>
    <w:rsid w:val="57F80C60"/>
    <w:rsid w:val="57F86A62"/>
    <w:rsid w:val="57F966E2"/>
    <w:rsid w:val="57FA4163"/>
    <w:rsid w:val="57FC328C"/>
    <w:rsid w:val="57FF05EB"/>
    <w:rsid w:val="57FF75EE"/>
    <w:rsid w:val="5800606D"/>
    <w:rsid w:val="58006107"/>
    <w:rsid w:val="58021570"/>
    <w:rsid w:val="58024DF3"/>
    <w:rsid w:val="58032874"/>
    <w:rsid w:val="58054D7C"/>
    <w:rsid w:val="58055D78"/>
    <w:rsid w:val="58062172"/>
    <w:rsid w:val="580637F9"/>
    <w:rsid w:val="580759F7"/>
    <w:rsid w:val="58081F74"/>
    <w:rsid w:val="58086CFC"/>
    <w:rsid w:val="5809697C"/>
    <w:rsid w:val="580A21FF"/>
    <w:rsid w:val="580C5702"/>
    <w:rsid w:val="580C684E"/>
    <w:rsid w:val="580D3846"/>
    <w:rsid w:val="580E0C05"/>
    <w:rsid w:val="580E2E04"/>
    <w:rsid w:val="580F1057"/>
    <w:rsid w:val="58102D92"/>
    <w:rsid w:val="58111B8A"/>
    <w:rsid w:val="58113D88"/>
    <w:rsid w:val="58122FAA"/>
    <w:rsid w:val="58132B0F"/>
    <w:rsid w:val="58140590"/>
    <w:rsid w:val="58145286"/>
    <w:rsid w:val="58187BB3"/>
    <w:rsid w:val="58191195"/>
    <w:rsid w:val="58194A18"/>
    <w:rsid w:val="581A249A"/>
    <w:rsid w:val="581A6C16"/>
    <w:rsid w:val="581B1CCB"/>
    <w:rsid w:val="581C0804"/>
    <w:rsid w:val="581C2119"/>
    <w:rsid w:val="581C599D"/>
    <w:rsid w:val="581D341E"/>
    <w:rsid w:val="581D5396"/>
    <w:rsid w:val="581E3FA7"/>
    <w:rsid w:val="582043A3"/>
    <w:rsid w:val="58205520"/>
    <w:rsid w:val="58207565"/>
    <w:rsid w:val="58221AA4"/>
    <w:rsid w:val="582278A6"/>
    <w:rsid w:val="582301D6"/>
    <w:rsid w:val="58240BB0"/>
    <w:rsid w:val="58244FA7"/>
    <w:rsid w:val="58246895"/>
    <w:rsid w:val="5825082B"/>
    <w:rsid w:val="5825158A"/>
    <w:rsid w:val="58273D2E"/>
    <w:rsid w:val="582817AF"/>
    <w:rsid w:val="582855EA"/>
    <w:rsid w:val="58285752"/>
    <w:rsid w:val="58294304"/>
    <w:rsid w:val="582B597E"/>
    <w:rsid w:val="582D36B9"/>
    <w:rsid w:val="5830463D"/>
    <w:rsid w:val="583156D7"/>
    <w:rsid w:val="58316AFA"/>
    <w:rsid w:val="58343043"/>
    <w:rsid w:val="58356AD4"/>
    <w:rsid w:val="58365C18"/>
    <w:rsid w:val="58366547"/>
    <w:rsid w:val="58383DEF"/>
    <w:rsid w:val="583974CB"/>
    <w:rsid w:val="583A23D4"/>
    <w:rsid w:val="583B33B2"/>
    <w:rsid w:val="583C1E47"/>
    <w:rsid w:val="583D082C"/>
    <w:rsid w:val="583D33C0"/>
    <w:rsid w:val="583E3953"/>
    <w:rsid w:val="583F4AFD"/>
    <w:rsid w:val="584054D7"/>
    <w:rsid w:val="58406E56"/>
    <w:rsid w:val="5841015B"/>
    <w:rsid w:val="584148D8"/>
    <w:rsid w:val="58416076"/>
    <w:rsid w:val="58425BDC"/>
    <w:rsid w:val="58426010"/>
    <w:rsid w:val="5843365E"/>
    <w:rsid w:val="5843585C"/>
    <w:rsid w:val="584432DE"/>
    <w:rsid w:val="584645E3"/>
    <w:rsid w:val="584667E1"/>
    <w:rsid w:val="58474262"/>
    <w:rsid w:val="58487AE6"/>
    <w:rsid w:val="58495567"/>
    <w:rsid w:val="58497766"/>
    <w:rsid w:val="584A0A6A"/>
    <w:rsid w:val="584A2FE9"/>
    <w:rsid w:val="584B2C69"/>
    <w:rsid w:val="584B64EC"/>
    <w:rsid w:val="584C06EA"/>
    <w:rsid w:val="584C3F6D"/>
    <w:rsid w:val="584D4041"/>
    <w:rsid w:val="584D616C"/>
    <w:rsid w:val="584E3BED"/>
    <w:rsid w:val="584E7471"/>
    <w:rsid w:val="584F166F"/>
    <w:rsid w:val="585070F0"/>
    <w:rsid w:val="5852253F"/>
    <w:rsid w:val="585225F3"/>
    <w:rsid w:val="58525E77"/>
    <w:rsid w:val="58532E62"/>
    <w:rsid w:val="58545AF7"/>
    <w:rsid w:val="58556DFB"/>
    <w:rsid w:val="58560FFA"/>
    <w:rsid w:val="5856487D"/>
    <w:rsid w:val="5856600A"/>
    <w:rsid w:val="585722FF"/>
    <w:rsid w:val="58572E1B"/>
    <w:rsid w:val="58591F7E"/>
    <w:rsid w:val="585B0D05"/>
    <w:rsid w:val="585C1DFE"/>
    <w:rsid w:val="585C6786"/>
    <w:rsid w:val="585D7CDD"/>
    <w:rsid w:val="585E1C89"/>
    <w:rsid w:val="585F770B"/>
    <w:rsid w:val="5860738B"/>
    <w:rsid w:val="58624ECF"/>
    <w:rsid w:val="5862602D"/>
    <w:rsid w:val="58626111"/>
    <w:rsid w:val="5863030F"/>
    <w:rsid w:val="58635E53"/>
    <w:rsid w:val="58641614"/>
    <w:rsid w:val="58645D91"/>
    <w:rsid w:val="58661294"/>
    <w:rsid w:val="58664B17"/>
    <w:rsid w:val="58667394"/>
    <w:rsid w:val="58676D16"/>
    <w:rsid w:val="5868001A"/>
    <w:rsid w:val="58692219"/>
    <w:rsid w:val="58695A9C"/>
    <w:rsid w:val="586A351D"/>
    <w:rsid w:val="586D0C1F"/>
    <w:rsid w:val="586E1F24"/>
    <w:rsid w:val="586E66A0"/>
    <w:rsid w:val="58712EA8"/>
    <w:rsid w:val="58725483"/>
    <w:rsid w:val="587305AA"/>
    <w:rsid w:val="587363AB"/>
    <w:rsid w:val="5874165D"/>
    <w:rsid w:val="58743E2D"/>
    <w:rsid w:val="5875460E"/>
    <w:rsid w:val="5876152E"/>
    <w:rsid w:val="5876221B"/>
    <w:rsid w:val="58781397"/>
    <w:rsid w:val="58782833"/>
    <w:rsid w:val="58784A31"/>
    <w:rsid w:val="587A5D36"/>
    <w:rsid w:val="587C6CBB"/>
    <w:rsid w:val="587D0EB9"/>
    <w:rsid w:val="587D473C"/>
    <w:rsid w:val="587E2954"/>
    <w:rsid w:val="587E36FD"/>
    <w:rsid w:val="587F34F3"/>
    <w:rsid w:val="587F43BC"/>
    <w:rsid w:val="587F6039"/>
    <w:rsid w:val="587F7C40"/>
    <w:rsid w:val="588023CA"/>
    <w:rsid w:val="588056C1"/>
    <w:rsid w:val="58813143"/>
    <w:rsid w:val="5882385E"/>
    <w:rsid w:val="5883586E"/>
    <w:rsid w:val="588440C7"/>
    <w:rsid w:val="5887504C"/>
    <w:rsid w:val="58882ACE"/>
    <w:rsid w:val="58894CCC"/>
    <w:rsid w:val="588B3A52"/>
    <w:rsid w:val="588C4D06"/>
    <w:rsid w:val="588C74E1"/>
    <w:rsid w:val="588D5A69"/>
    <w:rsid w:val="588D6F55"/>
    <w:rsid w:val="588F1492"/>
    <w:rsid w:val="5891595B"/>
    <w:rsid w:val="589233DD"/>
    <w:rsid w:val="589368E0"/>
    <w:rsid w:val="58940844"/>
    <w:rsid w:val="58944362"/>
    <w:rsid w:val="58951DE3"/>
    <w:rsid w:val="58957DCB"/>
    <w:rsid w:val="589645C5"/>
    <w:rsid w:val="589752E6"/>
    <w:rsid w:val="589966DD"/>
    <w:rsid w:val="589B3CED"/>
    <w:rsid w:val="589C7466"/>
    <w:rsid w:val="589D71F0"/>
    <w:rsid w:val="589F7679"/>
    <w:rsid w:val="58A00174"/>
    <w:rsid w:val="58A048FF"/>
    <w:rsid w:val="58A15BF6"/>
    <w:rsid w:val="58A32A9D"/>
    <w:rsid w:val="58A345A2"/>
    <w:rsid w:val="58A65901"/>
    <w:rsid w:val="58A77AFF"/>
    <w:rsid w:val="58A80E04"/>
    <w:rsid w:val="58A8162D"/>
    <w:rsid w:val="58A921CB"/>
    <w:rsid w:val="58AA3909"/>
    <w:rsid w:val="58AB6E2E"/>
    <w:rsid w:val="58AC0A65"/>
    <w:rsid w:val="58AD528C"/>
    <w:rsid w:val="58AD748A"/>
    <w:rsid w:val="58AE2D0D"/>
    <w:rsid w:val="58B0040F"/>
    <w:rsid w:val="58B13C92"/>
    <w:rsid w:val="58B27195"/>
    <w:rsid w:val="58B31393"/>
    <w:rsid w:val="58B53004"/>
    <w:rsid w:val="58B531C8"/>
    <w:rsid w:val="58B62318"/>
    <w:rsid w:val="58B727D2"/>
    <w:rsid w:val="58B7361D"/>
    <w:rsid w:val="58B8109E"/>
    <w:rsid w:val="58BA4672"/>
    <w:rsid w:val="58BB2023"/>
    <w:rsid w:val="58BB67A0"/>
    <w:rsid w:val="58BC7AA4"/>
    <w:rsid w:val="58BE65EB"/>
    <w:rsid w:val="58BE7724"/>
    <w:rsid w:val="58BF51A6"/>
    <w:rsid w:val="58C064AB"/>
    <w:rsid w:val="58C20884"/>
    <w:rsid w:val="58C2612B"/>
    <w:rsid w:val="58C33BAC"/>
    <w:rsid w:val="58C44EB1"/>
    <w:rsid w:val="58C54B31"/>
    <w:rsid w:val="58C55EEC"/>
    <w:rsid w:val="58C838B7"/>
    <w:rsid w:val="58C93537"/>
    <w:rsid w:val="58CA312E"/>
    <w:rsid w:val="58CA6DBA"/>
    <w:rsid w:val="58CB6A3A"/>
    <w:rsid w:val="58CC44BC"/>
    <w:rsid w:val="58CD4FF7"/>
    <w:rsid w:val="58CD57C0"/>
    <w:rsid w:val="58CE3242"/>
    <w:rsid w:val="58CF0CC3"/>
    <w:rsid w:val="58CF6576"/>
    <w:rsid w:val="58D0660A"/>
    <w:rsid w:val="58D141C7"/>
    <w:rsid w:val="58D263C5"/>
    <w:rsid w:val="58D376CA"/>
    <w:rsid w:val="58D40466"/>
    <w:rsid w:val="58D4257E"/>
    <w:rsid w:val="58D52BCD"/>
    <w:rsid w:val="58D5734A"/>
    <w:rsid w:val="58D6064E"/>
    <w:rsid w:val="58D63B5A"/>
    <w:rsid w:val="58D64DCB"/>
    <w:rsid w:val="58D7284D"/>
    <w:rsid w:val="58D760D0"/>
    <w:rsid w:val="58D83B51"/>
    <w:rsid w:val="58D95D50"/>
    <w:rsid w:val="58DB4AD6"/>
    <w:rsid w:val="58DE7C59"/>
    <w:rsid w:val="58DF068C"/>
    <w:rsid w:val="58DF32D1"/>
    <w:rsid w:val="58E00F5E"/>
    <w:rsid w:val="58E02F67"/>
    <w:rsid w:val="58E10BDE"/>
    <w:rsid w:val="58E24461"/>
    <w:rsid w:val="58E25938"/>
    <w:rsid w:val="58E2665F"/>
    <w:rsid w:val="58E31EE2"/>
    <w:rsid w:val="58E36C3E"/>
    <w:rsid w:val="58E56364"/>
    <w:rsid w:val="58E65065"/>
    <w:rsid w:val="58E72AE7"/>
    <w:rsid w:val="58E7636A"/>
    <w:rsid w:val="58E83DEC"/>
    <w:rsid w:val="58E9186D"/>
    <w:rsid w:val="58EA72EF"/>
    <w:rsid w:val="58EB4720"/>
    <w:rsid w:val="58EC27F2"/>
    <w:rsid w:val="58EC6F6F"/>
    <w:rsid w:val="58ED3A5F"/>
    <w:rsid w:val="58ED49F0"/>
    <w:rsid w:val="58ED5699"/>
    <w:rsid w:val="58EE2472"/>
    <w:rsid w:val="58EF3777"/>
    <w:rsid w:val="58EF598F"/>
    <w:rsid w:val="58F033DB"/>
    <w:rsid w:val="58F133F6"/>
    <w:rsid w:val="58F173E0"/>
    <w:rsid w:val="58F47BFE"/>
    <w:rsid w:val="58F94086"/>
    <w:rsid w:val="58FC2A8C"/>
    <w:rsid w:val="58FC7366"/>
    <w:rsid w:val="58FD050E"/>
    <w:rsid w:val="59023F6F"/>
    <w:rsid w:val="59032417"/>
    <w:rsid w:val="59056087"/>
    <w:rsid w:val="59094320"/>
    <w:rsid w:val="590A5625"/>
    <w:rsid w:val="590B22B6"/>
    <w:rsid w:val="590B30A7"/>
    <w:rsid w:val="590B7332"/>
    <w:rsid w:val="590C0ED6"/>
    <w:rsid w:val="590C2153"/>
    <w:rsid w:val="590C2C90"/>
    <w:rsid w:val="590E402B"/>
    <w:rsid w:val="590E6CC8"/>
    <w:rsid w:val="590E77DD"/>
    <w:rsid w:val="59101763"/>
    <w:rsid w:val="59101904"/>
    <w:rsid w:val="59103CAB"/>
    <w:rsid w:val="59114FB0"/>
    <w:rsid w:val="591304B3"/>
    <w:rsid w:val="591326B2"/>
    <w:rsid w:val="5913605D"/>
    <w:rsid w:val="5913756E"/>
    <w:rsid w:val="59145F35"/>
    <w:rsid w:val="5915074C"/>
    <w:rsid w:val="59152F9E"/>
    <w:rsid w:val="59170611"/>
    <w:rsid w:val="59173291"/>
    <w:rsid w:val="59176EB9"/>
    <w:rsid w:val="591923BD"/>
    <w:rsid w:val="591945BB"/>
    <w:rsid w:val="591A203C"/>
    <w:rsid w:val="591A7A3B"/>
    <w:rsid w:val="591B58C0"/>
    <w:rsid w:val="591C0DC3"/>
    <w:rsid w:val="591C25BB"/>
    <w:rsid w:val="591D2ECD"/>
    <w:rsid w:val="591D6844"/>
    <w:rsid w:val="591E0A43"/>
    <w:rsid w:val="591F64C4"/>
    <w:rsid w:val="59205A6E"/>
    <w:rsid w:val="59211061"/>
    <w:rsid w:val="59212B72"/>
    <w:rsid w:val="5921524A"/>
    <w:rsid w:val="59227449"/>
    <w:rsid w:val="59234ECA"/>
    <w:rsid w:val="5924294C"/>
    <w:rsid w:val="592461CF"/>
    <w:rsid w:val="592503CD"/>
    <w:rsid w:val="59253252"/>
    <w:rsid w:val="59262959"/>
    <w:rsid w:val="59263FB9"/>
    <w:rsid w:val="59264A26"/>
    <w:rsid w:val="59265E4F"/>
    <w:rsid w:val="59267637"/>
    <w:rsid w:val="59277154"/>
    <w:rsid w:val="5928347D"/>
    <w:rsid w:val="5928604D"/>
    <w:rsid w:val="592B22D7"/>
    <w:rsid w:val="592B5B5A"/>
    <w:rsid w:val="592B7F6F"/>
    <w:rsid w:val="592C57DA"/>
    <w:rsid w:val="592D105D"/>
    <w:rsid w:val="592E0CDD"/>
    <w:rsid w:val="592F3F03"/>
    <w:rsid w:val="59301FE2"/>
    <w:rsid w:val="593041E0"/>
    <w:rsid w:val="59317A63"/>
    <w:rsid w:val="593254E5"/>
    <w:rsid w:val="593276E3"/>
    <w:rsid w:val="59333B62"/>
    <w:rsid w:val="59335165"/>
    <w:rsid w:val="59342BE6"/>
    <w:rsid w:val="59345076"/>
    <w:rsid w:val="59350668"/>
    <w:rsid w:val="59353EEB"/>
    <w:rsid w:val="59384E70"/>
    <w:rsid w:val="5939706E"/>
    <w:rsid w:val="593A4AEF"/>
    <w:rsid w:val="593B2571"/>
    <w:rsid w:val="593B5D5C"/>
    <w:rsid w:val="593C3876"/>
    <w:rsid w:val="593E6D79"/>
    <w:rsid w:val="593E7CA2"/>
    <w:rsid w:val="594013EC"/>
    <w:rsid w:val="59401C6C"/>
    <w:rsid w:val="59423504"/>
    <w:rsid w:val="5943175D"/>
    <w:rsid w:val="59433201"/>
    <w:rsid w:val="5943797D"/>
    <w:rsid w:val="59442E81"/>
    <w:rsid w:val="59444A7D"/>
    <w:rsid w:val="594529DC"/>
    <w:rsid w:val="59456704"/>
    <w:rsid w:val="59471C07"/>
    <w:rsid w:val="59476B94"/>
    <w:rsid w:val="59484FC5"/>
    <w:rsid w:val="594902D2"/>
    <w:rsid w:val="594A2B8C"/>
    <w:rsid w:val="594B060D"/>
    <w:rsid w:val="594B280B"/>
    <w:rsid w:val="594C3B10"/>
    <w:rsid w:val="594C735E"/>
    <w:rsid w:val="594D1592"/>
    <w:rsid w:val="594E3790"/>
    <w:rsid w:val="59502516"/>
    <w:rsid w:val="59514715"/>
    <w:rsid w:val="59522196"/>
    <w:rsid w:val="59525A19"/>
    <w:rsid w:val="59525EF6"/>
    <w:rsid w:val="5953349B"/>
    <w:rsid w:val="59540F1D"/>
    <w:rsid w:val="59545699"/>
    <w:rsid w:val="5955110A"/>
    <w:rsid w:val="59571EA1"/>
    <w:rsid w:val="59590F80"/>
    <w:rsid w:val="595A602F"/>
    <w:rsid w:val="595E274F"/>
    <w:rsid w:val="595E75FD"/>
    <w:rsid w:val="59601568"/>
    <w:rsid w:val="59604D2F"/>
    <w:rsid w:val="59635CB4"/>
    <w:rsid w:val="596646BA"/>
    <w:rsid w:val="59677F09"/>
    <w:rsid w:val="5968021C"/>
    <w:rsid w:val="596A48FA"/>
    <w:rsid w:val="596A4F3B"/>
    <w:rsid w:val="596B0B42"/>
    <w:rsid w:val="596B0E28"/>
    <w:rsid w:val="596F44B8"/>
    <w:rsid w:val="59704FCA"/>
    <w:rsid w:val="59723D50"/>
    <w:rsid w:val="597317D1"/>
    <w:rsid w:val="59733EC2"/>
    <w:rsid w:val="59741916"/>
    <w:rsid w:val="59766ED3"/>
    <w:rsid w:val="597701D8"/>
    <w:rsid w:val="59774954"/>
    <w:rsid w:val="597827FF"/>
    <w:rsid w:val="597931D9"/>
    <w:rsid w:val="597A3BB3"/>
    <w:rsid w:val="597B335B"/>
    <w:rsid w:val="597B6BDE"/>
    <w:rsid w:val="59803066"/>
    <w:rsid w:val="59805264"/>
    <w:rsid w:val="59810AE7"/>
    <w:rsid w:val="59812CE5"/>
    <w:rsid w:val="59826569"/>
    <w:rsid w:val="59833FEA"/>
    <w:rsid w:val="598516EC"/>
    <w:rsid w:val="59864BB0"/>
    <w:rsid w:val="5986716D"/>
    <w:rsid w:val="59874BEF"/>
    <w:rsid w:val="5987789B"/>
    <w:rsid w:val="59893975"/>
    <w:rsid w:val="598A5B73"/>
    <w:rsid w:val="598D6AF8"/>
    <w:rsid w:val="598E457A"/>
    <w:rsid w:val="598E617A"/>
    <w:rsid w:val="598E694A"/>
    <w:rsid w:val="598F1C21"/>
    <w:rsid w:val="59903300"/>
    <w:rsid w:val="59910D81"/>
    <w:rsid w:val="59914E4A"/>
    <w:rsid w:val="59920FE3"/>
    <w:rsid w:val="59922F80"/>
    <w:rsid w:val="59934285"/>
    <w:rsid w:val="59936587"/>
    <w:rsid w:val="599447A4"/>
    <w:rsid w:val="59946483"/>
    <w:rsid w:val="59956382"/>
    <w:rsid w:val="59961079"/>
    <w:rsid w:val="5999038C"/>
    <w:rsid w:val="5999618E"/>
    <w:rsid w:val="599A5E0E"/>
    <w:rsid w:val="599B1691"/>
    <w:rsid w:val="599B388F"/>
    <w:rsid w:val="599B50F5"/>
    <w:rsid w:val="599C4B94"/>
    <w:rsid w:val="599C7113"/>
    <w:rsid w:val="599E05F4"/>
    <w:rsid w:val="59A0359A"/>
    <w:rsid w:val="59A10938"/>
    <w:rsid w:val="59A57A22"/>
    <w:rsid w:val="59A61C20"/>
    <w:rsid w:val="59A73E6D"/>
    <w:rsid w:val="59A77100"/>
    <w:rsid w:val="59A776A2"/>
    <w:rsid w:val="59A77C0E"/>
    <w:rsid w:val="59A809A7"/>
    <w:rsid w:val="59AA3EAA"/>
    <w:rsid w:val="59AB60A8"/>
    <w:rsid w:val="59AC73AD"/>
    <w:rsid w:val="59AD4E2E"/>
    <w:rsid w:val="59AD702D"/>
    <w:rsid w:val="59AE28B0"/>
    <w:rsid w:val="59AE4AAE"/>
    <w:rsid w:val="59AF7490"/>
    <w:rsid w:val="59B13835"/>
    <w:rsid w:val="59B15A33"/>
    <w:rsid w:val="59B25B64"/>
    <w:rsid w:val="59B36D38"/>
    <w:rsid w:val="59B54439"/>
    <w:rsid w:val="59B6573E"/>
    <w:rsid w:val="59B66F86"/>
    <w:rsid w:val="59B731BF"/>
    <w:rsid w:val="59B80C41"/>
    <w:rsid w:val="59B86222"/>
    <w:rsid w:val="59B92E3F"/>
    <w:rsid w:val="59B966C3"/>
    <w:rsid w:val="59BA08C1"/>
    <w:rsid w:val="59BA4144"/>
    <w:rsid w:val="59BC7647"/>
    <w:rsid w:val="59BE5DFE"/>
    <w:rsid w:val="59C04B5B"/>
    <w:rsid w:val="59C42BCC"/>
    <w:rsid w:val="59C67F57"/>
    <w:rsid w:val="59C77C98"/>
    <w:rsid w:val="59C81C62"/>
    <w:rsid w:val="59C86BCA"/>
    <w:rsid w:val="59CA3C2C"/>
    <w:rsid w:val="59CA695D"/>
    <w:rsid w:val="59CB43DE"/>
    <w:rsid w:val="59CD5363"/>
    <w:rsid w:val="59CE2DE5"/>
    <w:rsid w:val="59CF0866"/>
    <w:rsid w:val="59CF2E66"/>
    <w:rsid w:val="59D217EB"/>
    <w:rsid w:val="59D27079"/>
    <w:rsid w:val="59D5243C"/>
    <w:rsid w:val="59D52B06"/>
    <w:rsid w:val="59D75C73"/>
    <w:rsid w:val="59D836F4"/>
    <w:rsid w:val="59D86F77"/>
    <w:rsid w:val="59DB7BE7"/>
    <w:rsid w:val="59DC483D"/>
    <w:rsid w:val="59DD5217"/>
    <w:rsid w:val="59DE0E81"/>
    <w:rsid w:val="59DE2651"/>
    <w:rsid w:val="59DF307F"/>
    <w:rsid w:val="59E35308"/>
    <w:rsid w:val="59E35498"/>
    <w:rsid w:val="59E5080C"/>
    <w:rsid w:val="59E54F88"/>
    <w:rsid w:val="59E62D48"/>
    <w:rsid w:val="59E630B3"/>
    <w:rsid w:val="59E72EFB"/>
    <w:rsid w:val="59E75F0D"/>
    <w:rsid w:val="59E81790"/>
    <w:rsid w:val="59E85675"/>
    <w:rsid w:val="59EA4C93"/>
    <w:rsid w:val="59EC2395"/>
    <w:rsid w:val="59EC42EC"/>
    <w:rsid w:val="59EC66DE"/>
    <w:rsid w:val="59ED369A"/>
    <w:rsid w:val="59EE5898"/>
    <w:rsid w:val="59EF3319"/>
    <w:rsid w:val="59F00D9B"/>
    <w:rsid w:val="59F2707E"/>
    <w:rsid w:val="59F27B21"/>
    <w:rsid w:val="59F31D20"/>
    <w:rsid w:val="59F34F31"/>
    <w:rsid w:val="59F4053E"/>
    <w:rsid w:val="59F55223"/>
    <w:rsid w:val="59F564AD"/>
    <w:rsid w:val="59F62CA4"/>
    <w:rsid w:val="59F7016F"/>
    <w:rsid w:val="59F70789"/>
    <w:rsid w:val="59F73FA9"/>
    <w:rsid w:val="59F81A2B"/>
    <w:rsid w:val="59F861A7"/>
    <w:rsid w:val="59F93C29"/>
    <w:rsid w:val="59F974AC"/>
    <w:rsid w:val="59FA4F2E"/>
    <w:rsid w:val="59FD5EB2"/>
    <w:rsid w:val="59FD7B5D"/>
    <w:rsid w:val="59FE1966"/>
    <w:rsid w:val="59FF35B4"/>
    <w:rsid w:val="5A011185"/>
    <w:rsid w:val="5A0148B9"/>
    <w:rsid w:val="5A016AB7"/>
    <w:rsid w:val="5A020A23"/>
    <w:rsid w:val="5A02233A"/>
    <w:rsid w:val="5A031FBA"/>
    <w:rsid w:val="5A03251B"/>
    <w:rsid w:val="5A04583D"/>
    <w:rsid w:val="5A0667C2"/>
    <w:rsid w:val="5A0A51C8"/>
    <w:rsid w:val="5A0B008B"/>
    <w:rsid w:val="5A0B73C6"/>
    <w:rsid w:val="5A0C06CB"/>
    <w:rsid w:val="5A0C4E48"/>
    <w:rsid w:val="5A0D28C9"/>
    <w:rsid w:val="5A0D614D"/>
    <w:rsid w:val="5A0E034B"/>
    <w:rsid w:val="5A0E3BCE"/>
    <w:rsid w:val="5A0F5DCC"/>
    <w:rsid w:val="5A105925"/>
    <w:rsid w:val="5A1225D4"/>
    <w:rsid w:val="5A130056"/>
    <w:rsid w:val="5A142254"/>
    <w:rsid w:val="5A145AD8"/>
    <w:rsid w:val="5A156465"/>
    <w:rsid w:val="5A157CD6"/>
    <w:rsid w:val="5A160FDB"/>
    <w:rsid w:val="5A176A5C"/>
    <w:rsid w:val="5A1844DE"/>
    <w:rsid w:val="5A186EE9"/>
    <w:rsid w:val="5A1912E0"/>
    <w:rsid w:val="5A191F5F"/>
    <w:rsid w:val="5A19415E"/>
    <w:rsid w:val="5A1A1BDF"/>
    <w:rsid w:val="5A1A72D0"/>
    <w:rsid w:val="5A1B5462"/>
    <w:rsid w:val="5A1C2EE4"/>
    <w:rsid w:val="5A1C50E2"/>
    <w:rsid w:val="5A1D3DD1"/>
    <w:rsid w:val="5A1D49B2"/>
    <w:rsid w:val="5A1D4D81"/>
    <w:rsid w:val="5A1D4F5F"/>
    <w:rsid w:val="5A1D63E7"/>
    <w:rsid w:val="5A1E1882"/>
    <w:rsid w:val="5A1F7B92"/>
    <w:rsid w:val="5A203AE8"/>
    <w:rsid w:val="5A20736C"/>
    <w:rsid w:val="5A21156A"/>
    <w:rsid w:val="5A21264E"/>
    <w:rsid w:val="5A214DED"/>
    <w:rsid w:val="5A22286F"/>
    <w:rsid w:val="5A2302F0"/>
    <w:rsid w:val="5A234A6D"/>
    <w:rsid w:val="5A252118"/>
    <w:rsid w:val="5A28406B"/>
    <w:rsid w:val="5A2968F3"/>
    <w:rsid w:val="5A2A196B"/>
    <w:rsid w:val="5A2A57A8"/>
    <w:rsid w:val="5A2B3971"/>
    <w:rsid w:val="5A2B470B"/>
    <w:rsid w:val="5A2C0E3D"/>
    <w:rsid w:val="5A2D0A62"/>
    <w:rsid w:val="5A2D0C00"/>
    <w:rsid w:val="5A2E0963"/>
    <w:rsid w:val="5A2E6681"/>
    <w:rsid w:val="5A2F1813"/>
    <w:rsid w:val="5A2F4103"/>
    <w:rsid w:val="5A2F5E44"/>
    <w:rsid w:val="5A301B84"/>
    <w:rsid w:val="5A311ACF"/>
    <w:rsid w:val="5A317606"/>
    <w:rsid w:val="5A323AEF"/>
    <w:rsid w:val="5A325088"/>
    <w:rsid w:val="5A341CBB"/>
    <w:rsid w:val="5A343889"/>
    <w:rsid w:val="5A355C07"/>
    <w:rsid w:val="5A35600C"/>
    <w:rsid w:val="5A376F91"/>
    <w:rsid w:val="5A37717F"/>
    <w:rsid w:val="5A392494"/>
    <w:rsid w:val="5A3A3464"/>
    <w:rsid w:val="5A3A7F15"/>
    <w:rsid w:val="5A3D0E44"/>
    <w:rsid w:val="5A3D43FE"/>
    <w:rsid w:val="5A3E219F"/>
    <w:rsid w:val="5A4056A2"/>
    <w:rsid w:val="5A420BA5"/>
    <w:rsid w:val="5A441947"/>
    <w:rsid w:val="5A45007D"/>
    <w:rsid w:val="5A4566FD"/>
    <w:rsid w:val="5A462C6E"/>
    <w:rsid w:val="5A4720BA"/>
    <w:rsid w:val="5A4A272E"/>
    <w:rsid w:val="5A4A4974"/>
    <w:rsid w:val="5A4A5FB2"/>
    <w:rsid w:val="5A4B7923"/>
    <w:rsid w:val="5A4C14B5"/>
    <w:rsid w:val="5A4D36B3"/>
    <w:rsid w:val="5A4D6F36"/>
    <w:rsid w:val="5A4E0416"/>
    <w:rsid w:val="5A4E49B8"/>
    <w:rsid w:val="5A4E6BB6"/>
    <w:rsid w:val="5A4F4638"/>
    <w:rsid w:val="5A5017CA"/>
    <w:rsid w:val="5A5020B9"/>
    <w:rsid w:val="5A51593C"/>
    <w:rsid w:val="5A5233BE"/>
    <w:rsid w:val="5A540ABF"/>
    <w:rsid w:val="5A5468C1"/>
    <w:rsid w:val="5A556541"/>
    <w:rsid w:val="5A557999"/>
    <w:rsid w:val="5A563FC2"/>
    <w:rsid w:val="5A567846"/>
    <w:rsid w:val="5A571A44"/>
    <w:rsid w:val="5A57574F"/>
    <w:rsid w:val="5A582792"/>
    <w:rsid w:val="5A582D49"/>
    <w:rsid w:val="5A594F47"/>
    <w:rsid w:val="5A5A29C9"/>
    <w:rsid w:val="5A5B044A"/>
    <w:rsid w:val="5A5B3D79"/>
    <w:rsid w:val="5A5C5ECC"/>
    <w:rsid w:val="5A5D71D1"/>
    <w:rsid w:val="5A5E4C52"/>
    <w:rsid w:val="5A5F6E50"/>
    <w:rsid w:val="5A61269D"/>
    <w:rsid w:val="5A623658"/>
    <w:rsid w:val="5A627DD5"/>
    <w:rsid w:val="5A630FDC"/>
    <w:rsid w:val="5A6310DA"/>
    <w:rsid w:val="5A6435A1"/>
    <w:rsid w:val="5A646B5B"/>
    <w:rsid w:val="5A6516AD"/>
    <w:rsid w:val="5A6545DD"/>
    <w:rsid w:val="5A6574B1"/>
    <w:rsid w:val="5A66205E"/>
    <w:rsid w:val="5A66425D"/>
    <w:rsid w:val="5A685562"/>
    <w:rsid w:val="5A6A2C63"/>
    <w:rsid w:val="5A6B64E6"/>
    <w:rsid w:val="5A6D09A2"/>
    <w:rsid w:val="5A6D19E9"/>
    <w:rsid w:val="5A6D52D8"/>
    <w:rsid w:val="5A6E5909"/>
    <w:rsid w:val="5A6E746B"/>
    <w:rsid w:val="5A6F0209"/>
    <w:rsid w:val="5A700F6C"/>
    <w:rsid w:val="5A704B6C"/>
    <w:rsid w:val="5A712320"/>
    <w:rsid w:val="5A7171FD"/>
    <w:rsid w:val="5A7622F9"/>
    <w:rsid w:val="5A7744F7"/>
    <w:rsid w:val="5A781F79"/>
    <w:rsid w:val="5A7857FC"/>
    <w:rsid w:val="5A7979FA"/>
    <w:rsid w:val="5A7C097F"/>
    <w:rsid w:val="5A7D1C84"/>
    <w:rsid w:val="5A7E1904"/>
    <w:rsid w:val="5A7E3E82"/>
    <w:rsid w:val="5A7F5187"/>
    <w:rsid w:val="5A7F7385"/>
    <w:rsid w:val="5A802C08"/>
    <w:rsid w:val="5A812611"/>
    <w:rsid w:val="5A815E0F"/>
    <w:rsid w:val="5A833B8D"/>
    <w:rsid w:val="5A835D8B"/>
    <w:rsid w:val="5A84160F"/>
    <w:rsid w:val="5A845575"/>
    <w:rsid w:val="5A8557D0"/>
    <w:rsid w:val="5A857090"/>
    <w:rsid w:val="5A864B12"/>
    <w:rsid w:val="5A885A96"/>
    <w:rsid w:val="5A8A0F99"/>
    <w:rsid w:val="5A8B33BB"/>
    <w:rsid w:val="5A8C56CF"/>
    <w:rsid w:val="5A8C7E81"/>
    <w:rsid w:val="5A8D6C47"/>
    <w:rsid w:val="5A8E79A0"/>
    <w:rsid w:val="5A8F1F50"/>
    <w:rsid w:val="5A8F5421"/>
    <w:rsid w:val="5A900D5F"/>
    <w:rsid w:val="5A905C3D"/>
    <w:rsid w:val="5A910924"/>
    <w:rsid w:val="5A9263A6"/>
    <w:rsid w:val="5A932A48"/>
    <w:rsid w:val="5A953898"/>
    <w:rsid w:val="5A95732A"/>
    <w:rsid w:val="5A97282E"/>
    <w:rsid w:val="5A9802AF"/>
    <w:rsid w:val="5A9866CB"/>
    <w:rsid w:val="5A995D31"/>
    <w:rsid w:val="5A9A283B"/>
    <w:rsid w:val="5A9A37B2"/>
    <w:rsid w:val="5A9A7A9F"/>
    <w:rsid w:val="5A9D4737"/>
    <w:rsid w:val="5A9E0B6D"/>
    <w:rsid w:val="5A9F56BB"/>
    <w:rsid w:val="5AA0313D"/>
    <w:rsid w:val="5AA06013"/>
    <w:rsid w:val="5AA21828"/>
    <w:rsid w:val="5AA24261"/>
    <w:rsid w:val="5AA25F8B"/>
    <w:rsid w:val="5AA31EC3"/>
    <w:rsid w:val="5AA32710"/>
    <w:rsid w:val="5AA553C6"/>
    <w:rsid w:val="5AA57EDE"/>
    <w:rsid w:val="5AA65046"/>
    <w:rsid w:val="5AA66C35"/>
    <w:rsid w:val="5AA708CA"/>
    <w:rsid w:val="5AA72AC8"/>
    <w:rsid w:val="5AA80549"/>
    <w:rsid w:val="5AA83DCD"/>
    <w:rsid w:val="5AA95FCB"/>
    <w:rsid w:val="5AA97964"/>
    <w:rsid w:val="5AAA3A4D"/>
    <w:rsid w:val="5AAA410D"/>
    <w:rsid w:val="5AAB09A3"/>
    <w:rsid w:val="5AAB14CE"/>
    <w:rsid w:val="5AAB4D51"/>
    <w:rsid w:val="5AAC27D3"/>
    <w:rsid w:val="5AAD5A1F"/>
    <w:rsid w:val="5AAF3758"/>
    <w:rsid w:val="5AB011D9"/>
    <w:rsid w:val="5AB05956"/>
    <w:rsid w:val="5AB1392F"/>
    <w:rsid w:val="5AB20E59"/>
    <w:rsid w:val="5AB346C0"/>
    <w:rsid w:val="5AB368DA"/>
    <w:rsid w:val="5AB43B91"/>
    <w:rsid w:val="5AB47844"/>
    <w:rsid w:val="5AB51DDE"/>
    <w:rsid w:val="5AB807E4"/>
    <w:rsid w:val="5AB865E5"/>
    <w:rsid w:val="5AB86683"/>
    <w:rsid w:val="5AB96265"/>
    <w:rsid w:val="5ABA3CE7"/>
    <w:rsid w:val="5ABA5A4E"/>
    <w:rsid w:val="5ABD109B"/>
    <w:rsid w:val="5ABD2A6D"/>
    <w:rsid w:val="5ABD4C6C"/>
    <w:rsid w:val="5ABF7DCC"/>
    <w:rsid w:val="5AC01473"/>
    <w:rsid w:val="5AC24977"/>
    <w:rsid w:val="5AC36AE1"/>
    <w:rsid w:val="5AC474BB"/>
    <w:rsid w:val="5AC52078"/>
    <w:rsid w:val="5AC60A34"/>
    <w:rsid w:val="5AC70DFE"/>
    <w:rsid w:val="5AC86880"/>
    <w:rsid w:val="5AC90A7E"/>
    <w:rsid w:val="5AC917DB"/>
    <w:rsid w:val="5ACB3F81"/>
    <w:rsid w:val="5ACE0789"/>
    <w:rsid w:val="5ACE4F06"/>
    <w:rsid w:val="5ACF620B"/>
    <w:rsid w:val="5AD004B8"/>
    <w:rsid w:val="5AD03C8C"/>
    <w:rsid w:val="5AD05563"/>
    <w:rsid w:val="5AD1170E"/>
    <w:rsid w:val="5AD1390C"/>
    <w:rsid w:val="5AD14FF9"/>
    <w:rsid w:val="5AD2138E"/>
    <w:rsid w:val="5AD2718F"/>
    <w:rsid w:val="5AD425DE"/>
    <w:rsid w:val="5AD42692"/>
    <w:rsid w:val="5AD52B8C"/>
    <w:rsid w:val="5AD663A6"/>
    <w:rsid w:val="5AD67E95"/>
    <w:rsid w:val="5AD71099"/>
    <w:rsid w:val="5AD73617"/>
    <w:rsid w:val="5AD75815"/>
    <w:rsid w:val="5AD85A9C"/>
    <w:rsid w:val="5ADA679A"/>
    <w:rsid w:val="5ADD112C"/>
    <w:rsid w:val="5ADD771F"/>
    <w:rsid w:val="5ADE0A23"/>
    <w:rsid w:val="5ADF2C22"/>
    <w:rsid w:val="5AE027D2"/>
    <w:rsid w:val="5AE03DE2"/>
    <w:rsid w:val="5AE119A8"/>
    <w:rsid w:val="5AE14981"/>
    <w:rsid w:val="5AE31628"/>
    <w:rsid w:val="5AE6223D"/>
    <w:rsid w:val="5AE625AD"/>
    <w:rsid w:val="5AE65E30"/>
    <w:rsid w:val="5AE75AB0"/>
    <w:rsid w:val="5AE81333"/>
    <w:rsid w:val="5AE91F64"/>
    <w:rsid w:val="5AEA7163"/>
    <w:rsid w:val="5AEB36A2"/>
    <w:rsid w:val="5AEB44B6"/>
    <w:rsid w:val="5AEC1F37"/>
    <w:rsid w:val="5AED57B9"/>
    <w:rsid w:val="5AED57BB"/>
    <w:rsid w:val="5AED6ADD"/>
    <w:rsid w:val="5AED79B9"/>
    <w:rsid w:val="5AED7BD2"/>
    <w:rsid w:val="5AEF2EBC"/>
    <w:rsid w:val="5AF276C4"/>
    <w:rsid w:val="5AF35146"/>
    <w:rsid w:val="5AF42BC7"/>
    <w:rsid w:val="5AF81136"/>
    <w:rsid w:val="5AFA4AD0"/>
    <w:rsid w:val="5AFC1346"/>
    <w:rsid w:val="5AFD5A55"/>
    <w:rsid w:val="5AFD6BB3"/>
    <w:rsid w:val="5B0069DA"/>
    <w:rsid w:val="5B01445B"/>
    <w:rsid w:val="5B0171D9"/>
    <w:rsid w:val="5B0230B6"/>
    <w:rsid w:val="5B03795E"/>
    <w:rsid w:val="5B052E61"/>
    <w:rsid w:val="5B072F34"/>
    <w:rsid w:val="5B085D3A"/>
    <w:rsid w:val="5B0B05EE"/>
    <w:rsid w:val="5B0D3AF1"/>
    <w:rsid w:val="5B0D7B43"/>
    <w:rsid w:val="5B0F11F3"/>
    <w:rsid w:val="5B0F6FF4"/>
    <w:rsid w:val="5B1024F7"/>
    <w:rsid w:val="5B106C74"/>
    <w:rsid w:val="5B115289"/>
    <w:rsid w:val="5B122177"/>
    <w:rsid w:val="5B12373F"/>
    <w:rsid w:val="5B124A0A"/>
    <w:rsid w:val="5B127639"/>
    <w:rsid w:val="5B130FC6"/>
    <w:rsid w:val="5B14567A"/>
    <w:rsid w:val="5B160B7D"/>
    <w:rsid w:val="5B173BB7"/>
    <w:rsid w:val="5B184080"/>
    <w:rsid w:val="5B185E1E"/>
    <w:rsid w:val="5B1A2E07"/>
    <w:rsid w:val="5B1A7584"/>
    <w:rsid w:val="5B1C26A9"/>
    <w:rsid w:val="5B1E070B"/>
    <w:rsid w:val="5B1E7D8B"/>
    <w:rsid w:val="5B200763"/>
    <w:rsid w:val="5B20148D"/>
    <w:rsid w:val="5B206F0E"/>
    <w:rsid w:val="5B211838"/>
    <w:rsid w:val="5B212792"/>
    <w:rsid w:val="5B220213"/>
    <w:rsid w:val="5B222411"/>
    <w:rsid w:val="5B226A12"/>
    <w:rsid w:val="5B235C95"/>
    <w:rsid w:val="5B245915"/>
    <w:rsid w:val="5B252697"/>
    <w:rsid w:val="5B260E18"/>
    <w:rsid w:val="5B270A52"/>
    <w:rsid w:val="5B276899"/>
    <w:rsid w:val="5B277F80"/>
    <w:rsid w:val="5B28211D"/>
    <w:rsid w:val="5B28264F"/>
    <w:rsid w:val="5B291FE0"/>
    <w:rsid w:val="5B295620"/>
    <w:rsid w:val="5B2A2BD4"/>
    <w:rsid w:val="5B2A781E"/>
    <w:rsid w:val="5B2B0A3B"/>
    <w:rsid w:val="5B2D4026"/>
    <w:rsid w:val="5B2E1AA7"/>
    <w:rsid w:val="5B2E7C8A"/>
    <w:rsid w:val="5B2F7529"/>
    <w:rsid w:val="5B301727"/>
    <w:rsid w:val="5B305D11"/>
    <w:rsid w:val="5B307ABF"/>
    <w:rsid w:val="5B312A2C"/>
    <w:rsid w:val="5B313D98"/>
    <w:rsid w:val="5B3171A9"/>
    <w:rsid w:val="5B3326AC"/>
    <w:rsid w:val="5B335F2F"/>
    <w:rsid w:val="5B3439B1"/>
    <w:rsid w:val="5B355BAF"/>
    <w:rsid w:val="5B3710B2"/>
    <w:rsid w:val="5B386B34"/>
    <w:rsid w:val="5B3951AC"/>
    <w:rsid w:val="5B3A093D"/>
    <w:rsid w:val="5B3A26EB"/>
    <w:rsid w:val="5B3A58BA"/>
    <w:rsid w:val="5B3C0DBD"/>
    <w:rsid w:val="5B3C4C12"/>
    <w:rsid w:val="5B3C70FF"/>
    <w:rsid w:val="5B3D683F"/>
    <w:rsid w:val="5B3E42C0"/>
    <w:rsid w:val="5B4019C2"/>
    <w:rsid w:val="5B405245"/>
    <w:rsid w:val="5B412CC6"/>
    <w:rsid w:val="5B424EC5"/>
    <w:rsid w:val="5B4516CD"/>
    <w:rsid w:val="5B452E32"/>
    <w:rsid w:val="5B455FE5"/>
    <w:rsid w:val="5B467571"/>
    <w:rsid w:val="5B49484F"/>
    <w:rsid w:val="5B4A22D1"/>
    <w:rsid w:val="5B4A5B54"/>
    <w:rsid w:val="5B4A6C52"/>
    <w:rsid w:val="5B4B2B4A"/>
    <w:rsid w:val="5B4C1057"/>
    <w:rsid w:val="5B4C57D4"/>
    <w:rsid w:val="5B4D6AD9"/>
    <w:rsid w:val="5B4E455A"/>
    <w:rsid w:val="5B4F43E9"/>
    <w:rsid w:val="5B5041DA"/>
    <w:rsid w:val="5B505B2C"/>
    <w:rsid w:val="5B507A5E"/>
    <w:rsid w:val="5B5176DD"/>
    <w:rsid w:val="5B556892"/>
    <w:rsid w:val="5B57329D"/>
    <w:rsid w:val="5B5828EC"/>
    <w:rsid w:val="5B5B5B3E"/>
    <w:rsid w:val="5B5D6D73"/>
    <w:rsid w:val="5B5E3FFC"/>
    <w:rsid w:val="5B5E47F5"/>
    <w:rsid w:val="5B5F30F1"/>
    <w:rsid w:val="5B5F707D"/>
    <w:rsid w:val="5B601D6D"/>
    <w:rsid w:val="5B607CF8"/>
    <w:rsid w:val="5B61236E"/>
    <w:rsid w:val="5B615779"/>
    <w:rsid w:val="5B6234AA"/>
    <w:rsid w:val="5B630C7D"/>
    <w:rsid w:val="5B6466FE"/>
    <w:rsid w:val="5B653C0C"/>
    <w:rsid w:val="5B661C01"/>
    <w:rsid w:val="5B677683"/>
    <w:rsid w:val="5B6A0607"/>
    <w:rsid w:val="5B6C06DC"/>
    <w:rsid w:val="5B6C3B0B"/>
    <w:rsid w:val="5B6E2327"/>
    <w:rsid w:val="5B6E700E"/>
    <w:rsid w:val="5B6F4CBD"/>
    <w:rsid w:val="5B7170CD"/>
    <w:rsid w:val="5B721297"/>
    <w:rsid w:val="5B730F17"/>
    <w:rsid w:val="5B736D19"/>
    <w:rsid w:val="5B744126"/>
    <w:rsid w:val="5B74479A"/>
    <w:rsid w:val="5B75441A"/>
    <w:rsid w:val="5B761E9C"/>
    <w:rsid w:val="5B767C9D"/>
    <w:rsid w:val="5B780C22"/>
    <w:rsid w:val="5B792E20"/>
    <w:rsid w:val="5B7A0DBA"/>
    <w:rsid w:val="5B7A1748"/>
    <w:rsid w:val="5B7A4125"/>
    <w:rsid w:val="5B7C219F"/>
    <w:rsid w:val="5B7C3DA5"/>
    <w:rsid w:val="5B7C4A37"/>
    <w:rsid w:val="5B7C6858"/>
    <w:rsid w:val="5B7E72A8"/>
    <w:rsid w:val="5B7E7DD1"/>
    <w:rsid w:val="5B7F4D2A"/>
    <w:rsid w:val="5B80602E"/>
    <w:rsid w:val="5B811D24"/>
    <w:rsid w:val="5B841BB9"/>
    <w:rsid w:val="5B8449DB"/>
    <w:rsid w:val="5B850163"/>
    <w:rsid w:val="5B856C33"/>
    <w:rsid w:val="5B8646B4"/>
    <w:rsid w:val="5B866118"/>
    <w:rsid w:val="5B88343B"/>
    <w:rsid w:val="5B890EBC"/>
    <w:rsid w:val="5B8930BB"/>
    <w:rsid w:val="5B8A0B3C"/>
    <w:rsid w:val="5B8A0C0A"/>
    <w:rsid w:val="5B8B43BF"/>
    <w:rsid w:val="5B8B4C75"/>
    <w:rsid w:val="5B8C1E41"/>
    <w:rsid w:val="5B8C403F"/>
    <w:rsid w:val="5B8D78C2"/>
    <w:rsid w:val="5B8E7542"/>
    <w:rsid w:val="5B8F4C35"/>
    <w:rsid w:val="5B900847"/>
    <w:rsid w:val="5B913D4A"/>
    <w:rsid w:val="5B9217CC"/>
    <w:rsid w:val="5B925F49"/>
    <w:rsid w:val="5B9404C9"/>
    <w:rsid w:val="5B952750"/>
    <w:rsid w:val="5B956ECD"/>
    <w:rsid w:val="5B957006"/>
    <w:rsid w:val="5B9711CA"/>
    <w:rsid w:val="5B9723D0"/>
    <w:rsid w:val="5B97241C"/>
    <w:rsid w:val="5B9836D5"/>
    <w:rsid w:val="5B987E52"/>
    <w:rsid w:val="5B9958D3"/>
    <w:rsid w:val="5B9A3355"/>
    <w:rsid w:val="5B9A772E"/>
    <w:rsid w:val="5B9B0461"/>
    <w:rsid w:val="5B9E55DE"/>
    <w:rsid w:val="5B9F0927"/>
    <w:rsid w:val="5BA02E96"/>
    <w:rsid w:val="5BA10761"/>
    <w:rsid w:val="5BA22A3F"/>
    <w:rsid w:val="5BA261E3"/>
    <w:rsid w:val="5BA33419"/>
    <w:rsid w:val="5BA33C64"/>
    <w:rsid w:val="5BA416E6"/>
    <w:rsid w:val="5BA43FB8"/>
    <w:rsid w:val="5BA54F69"/>
    <w:rsid w:val="5BA57168"/>
    <w:rsid w:val="5BA7046C"/>
    <w:rsid w:val="5BA760CF"/>
    <w:rsid w:val="5BA85DAF"/>
    <w:rsid w:val="5BA85EEE"/>
    <w:rsid w:val="5BA86AA9"/>
    <w:rsid w:val="5BA913F1"/>
    <w:rsid w:val="5BA92D4B"/>
    <w:rsid w:val="5BA9396F"/>
    <w:rsid w:val="5BAB1071"/>
    <w:rsid w:val="5BAC2376"/>
    <w:rsid w:val="5BAC35E9"/>
    <w:rsid w:val="5BAC6AF2"/>
    <w:rsid w:val="5BAD4574"/>
    <w:rsid w:val="5BAE1FF5"/>
    <w:rsid w:val="5BAE5879"/>
    <w:rsid w:val="5BAF4E87"/>
    <w:rsid w:val="5BB00D7C"/>
    <w:rsid w:val="5BB157CA"/>
    <w:rsid w:val="5BB167FD"/>
    <w:rsid w:val="5BB209FC"/>
    <w:rsid w:val="5BB3647D"/>
    <w:rsid w:val="5BB36F08"/>
    <w:rsid w:val="5BB43EFF"/>
    <w:rsid w:val="5BB57FC4"/>
    <w:rsid w:val="5BB67402"/>
    <w:rsid w:val="5BB82905"/>
    <w:rsid w:val="5BB86188"/>
    <w:rsid w:val="5BB90387"/>
    <w:rsid w:val="5BB93C0A"/>
    <w:rsid w:val="5BBA7015"/>
    <w:rsid w:val="5BBB710D"/>
    <w:rsid w:val="5BBC252A"/>
    <w:rsid w:val="5BBC5C29"/>
    <w:rsid w:val="5BBD2610"/>
    <w:rsid w:val="5BBD57F6"/>
    <w:rsid w:val="5BBE0092"/>
    <w:rsid w:val="5BBE2C19"/>
    <w:rsid w:val="5BC03595"/>
    <w:rsid w:val="5BC112B9"/>
    <w:rsid w:val="5BC24519"/>
    <w:rsid w:val="5BC40AA9"/>
    <w:rsid w:val="5BC4487B"/>
    <w:rsid w:val="5BC62F1F"/>
    <w:rsid w:val="5BC86423"/>
    <w:rsid w:val="5BC86C25"/>
    <w:rsid w:val="5BC93EA4"/>
    <w:rsid w:val="5BCA1926"/>
    <w:rsid w:val="5BCB0DF8"/>
    <w:rsid w:val="5BCB73A7"/>
    <w:rsid w:val="5BCE032C"/>
    <w:rsid w:val="5BCE2C90"/>
    <w:rsid w:val="5BCF5DAD"/>
    <w:rsid w:val="5BD26D32"/>
    <w:rsid w:val="5BD32F24"/>
    <w:rsid w:val="5BD33445"/>
    <w:rsid w:val="5BD34688"/>
    <w:rsid w:val="5BD347B4"/>
    <w:rsid w:val="5BD47443"/>
    <w:rsid w:val="5BD52805"/>
    <w:rsid w:val="5BD844BF"/>
    <w:rsid w:val="5BD87351"/>
    <w:rsid w:val="5BD9413E"/>
    <w:rsid w:val="5BDA1BC0"/>
    <w:rsid w:val="5BDC5AD4"/>
    <w:rsid w:val="5BDF6048"/>
    <w:rsid w:val="5BE018CB"/>
    <w:rsid w:val="5BE057E8"/>
    <w:rsid w:val="5BE10C1F"/>
    <w:rsid w:val="5BE156A7"/>
    <w:rsid w:val="5BE1734D"/>
    <w:rsid w:val="5BE26FCC"/>
    <w:rsid w:val="5BE30829"/>
    <w:rsid w:val="5BE72873"/>
    <w:rsid w:val="5BE73454"/>
    <w:rsid w:val="5BE84759"/>
    <w:rsid w:val="5BE921DB"/>
    <w:rsid w:val="5BE9263E"/>
    <w:rsid w:val="5BE96957"/>
    <w:rsid w:val="5BE96EB1"/>
    <w:rsid w:val="5BEB0156"/>
    <w:rsid w:val="5BEC0B30"/>
    <w:rsid w:val="5BEC78DC"/>
    <w:rsid w:val="5BED09C7"/>
    <w:rsid w:val="5BED535D"/>
    <w:rsid w:val="5BEE2DDF"/>
    <w:rsid w:val="5BEE6662"/>
    <w:rsid w:val="5BEF0861"/>
    <w:rsid w:val="5BEF198E"/>
    <w:rsid w:val="5BEF756B"/>
    <w:rsid w:val="5BF01B65"/>
    <w:rsid w:val="5BF229F5"/>
    <w:rsid w:val="5BF22A39"/>
    <w:rsid w:val="5BF25068"/>
    <w:rsid w:val="5BF27267"/>
    <w:rsid w:val="5BF32AEA"/>
    <w:rsid w:val="5BF34CE8"/>
    <w:rsid w:val="5BF55FED"/>
    <w:rsid w:val="5BF634B0"/>
    <w:rsid w:val="5BF65C6D"/>
    <w:rsid w:val="5BF75FD7"/>
    <w:rsid w:val="5BF86F72"/>
    <w:rsid w:val="5BF92A34"/>
    <w:rsid w:val="5BF96BF2"/>
    <w:rsid w:val="5BFA7EF6"/>
    <w:rsid w:val="5BFC0398"/>
    <w:rsid w:val="5BFC171F"/>
    <w:rsid w:val="5BFC33FA"/>
    <w:rsid w:val="5BFD0E7B"/>
    <w:rsid w:val="5BFE031A"/>
    <w:rsid w:val="5BFE3079"/>
    <w:rsid w:val="5BFF0AFB"/>
    <w:rsid w:val="5C002DAF"/>
    <w:rsid w:val="5C0056E3"/>
    <w:rsid w:val="5C013FFE"/>
    <w:rsid w:val="5C017881"/>
    <w:rsid w:val="5C021A80"/>
    <w:rsid w:val="5C037501"/>
    <w:rsid w:val="5C040806"/>
    <w:rsid w:val="5C044F83"/>
    <w:rsid w:val="5C060486"/>
    <w:rsid w:val="5C0679D7"/>
    <w:rsid w:val="5C0748B8"/>
    <w:rsid w:val="5C075F07"/>
    <w:rsid w:val="5C083989"/>
    <w:rsid w:val="5C094C8E"/>
    <w:rsid w:val="5C0A490D"/>
    <w:rsid w:val="5C0A6E8C"/>
    <w:rsid w:val="5C0C58DA"/>
    <w:rsid w:val="5C0D184A"/>
    <w:rsid w:val="5C0E1115"/>
    <w:rsid w:val="5C0E74E1"/>
    <w:rsid w:val="5C0F0D95"/>
    <w:rsid w:val="5C0F5926"/>
    <w:rsid w:val="5C11169E"/>
    <w:rsid w:val="5C121D1A"/>
    <w:rsid w:val="5C12559D"/>
    <w:rsid w:val="5C127B1C"/>
    <w:rsid w:val="5C13301F"/>
    <w:rsid w:val="5C140AA0"/>
    <w:rsid w:val="5C14521D"/>
    <w:rsid w:val="5C146454"/>
    <w:rsid w:val="5C146AA1"/>
    <w:rsid w:val="5C146EB9"/>
    <w:rsid w:val="5C152C9F"/>
    <w:rsid w:val="5C15721D"/>
    <w:rsid w:val="5C1761A2"/>
    <w:rsid w:val="5C18110A"/>
    <w:rsid w:val="5C183C23"/>
    <w:rsid w:val="5C1A24BE"/>
    <w:rsid w:val="5C1A7126"/>
    <w:rsid w:val="5C1B7154"/>
    <w:rsid w:val="5C1C5EAD"/>
    <w:rsid w:val="5C1D0043"/>
    <w:rsid w:val="5C1D00AB"/>
    <w:rsid w:val="5C1E4921"/>
    <w:rsid w:val="5C1E5B2C"/>
    <w:rsid w:val="5C1E5B4F"/>
    <w:rsid w:val="5C201030"/>
    <w:rsid w:val="5C216AB1"/>
    <w:rsid w:val="5C217C66"/>
    <w:rsid w:val="5C2667BC"/>
    <w:rsid w:val="5C280669"/>
    <w:rsid w:val="5C286AA8"/>
    <w:rsid w:val="5C2911BB"/>
    <w:rsid w:val="5C297741"/>
    <w:rsid w:val="5C2A15C6"/>
    <w:rsid w:val="5C2A51C2"/>
    <w:rsid w:val="5C2B06C5"/>
    <w:rsid w:val="5C2C6147"/>
    <w:rsid w:val="5C2E164A"/>
    <w:rsid w:val="5C2F6451"/>
    <w:rsid w:val="5C2F70CC"/>
    <w:rsid w:val="5C304B4D"/>
    <w:rsid w:val="5C320050"/>
    <w:rsid w:val="5C343608"/>
    <w:rsid w:val="5C350FD5"/>
    <w:rsid w:val="5C353A21"/>
    <w:rsid w:val="5C3543E3"/>
    <w:rsid w:val="5C366DE5"/>
    <w:rsid w:val="5C3810C1"/>
    <w:rsid w:val="5C392E41"/>
    <w:rsid w:val="5C3979DB"/>
    <w:rsid w:val="5C3A65EE"/>
    <w:rsid w:val="5C3B2EDE"/>
    <w:rsid w:val="5C3C0960"/>
    <w:rsid w:val="5C3C41E3"/>
    <w:rsid w:val="5C3D06E5"/>
    <w:rsid w:val="5C3D1C65"/>
    <w:rsid w:val="5C3E52F0"/>
    <w:rsid w:val="5C3E76E6"/>
    <w:rsid w:val="5C3F5168"/>
    <w:rsid w:val="5C402BE9"/>
    <w:rsid w:val="5C406DBD"/>
    <w:rsid w:val="5C407366"/>
    <w:rsid w:val="5C41066B"/>
    <w:rsid w:val="5C4307BC"/>
    <w:rsid w:val="5C4415EF"/>
    <w:rsid w:val="5C4528D4"/>
    <w:rsid w:val="5C457071"/>
    <w:rsid w:val="5C464AF3"/>
    <w:rsid w:val="5C474011"/>
    <w:rsid w:val="5C476580"/>
    <w:rsid w:val="5C4821F4"/>
    <w:rsid w:val="5C495A77"/>
    <w:rsid w:val="5C4B29B7"/>
    <w:rsid w:val="5C4C447D"/>
    <w:rsid w:val="5C4D1EFF"/>
    <w:rsid w:val="5C4E40FD"/>
    <w:rsid w:val="5C502E84"/>
    <w:rsid w:val="5C503993"/>
    <w:rsid w:val="5C510905"/>
    <w:rsid w:val="5C515082"/>
    <w:rsid w:val="5C5242AB"/>
    <w:rsid w:val="5C533A65"/>
    <w:rsid w:val="5C546007"/>
    <w:rsid w:val="5C54661D"/>
    <w:rsid w:val="5C55730B"/>
    <w:rsid w:val="5C56150A"/>
    <w:rsid w:val="5C577B00"/>
    <w:rsid w:val="5C5804DA"/>
    <w:rsid w:val="5C58551F"/>
    <w:rsid w:val="5C5A0AD2"/>
    <w:rsid w:val="5C5A5991"/>
    <w:rsid w:val="5C5A7F10"/>
    <w:rsid w:val="5C5C5327"/>
    <w:rsid w:val="5C5C6C96"/>
    <w:rsid w:val="5C5D3D2F"/>
    <w:rsid w:val="5C5E2199"/>
    <w:rsid w:val="5C5F7C1B"/>
    <w:rsid w:val="5C604D66"/>
    <w:rsid w:val="5C605D41"/>
    <w:rsid w:val="5C6212C2"/>
    <w:rsid w:val="5C641B24"/>
    <w:rsid w:val="5C651EB1"/>
    <w:rsid w:val="5C656B0A"/>
    <w:rsid w:val="5C660DEA"/>
    <w:rsid w:val="5C672AA9"/>
    <w:rsid w:val="5C6733C5"/>
    <w:rsid w:val="5C6739B4"/>
    <w:rsid w:val="5C67411A"/>
    <w:rsid w:val="5C692729"/>
    <w:rsid w:val="5C6A2A9B"/>
    <w:rsid w:val="5C6A3A2D"/>
    <w:rsid w:val="5C6B5C2C"/>
    <w:rsid w:val="5C6C1391"/>
    <w:rsid w:val="5C6C6F31"/>
    <w:rsid w:val="5C6C7EB9"/>
    <w:rsid w:val="5C6D49B2"/>
    <w:rsid w:val="5C701F37"/>
    <w:rsid w:val="5C7020B3"/>
    <w:rsid w:val="5C717B35"/>
    <w:rsid w:val="5C7236C4"/>
    <w:rsid w:val="5C724FED"/>
    <w:rsid w:val="5C7255B7"/>
    <w:rsid w:val="5C730ABA"/>
    <w:rsid w:val="5C74433D"/>
    <w:rsid w:val="5C74653B"/>
    <w:rsid w:val="5C753FBD"/>
    <w:rsid w:val="5C761A3E"/>
    <w:rsid w:val="5C767840"/>
    <w:rsid w:val="5C7752C2"/>
    <w:rsid w:val="5C782D43"/>
    <w:rsid w:val="5C7A09AE"/>
    <w:rsid w:val="5C7A5495"/>
    <w:rsid w:val="5C7C71CB"/>
    <w:rsid w:val="5C7D0CA8"/>
    <w:rsid w:val="5C7E1E69"/>
    <w:rsid w:val="5C7E46C1"/>
    <w:rsid w:val="5C7F1DCB"/>
    <w:rsid w:val="5C7F509B"/>
    <w:rsid w:val="5C817DCF"/>
    <w:rsid w:val="5C832A3B"/>
    <w:rsid w:val="5C8332D2"/>
    <w:rsid w:val="5C836B56"/>
    <w:rsid w:val="5C8445D7"/>
    <w:rsid w:val="5C8567D6"/>
    <w:rsid w:val="5C86208C"/>
    <w:rsid w:val="5C864257"/>
    <w:rsid w:val="5C867ADA"/>
    <w:rsid w:val="5C871CD9"/>
    <w:rsid w:val="5C877BB2"/>
    <w:rsid w:val="5C88775A"/>
    <w:rsid w:val="5C8A2B87"/>
    <w:rsid w:val="5C8C358D"/>
    <w:rsid w:val="5C8D7465"/>
    <w:rsid w:val="5C8E4EE7"/>
    <w:rsid w:val="5C8E7CED"/>
    <w:rsid w:val="5C9003EA"/>
    <w:rsid w:val="5C9103CC"/>
    <w:rsid w:val="5C915E6B"/>
    <w:rsid w:val="5C9238ED"/>
    <w:rsid w:val="5C93136F"/>
    <w:rsid w:val="5C95407D"/>
    <w:rsid w:val="5C965957"/>
    <w:rsid w:val="5C9664F6"/>
    <w:rsid w:val="5C981DBF"/>
    <w:rsid w:val="5C9A11AC"/>
    <w:rsid w:val="5C9B19C2"/>
    <w:rsid w:val="5C9C1C7E"/>
    <w:rsid w:val="5C9C42E7"/>
    <w:rsid w:val="5C9C767F"/>
    <w:rsid w:val="5C9F4678"/>
    <w:rsid w:val="5C9F7B6A"/>
    <w:rsid w:val="5CA00684"/>
    <w:rsid w:val="5CA11989"/>
    <w:rsid w:val="5CA15BF1"/>
    <w:rsid w:val="5CA16106"/>
    <w:rsid w:val="5CA2740B"/>
    <w:rsid w:val="5CA442C0"/>
    <w:rsid w:val="5CA51446"/>
    <w:rsid w:val="5CA65E11"/>
    <w:rsid w:val="5CA7000F"/>
    <w:rsid w:val="5CA8355D"/>
    <w:rsid w:val="5CA85A91"/>
    <w:rsid w:val="5CA93192"/>
    <w:rsid w:val="5CA96D95"/>
    <w:rsid w:val="5CAB2299"/>
    <w:rsid w:val="5CAB6A15"/>
    <w:rsid w:val="5CAC1F18"/>
    <w:rsid w:val="5CAC3BD4"/>
    <w:rsid w:val="5CAC7D1A"/>
    <w:rsid w:val="5CAE321D"/>
    <w:rsid w:val="5CAE541B"/>
    <w:rsid w:val="5CAF2E9D"/>
    <w:rsid w:val="5CB125D0"/>
    <w:rsid w:val="5CB125F9"/>
    <w:rsid w:val="5CB13C3A"/>
    <w:rsid w:val="5CB141A2"/>
    <w:rsid w:val="5CB42BA8"/>
    <w:rsid w:val="5CB52962"/>
    <w:rsid w:val="5CB54DA6"/>
    <w:rsid w:val="5CB62828"/>
    <w:rsid w:val="5CB6590F"/>
    <w:rsid w:val="5CB65AD3"/>
    <w:rsid w:val="5CB702A9"/>
    <w:rsid w:val="5CB73B2D"/>
    <w:rsid w:val="5CB762E9"/>
    <w:rsid w:val="5CB764AD"/>
    <w:rsid w:val="5CB815AE"/>
    <w:rsid w:val="5CB85D2B"/>
    <w:rsid w:val="5CB8704C"/>
    <w:rsid w:val="5CB937AD"/>
    <w:rsid w:val="5CBA122E"/>
    <w:rsid w:val="5CBB2533"/>
    <w:rsid w:val="5CBD79C2"/>
    <w:rsid w:val="5CC03137"/>
    <w:rsid w:val="5CC31B3E"/>
    <w:rsid w:val="5CC453C1"/>
    <w:rsid w:val="5CC475BF"/>
    <w:rsid w:val="5CC5085F"/>
    <w:rsid w:val="5CC608C4"/>
    <w:rsid w:val="5CC70544"/>
    <w:rsid w:val="5CC85FC5"/>
    <w:rsid w:val="5CC97C0B"/>
    <w:rsid w:val="5CCA30ED"/>
    <w:rsid w:val="5CCB27CD"/>
    <w:rsid w:val="5CCB4D4C"/>
    <w:rsid w:val="5CCC49CC"/>
    <w:rsid w:val="5CCD5CD0"/>
    <w:rsid w:val="5CCD641F"/>
    <w:rsid w:val="5CCF11D3"/>
    <w:rsid w:val="5CCF5950"/>
    <w:rsid w:val="5CD033D2"/>
    <w:rsid w:val="5CD37BDA"/>
    <w:rsid w:val="5CD41DD8"/>
    <w:rsid w:val="5CD526CC"/>
    <w:rsid w:val="5CD64D27"/>
    <w:rsid w:val="5CD66444"/>
    <w:rsid w:val="5CD66F13"/>
    <w:rsid w:val="5CD72D5D"/>
    <w:rsid w:val="5CD807DE"/>
    <w:rsid w:val="5CD808F0"/>
    <w:rsid w:val="5CD84061"/>
    <w:rsid w:val="5CDB057C"/>
    <w:rsid w:val="5CDB1763"/>
    <w:rsid w:val="5CDB1F33"/>
    <w:rsid w:val="5CDB4FE6"/>
    <w:rsid w:val="5CDC1709"/>
    <w:rsid w:val="5CDC4C66"/>
    <w:rsid w:val="5CDD04E9"/>
    <w:rsid w:val="5CDE0169"/>
    <w:rsid w:val="5CDF0D3F"/>
    <w:rsid w:val="5CDF39EC"/>
    <w:rsid w:val="5CE110EE"/>
    <w:rsid w:val="5CE15514"/>
    <w:rsid w:val="5CE16EEF"/>
    <w:rsid w:val="5CE22ED4"/>
    <w:rsid w:val="5CE345F1"/>
    <w:rsid w:val="5CE57AF4"/>
    <w:rsid w:val="5CE60DF9"/>
    <w:rsid w:val="5CE67CA7"/>
    <w:rsid w:val="5CE80A78"/>
    <w:rsid w:val="5CE842FC"/>
    <w:rsid w:val="5CE91D7D"/>
    <w:rsid w:val="5CE964FA"/>
    <w:rsid w:val="5CEA77FF"/>
    <w:rsid w:val="5CEB5280"/>
    <w:rsid w:val="5CEC088B"/>
    <w:rsid w:val="5CEC2D02"/>
    <w:rsid w:val="5CEC747F"/>
    <w:rsid w:val="5CED0783"/>
    <w:rsid w:val="5CEE3E26"/>
    <w:rsid w:val="5CEE6205"/>
    <w:rsid w:val="5CEF3C87"/>
    <w:rsid w:val="5CF01708"/>
    <w:rsid w:val="5CF07506"/>
    <w:rsid w:val="5CF07858"/>
    <w:rsid w:val="5CF10E33"/>
    <w:rsid w:val="5CF2602D"/>
    <w:rsid w:val="5CF55B90"/>
    <w:rsid w:val="5CF60D2A"/>
    <w:rsid w:val="5CF61897"/>
    <w:rsid w:val="5CF63611"/>
    <w:rsid w:val="5CF71093"/>
    <w:rsid w:val="5CF75A42"/>
    <w:rsid w:val="5CF94596"/>
    <w:rsid w:val="5CFA432D"/>
    <w:rsid w:val="5CFB7A99"/>
    <w:rsid w:val="5CFC1237"/>
    <w:rsid w:val="5CFC2F9C"/>
    <w:rsid w:val="5CFC551B"/>
    <w:rsid w:val="5CFE649F"/>
    <w:rsid w:val="5CFF3F21"/>
    <w:rsid w:val="5D0019A2"/>
    <w:rsid w:val="5D017424"/>
    <w:rsid w:val="5D0208BC"/>
    <w:rsid w:val="5D0336DD"/>
    <w:rsid w:val="5D035EA0"/>
    <w:rsid w:val="5D0442B4"/>
    <w:rsid w:val="5D047419"/>
    <w:rsid w:val="5D0536BD"/>
    <w:rsid w:val="5D055E2A"/>
    <w:rsid w:val="5D057DF3"/>
    <w:rsid w:val="5D0631CD"/>
    <w:rsid w:val="5D0638AC"/>
    <w:rsid w:val="5D074BB1"/>
    <w:rsid w:val="5D082632"/>
    <w:rsid w:val="5D084740"/>
    <w:rsid w:val="5D086DAF"/>
    <w:rsid w:val="5D0A5B35"/>
    <w:rsid w:val="5D0B35B7"/>
    <w:rsid w:val="5D0D3237"/>
    <w:rsid w:val="5D0F1FBD"/>
    <w:rsid w:val="5D110251"/>
    <w:rsid w:val="5D1171E8"/>
    <w:rsid w:val="5D1276BE"/>
    <w:rsid w:val="5D1560C5"/>
    <w:rsid w:val="5D1612A0"/>
    <w:rsid w:val="5D164480"/>
    <w:rsid w:val="5D174E5B"/>
    <w:rsid w:val="5D17762C"/>
    <w:rsid w:val="5D184E4B"/>
    <w:rsid w:val="5D187049"/>
    <w:rsid w:val="5D187D3F"/>
    <w:rsid w:val="5D1928CC"/>
    <w:rsid w:val="5D194ACB"/>
    <w:rsid w:val="5D1A254C"/>
    <w:rsid w:val="5D1A6C78"/>
    <w:rsid w:val="5D1A7137"/>
    <w:rsid w:val="5D1C12D3"/>
    <w:rsid w:val="5D1C3851"/>
    <w:rsid w:val="5D1C5A4F"/>
    <w:rsid w:val="5D1D34D1"/>
    <w:rsid w:val="5D1E0F52"/>
    <w:rsid w:val="5D1E47D6"/>
    <w:rsid w:val="5D1F69D4"/>
    <w:rsid w:val="5D207CD9"/>
    <w:rsid w:val="5D2177DD"/>
    <w:rsid w:val="5D230C5E"/>
    <w:rsid w:val="5D246832"/>
    <w:rsid w:val="5D261BE2"/>
    <w:rsid w:val="5D273D9B"/>
    <w:rsid w:val="5D2850E5"/>
    <w:rsid w:val="5D2A2A61"/>
    <w:rsid w:val="5D2A4D65"/>
    <w:rsid w:val="5D2B27E7"/>
    <w:rsid w:val="5D2C0268"/>
    <w:rsid w:val="5D2C3AEB"/>
    <w:rsid w:val="5D2D05FE"/>
    <w:rsid w:val="5D2D376B"/>
    <w:rsid w:val="5D3046F0"/>
    <w:rsid w:val="5D311EF2"/>
    <w:rsid w:val="5D320BE3"/>
    <w:rsid w:val="5D3261A6"/>
    <w:rsid w:val="5D335675"/>
    <w:rsid w:val="5D341E23"/>
    <w:rsid w:val="5D342320"/>
    <w:rsid w:val="5D3507FD"/>
    <w:rsid w:val="5D350B78"/>
    <w:rsid w:val="5D375B10"/>
    <w:rsid w:val="5D381AFC"/>
    <w:rsid w:val="5D384FD7"/>
    <w:rsid w:val="5D3B0BC9"/>
    <w:rsid w:val="5D3B2A81"/>
    <w:rsid w:val="5D3B606E"/>
    <w:rsid w:val="5D3B6304"/>
    <w:rsid w:val="5D3C0503"/>
    <w:rsid w:val="5D3D5F84"/>
    <w:rsid w:val="5D3F1487"/>
    <w:rsid w:val="5D3F4364"/>
    <w:rsid w:val="5D3F4D0A"/>
    <w:rsid w:val="5D41498A"/>
    <w:rsid w:val="5D433711"/>
    <w:rsid w:val="5D464695"/>
    <w:rsid w:val="5D472117"/>
    <w:rsid w:val="5D481D97"/>
    <w:rsid w:val="5D484805"/>
    <w:rsid w:val="5D49561A"/>
    <w:rsid w:val="5D497818"/>
    <w:rsid w:val="5D4B2D1B"/>
    <w:rsid w:val="5D4B5084"/>
    <w:rsid w:val="5D4C076F"/>
    <w:rsid w:val="5D4C079D"/>
    <w:rsid w:val="5D4D3865"/>
    <w:rsid w:val="5D4D4B30"/>
    <w:rsid w:val="5D4E3CA0"/>
    <w:rsid w:val="5D4E7523"/>
    <w:rsid w:val="5D4F4FA5"/>
    <w:rsid w:val="5D504FF8"/>
    <w:rsid w:val="5D5077F0"/>
    <w:rsid w:val="5D530128"/>
    <w:rsid w:val="5D5339AB"/>
    <w:rsid w:val="5D54142D"/>
    <w:rsid w:val="5D545BA9"/>
    <w:rsid w:val="5D55249C"/>
    <w:rsid w:val="5D556EAE"/>
    <w:rsid w:val="5D5723B1"/>
    <w:rsid w:val="5D572872"/>
    <w:rsid w:val="5D5743EF"/>
    <w:rsid w:val="5D5D42BA"/>
    <w:rsid w:val="5D5E1D3C"/>
    <w:rsid w:val="5D5F2328"/>
    <w:rsid w:val="5D606B97"/>
    <w:rsid w:val="5D623EE4"/>
    <w:rsid w:val="5D6361C4"/>
    <w:rsid w:val="5D6416C7"/>
    <w:rsid w:val="5D645DC6"/>
    <w:rsid w:val="5D67264C"/>
    <w:rsid w:val="5D6808B8"/>
    <w:rsid w:val="5D69161B"/>
    <w:rsid w:val="5D695B4F"/>
    <w:rsid w:val="5D6A35D0"/>
    <w:rsid w:val="5D6A4A5D"/>
    <w:rsid w:val="5D6D7DD8"/>
    <w:rsid w:val="5D6F7A58"/>
    <w:rsid w:val="5D700369"/>
    <w:rsid w:val="5D700D5D"/>
    <w:rsid w:val="5D703941"/>
    <w:rsid w:val="5D712F5B"/>
    <w:rsid w:val="5D7167DE"/>
    <w:rsid w:val="5D716DC3"/>
    <w:rsid w:val="5D724AE2"/>
    <w:rsid w:val="5D730178"/>
    <w:rsid w:val="5D730D16"/>
    <w:rsid w:val="5D747763"/>
    <w:rsid w:val="5D762C66"/>
    <w:rsid w:val="5D78456B"/>
    <w:rsid w:val="5D786169"/>
    <w:rsid w:val="5D7874FB"/>
    <w:rsid w:val="5D793BEB"/>
    <w:rsid w:val="5D7A166C"/>
    <w:rsid w:val="5D7A5DE9"/>
    <w:rsid w:val="5D7C12EC"/>
    <w:rsid w:val="5D7D0F08"/>
    <w:rsid w:val="5D7D25F1"/>
    <w:rsid w:val="5D7D6D6E"/>
    <w:rsid w:val="5D7E05D6"/>
    <w:rsid w:val="5D7F1174"/>
    <w:rsid w:val="5D812854"/>
    <w:rsid w:val="5D820C77"/>
    <w:rsid w:val="5D8344FA"/>
    <w:rsid w:val="5D8366F8"/>
    <w:rsid w:val="5D84417A"/>
    <w:rsid w:val="5D851BFC"/>
    <w:rsid w:val="5D85547F"/>
    <w:rsid w:val="5D861862"/>
    <w:rsid w:val="5D870982"/>
    <w:rsid w:val="5D8750FF"/>
    <w:rsid w:val="5D875D92"/>
    <w:rsid w:val="5D887129"/>
    <w:rsid w:val="5D8A1907"/>
    <w:rsid w:val="5D8A632D"/>
    <w:rsid w:val="5D8B3B05"/>
    <w:rsid w:val="5D8B722E"/>
    <w:rsid w:val="5D8D288B"/>
    <w:rsid w:val="5D8E030D"/>
    <w:rsid w:val="5D8E0A8B"/>
    <w:rsid w:val="5D8F5D8E"/>
    <w:rsid w:val="5D907F8D"/>
    <w:rsid w:val="5D911291"/>
    <w:rsid w:val="5D916F3A"/>
    <w:rsid w:val="5D930F11"/>
    <w:rsid w:val="5D934795"/>
    <w:rsid w:val="5D940E92"/>
    <w:rsid w:val="5D942216"/>
    <w:rsid w:val="5D943FE7"/>
    <w:rsid w:val="5D953E89"/>
    <w:rsid w:val="5D957C98"/>
    <w:rsid w:val="5D965719"/>
    <w:rsid w:val="5D967917"/>
    <w:rsid w:val="5D980C1C"/>
    <w:rsid w:val="5D9A411F"/>
    <w:rsid w:val="5D9A56C3"/>
    <w:rsid w:val="5D9B1BA1"/>
    <w:rsid w:val="5D9C1821"/>
    <w:rsid w:val="5D9D2B26"/>
    <w:rsid w:val="5D9F27A5"/>
    <w:rsid w:val="5DA07391"/>
    <w:rsid w:val="5DA1152C"/>
    <w:rsid w:val="5DA12A7E"/>
    <w:rsid w:val="5DA26FAD"/>
    <w:rsid w:val="5DA311AC"/>
    <w:rsid w:val="5DA34A2F"/>
    <w:rsid w:val="5DA362FB"/>
    <w:rsid w:val="5DA44981"/>
    <w:rsid w:val="5DA46C2D"/>
    <w:rsid w:val="5DA546AF"/>
    <w:rsid w:val="5DA57F32"/>
    <w:rsid w:val="5DA76336"/>
    <w:rsid w:val="5DA854DF"/>
    <w:rsid w:val="5DA87EE0"/>
    <w:rsid w:val="5DA96938"/>
    <w:rsid w:val="5DAA0B36"/>
    <w:rsid w:val="5DAB1E3B"/>
    <w:rsid w:val="5DAC412A"/>
    <w:rsid w:val="5DAC78BD"/>
    <w:rsid w:val="5DAD189A"/>
    <w:rsid w:val="5DAD753D"/>
    <w:rsid w:val="5DAF4C1B"/>
    <w:rsid w:val="5DAF64B4"/>
    <w:rsid w:val="5DB03825"/>
    <w:rsid w:val="5DB062C3"/>
    <w:rsid w:val="5DB13D45"/>
    <w:rsid w:val="5DB168F4"/>
    <w:rsid w:val="5DB239C4"/>
    <w:rsid w:val="5DB76275"/>
    <w:rsid w:val="5DB835AA"/>
    <w:rsid w:val="5DB858CE"/>
    <w:rsid w:val="5DBA0DD1"/>
    <w:rsid w:val="5DBB5A67"/>
    <w:rsid w:val="5DBD1CE3"/>
    <w:rsid w:val="5DBE305A"/>
    <w:rsid w:val="5DBE661D"/>
    <w:rsid w:val="5DBF0ADC"/>
    <w:rsid w:val="5DC529E5"/>
    <w:rsid w:val="5DC65CED"/>
    <w:rsid w:val="5DC76A50"/>
    <w:rsid w:val="5DCA6E6D"/>
    <w:rsid w:val="5DCD7DF2"/>
    <w:rsid w:val="5DCE32F5"/>
    <w:rsid w:val="5DD03F39"/>
    <w:rsid w:val="5DD04BD2"/>
    <w:rsid w:val="5DD40262"/>
    <w:rsid w:val="5DD40427"/>
    <w:rsid w:val="5DD50A81"/>
    <w:rsid w:val="5DD619A0"/>
    <w:rsid w:val="5DD63F84"/>
    <w:rsid w:val="5DD76183"/>
    <w:rsid w:val="5DD838C1"/>
    <w:rsid w:val="5DD87487"/>
    <w:rsid w:val="5DD91686"/>
    <w:rsid w:val="5DD94F09"/>
    <w:rsid w:val="5DD9602B"/>
    <w:rsid w:val="5DDA298A"/>
    <w:rsid w:val="5DDA7107"/>
    <w:rsid w:val="5DDC5E8E"/>
    <w:rsid w:val="5DDC7A8A"/>
    <w:rsid w:val="5DDD008C"/>
    <w:rsid w:val="5DDD390F"/>
    <w:rsid w:val="5DE01011"/>
    <w:rsid w:val="5DE052D5"/>
    <w:rsid w:val="5DE1109B"/>
    <w:rsid w:val="5DE1590A"/>
    <w:rsid w:val="5DE16A92"/>
    <w:rsid w:val="5DE27D97"/>
    <w:rsid w:val="5DE33377"/>
    <w:rsid w:val="5DE35818"/>
    <w:rsid w:val="5DE4329A"/>
    <w:rsid w:val="5DE6099B"/>
    <w:rsid w:val="5DE648F4"/>
    <w:rsid w:val="5DE6548E"/>
    <w:rsid w:val="5DE6679D"/>
    <w:rsid w:val="5DE7421F"/>
    <w:rsid w:val="5DE828D3"/>
    <w:rsid w:val="5DE83E9E"/>
    <w:rsid w:val="5DE862A9"/>
    <w:rsid w:val="5DE9235E"/>
    <w:rsid w:val="5DE975A6"/>
    <w:rsid w:val="5DEA51A3"/>
    <w:rsid w:val="5DEA73A2"/>
    <w:rsid w:val="5DEC0BE8"/>
    <w:rsid w:val="5DEE5DA8"/>
    <w:rsid w:val="5DEF3829"/>
    <w:rsid w:val="5DF04B2E"/>
    <w:rsid w:val="5DF125B0"/>
    <w:rsid w:val="5DF247AE"/>
    <w:rsid w:val="5DF35AB3"/>
    <w:rsid w:val="5DF36CA1"/>
    <w:rsid w:val="5DF47CB1"/>
    <w:rsid w:val="5DF55733"/>
    <w:rsid w:val="5DF744B9"/>
    <w:rsid w:val="5DF81F3B"/>
    <w:rsid w:val="5DF9688E"/>
    <w:rsid w:val="5DF979BC"/>
    <w:rsid w:val="5DFA38AA"/>
    <w:rsid w:val="5DFB2606"/>
    <w:rsid w:val="5DFC5B86"/>
    <w:rsid w:val="5DFE05C1"/>
    <w:rsid w:val="5DFE3E44"/>
    <w:rsid w:val="5DFF18C5"/>
    <w:rsid w:val="5DFF3AC4"/>
    <w:rsid w:val="5E000678"/>
    <w:rsid w:val="5E001545"/>
    <w:rsid w:val="5E005B1A"/>
    <w:rsid w:val="5E007347"/>
    <w:rsid w:val="5E016FC7"/>
    <w:rsid w:val="5E02284A"/>
    <w:rsid w:val="5E0302CC"/>
    <w:rsid w:val="5E042DEB"/>
    <w:rsid w:val="5E042F8F"/>
    <w:rsid w:val="5E045D4D"/>
    <w:rsid w:val="5E0537CF"/>
    <w:rsid w:val="5E064213"/>
    <w:rsid w:val="5E066CD2"/>
    <w:rsid w:val="5E074753"/>
    <w:rsid w:val="5E075B65"/>
    <w:rsid w:val="5E086952"/>
    <w:rsid w:val="5E0943D3"/>
    <w:rsid w:val="5E0A56D8"/>
    <w:rsid w:val="5E0B2F01"/>
    <w:rsid w:val="5E0B344E"/>
    <w:rsid w:val="5E0B4BE0"/>
    <w:rsid w:val="5E0C0BDB"/>
    <w:rsid w:val="5E0E085B"/>
    <w:rsid w:val="5E0F4563"/>
    <w:rsid w:val="5E0F60B1"/>
    <w:rsid w:val="5E0F62DC"/>
    <w:rsid w:val="5E0F749C"/>
    <w:rsid w:val="5E103D5E"/>
    <w:rsid w:val="5E1075E1"/>
    <w:rsid w:val="5E114965"/>
    <w:rsid w:val="5E1501E6"/>
    <w:rsid w:val="5E153A69"/>
    <w:rsid w:val="5E1614EB"/>
    <w:rsid w:val="5E162F9C"/>
    <w:rsid w:val="5E1636E9"/>
    <w:rsid w:val="5E176F6C"/>
    <w:rsid w:val="5E180A6B"/>
    <w:rsid w:val="5E1824AD"/>
    <w:rsid w:val="5E1849EE"/>
    <w:rsid w:val="5E1866C7"/>
    <w:rsid w:val="5E19246F"/>
    <w:rsid w:val="5E19466D"/>
    <w:rsid w:val="5E1A01FD"/>
    <w:rsid w:val="5E1B7CF6"/>
    <w:rsid w:val="5E1D0C7C"/>
    <w:rsid w:val="5E1D0E75"/>
    <w:rsid w:val="5E1D5B3E"/>
    <w:rsid w:val="5E1E4379"/>
    <w:rsid w:val="5E1E68F7"/>
    <w:rsid w:val="5E1F3964"/>
    <w:rsid w:val="5E2107F4"/>
    <w:rsid w:val="5E222213"/>
    <w:rsid w:val="5E222D7F"/>
    <w:rsid w:val="5E230800"/>
    <w:rsid w:val="5E242747"/>
    <w:rsid w:val="5E24654F"/>
    <w:rsid w:val="5E275239"/>
    <w:rsid w:val="5E29270A"/>
    <w:rsid w:val="5E2A018B"/>
    <w:rsid w:val="5E2B5C0D"/>
    <w:rsid w:val="5E2C368E"/>
    <w:rsid w:val="5E2D1110"/>
    <w:rsid w:val="5E2D162C"/>
    <w:rsid w:val="5E2F4613"/>
    <w:rsid w:val="5E30535F"/>
    <w:rsid w:val="5E336986"/>
    <w:rsid w:val="5E337786"/>
    <w:rsid w:val="5E345D1B"/>
    <w:rsid w:val="5E346636"/>
    <w:rsid w:val="5E357973"/>
    <w:rsid w:val="5E361A1F"/>
    <w:rsid w:val="5E3646E2"/>
    <w:rsid w:val="5E364C03"/>
    <w:rsid w:val="5E3774A1"/>
    <w:rsid w:val="5E384F22"/>
    <w:rsid w:val="5E3922A0"/>
    <w:rsid w:val="5E3A00DC"/>
    <w:rsid w:val="5E3A0425"/>
    <w:rsid w:val="5E3C43B8"/>
    <w:rsid w:val="5E3C457C"/>
    <w:rsid w:val="5E3D71AC"/>
    <w:rsid w:val="5E3E26AF"/>
    <w:rsid w:val="5E3F48AD"/>
    <w:rsid w:val="5E40232F"/>
    <w:rsid w:val="5E405BB2"/>
    <w:rsid w:val="5E417DB0"/>
    <w:rsid w:val="5E421FE3"/>
    <w:rsid w:val="5E425832"/>
    <w:rsid w:val="5E4332B3"/>
    <w:rsid w:val="5E440D35"/>
    <w:rsid w:val="5E4445B8"/>
    <w:rsid w:val="5E467ABB"/>
    <w:rsid w:val="5E47553D"/>
    <w:rsid w:val="5E4853B5"/>
    <w:rsid w:val="5E48773B"/>
    <w:rsid w:val="5E4A2C3E"/>
    <w:rsid w:val="5E4B06C0"/>
    <w:rsid w:val="5E4B74CC"/>
    <w:rsid w:val="5E4C19C5"/>
    <w:rsid w:val="5E4C4C10"/>
    <w:rsid w:val="5E4E141F"/>
    <w:rsid w:val="5E4E1644"/>
    <w:rsid w:val="5E4F4B48"/>
    <w:rsid w:val="5E5003CB"/>
    <w:rsid w:val="5E5025C9"/>
    <w:rsid w:val="5E5120B9"/>
    <w:rsid w:val="5E51429A"/>
    <w:rsid w:val="5E5238CE"/>
    <w:rsid w:val="5E525ACC"/>
    <w:rsid w:val="5E53011A"/>
    <w:rsid w:val="5E53134F"/>
    <w:rsid w:val="5E53368F"/>
    <w:rsid w:val="5E540FCF"/>
    <w:rsid w:val="5E546DD1"/>
    <w:rsid w:val="5E5622D4"/>
    <w:rsid w:val="5E5644D2"/>
    <w:rsid w:val="5E567D56"/>
    <w:rsid w:val="5E573FDB"/>
    <w:rsid w:val="5E595457"/>
    <w:rsid w:val="5E5A2ED9"/>
    <w:rsid w:val="5E5A59C3"/>
    <w:rsid w:val="5E5A675C"/>
    <w:rsid w:val="5E5B919D"/>
    <w:rsid w:val="5E5C1C5F"/>
    <w:rsid w:val="5E5E18DF"/>
    <w:rsid w:val="5E6160E7"/>
    <w:rsid w:val="5E623B68"/>
    <w:rsid w:val="5E6315EA"/>
    <w:rsid w:val="5E635D67"/>
    <w:rsid w:val="5E64706B"/>
    <w:rsid w:val="5E65420E"/>
    <w:rsid w:val="5E66256E"/>
    <w:rsid w:val="5E677FF0"/>
    <w:rsid w:val="5E684992"/>
    <w:rsid w:val="5E685A72"/>
    <w:rsid w:val="5E6934F3"/>
    <w:rsid w:val="5E6956F1"/>
    <w:rsid w:val="5E6A153A"/>
    <w:rsid w:val="5E6B0BF4"/>
    <w:rsid w:val="5E6B69F6"/>
    <w:rsid w:val="5E6B7484"/>
    <w:rsid w:val="5E6D0BC1"/>
    <w:rsid w:val="5E6D40F8"/>
    <w:rsid w:val="5E6F1F75"/>
    <w:rsid w:val="5E6F2E7E"/>
    <w:rsid w:val="5E6F75FB"/>
    <w:rsid w:val="5E710B1A"/>
    <w:rsid w:val="5E72057F"/>
    <w:rsid w:val="5E72565B"/>
    <w:rsid w:val="5E727AC2"/>
    <w:rsid w:val="5E731884"/>
    <w:rsid w:val="5E736640"/>
    <w:rsid w:val="5E743A82"/>
    <w:rsid w:val="5E754D87"/>
    <w:rsid w:val="5E766D43"/>
    <w:rsid w:val="5E781EA8"/>
    <w:rsid w:val="5E785D0C"/>
    <w:rsid w:val="5E7A120F"/>
    <w:rsid w:val="5E7A598C"/>
    <w:rsid w:val="5E7B340D"/>
    <w:rsid w:val="5E7B6C91"/>
    <w:rsid w:val="5E7C0E8F"/>
    <w:rsid w:val="5E7C4712"/>
    <w:rsid w:val="5E7D2AA5"/>
    <w:rsid w:val="5E7D6910"/>
    <w:rsid w:val="5E7E4392"/>
    <w:rsid w:val="5E7F1E13"/>
    <w:rsid w:val="5E7F5697"/>
    <w:rsid w:val="5E7F5CFB"/>
    <w:rsid w:val="5E815683"/>
    <w:rsid w:val="5E82081A"/>
    <w:rsid w:val="5E82661B"/>
    <w:rsid w:val="5E83409D"/>
    <w:rsid w:val="5E8575A0"/>
    <w:rsid w:val="5E867220"/>
    <w:rsid w:val="5E8710F8"/>
    <w:rsid w:val="5E881A8C"/>
    <w:rsid w:val="5E8B6605"/>
    <w:rsid w:val="5E8B6F2B"/>
    <w:rsid w:val="5E8B79D0"/>
    <w:rsid w:val="5E8E7EB0"/>
    <w:rsid w:val="5E8F1553"/>
    <w:rsid w:val="5E8F3AE4"/>
    <w:rsid w:val="5E8F6582"/>
    <w:rsid w:val="5E937BAD"/>
    <w:rsid w:val="5E956320"/>
    <w:rsid w:val="5E961FB8"/>
    <w:rsid w:val="5E972D3D"/>
    <w:rsid w:val="5E9A1E1F"/>
    <w:rsid w:val="5E9B238B"/>
    <w:rsid w:val="5E9C132D"/>
    <w:rsid w:val="5E9E26C8"/>
    <w:rsid w:val="5E9E3B8C"/>
    <w:rsid w:val="5EA26B50"/>
    <w:rsid w:val="5EA27B33"/>
    <w:rsid w:val="5EA3194F"/>
    <w:rsid w:val="5EA345D2"/>
    <w:rsid w:val="5EA558D6"/>
    <w:rsid w:val="5EA63358"/>
    <w:rsid w:val="5EA72FD8"/>
    <w:rsid w:val="5EA77AC9"/>
    <w:rsid w:val="5EA86E06"/>
    <w:rsid w:val="5EA92062"/>
    <w:rsid w:val="5EAA52DB"/>
    <w:rsid w:val="5EAA74B3"/>
    <w:rsid w:val="5EAA79D4"/>
    <w:rsid w:val="5EAB6706"/>
    <w:rsid w:val="5EAC7460"/>
    <w:rsid w:val="5EAD4EE1"/>
    <w:rsid w:val="5EAE0B30"/>
    <w:rsid w:val="5EAE2963"/>
    <w:rsid w:val="5EB05E66"/>
    <w:rsid w:val="5EB3266E"/>
    <w:rsid w:val="5EB35630"/>
    <w:rsid w:val="5EB4486C"/>
    <w:rsid w:val="5EB44B9A"/>
    <w:rsid w:val="5EB67D6F"/>
    <w:rsid w:val="5EB73272"/>
    <w:rsid w:val="5EB757F1"/>
    <w:rsid w:val="5EBA41F7"/>
    <w:rsid w:val="5EBC54FC"/>
    <w:rsid w:val="5EC01983"/>
    <w:rsid w:val="5EC036D4"/>
    <w:rsid w:val="5EC13B82"/>
    <w:rsid w:val="5EC21603"/>
    <w:rsid w:val="5EC27110"/>
    <w:rsid w:val="5EC44B06"/>
    <w:rsid w:val="5EC55E0B"/>
    <w:rsid w:val="5EC6163E"/>
    <w:rsid w:val="5EC7698C"/>
    <w:rsid w:val="5EC86D90"/>
    <w:rsid w:val="5EC90091"/>
    <w:rsid w:val="5EC90F8E"/>
    <w:rsid w:val="5ECA2293"/>
    <w:rsid w:val="5ECA5457"/>
    <w:rsid w:val="5ECA6A10"/>
    <w:rsid w:val="5ECB0C74"/>
    <w:rsid w:val="5ECC1F13"/>
    <w:rsid w:val="5ECC28BF"/>
    <w:rsid w:val="5ECD3218"/>
    <w:rsid w:val="5ECE7037"/>
    <w:rsid w:val="5ED0639A"/>
    <w:rsid w:val="5ED22BFF"/>
    <w:rsid w:val="5ED247D6"/>
    <w:rsid w:val="5ED508BD"/>
    <w:rsid w:val="5ED52822"/>
    <w:rsid w:val="5ED837A7"/>
    <w:rsid w:val="5ED87808"/>
    <w:rsid w:val="5ED91228"/>
    <w:rsid w:val="5EDA6CAA"/>
    <w:rsid w:val="5EDB7FAF"/>
    <w:rsid w:val="5EDE0F33"/>
    <w:rsid w:val="5EE254AB"/>
    <w:rsid w:val="5EE26529"/>
    <w:rsid w:val="5EE2793A"/>
    <w:rsid w:val="5EE508BE"/>
    <w:rsid w:val="5EE77678"/>
    <w:rsid w:val="5EE81843"/>
    <w:rsid w:val="5EE85FC0"/>
    <w:rsid w:val="5EE906B0"/>
    <w:rsid w:val="5EE914C3"/>
    <w:rsid w:val="5EE9775C"/>
    <w:rsid w:val="5EE97ED0"/>
    <w:rsid w:val="5EEA486F"/>
    <w:rsid w:val="5EEA4D46"/>
    <w:rsid w:val="5EEC5DE8"/>
    <w:rsid w:val="5EEC5FAD"/>
    <w:rsid w:val="5EED5CCB"/>
    <w:rsid w:val="5EEE7526"/>
    <w:rsid w:val="5EF23378"/>
    <w:rsid w:val="5EF332DD"/>
    <w:rsid w:val="5EF35656"/>
    <w:rsid w:val="5EF43590"/>
    <w:rsid w:val="5EF50B59"/>
    <w:rsid w:val="5EF665DA"/>
    <w:rsid w:val="5EF7405C"/>
    <w:rsid w:val="5EFB2A62"/>
    <w:rsid w:val="5EFC04E3"/>
    <w:rsid w:val="5EFD415C"/>
    <w:rsid w:val="5EFE39E7"/>
    <w:rsid w:val="5F006EEA"/>
    <w:rsid w:val="5F013C4C"/>
    <w:rsid w:val="5F01512C"/>
    <w:rsid w:val="5F037E6E"/>
    <w:rsid w:val="5F043F79"/>
    <w:rsid w:val="5F0458F0"/>
    <w:rsid w:val="5F08322C"/>
    <w:rsid w:val="5F0842F6"/>
    <w:rsid w:val="5F087B79"/>
    <w:rsid w:val="5F090534"/>
    <w:rsid w:val="5F0932AE"/>
    <w:rsid w:val="5F0B0AFE"/>
    <w:rsid w:val="5F0C077E"/>
    <w:rsid w:val="5F0D61FF"/>
    <w:rsid w:val="5F0E3C81"/>
    <w:rsid w:val="5F0F1702"/>
    <w:rsid w:val="5F0F7504"/>
    <w:rsid w:val="5F106DD9"/>
    <w:rsid w:val="5F106EAF"/>
    <w:rsid w:val="5F110824"/>
    <w:rsid w:val="5F114C06"/>
    <w:rsid w:val="5F151046"/>
    <w:rsid w:val="5F156E8F"/>
    <w:rsid w:val="5F184590"/>
    <w:rsid w:val="5F1969EB"/>
    <w:rsid w:val="5F1A7A93"/>
    <w:rsid w:val="5F1B0D98"/>
    <w:rsid w:val="5F1B5515"/>
    <w:rsid w:val="5F1E649A"/>
    <w:rsid w:val="5F20199D"/>
    <w:rsid w:val="5F223BC2"/>
    <w:rsid w:val="5F2303A3"/>
    <w:rsid w:val="5F240C44"/>
    <w:rsid w:val="5F245E25"/>
    <w:rsid w:val="5F2516A8"/>
    <w:rsid w:val="5F267129"/>
    <w:rsid w:val="5F27114E"/>
    <w:rsid w:val="5F28482B"/>
    <w:rsid w:val="5F2901F5"/>
    <w:rsid w:val="5F2922AC"/>
    <w:rsid w:val="5F295B30"/>
    <w:rsid w:val="5F2A35B1"/>
    <w:rsid w:val="5F2A3FC9"/>
    <w:rsid w:val="5F2B1CF3"/>
    <w:rsid w:val="5F2D7597"/>
    <w:rsid w:val="5F2E6907"/>
    <w:rsid w:val="5F2E7473"/>
    <w:rsid w:val="5F2F038E"/>
    <w:rsid w:val="5F3209BE"/>
    <w:rsid w:val="5F332BBC"/>
    <w:rsid w:val="5F33643F"/>
    <w:rsid w:val="5F34063D"/>
    <w:rsid w:val="5F3673C4"/>
    <w:rsid w:val="5F3715C2"/>
    <w:rsid w:val="5F3833E6"/>
    <w:rsid w:val="5F387044"/>
    <w:rsid w:val="5F396F19"/>
    <w:rsid w:val="5F3A5DCA"/>
    <w:rsid w:val="5F3B384B"/>
    <w:rsid w:val="5F3B5A4A"/>
    <w:rsid w:val="5F3C2C2E"/>
    <w:rsid w:val="5F3D1A0A"/>
    <w:rsid w:val="5F401ED1"/>
    <w:rsid w:val="5F4253D5"/>
    <w:rsid w:val="5F435E32"/>
    <w:rsid w:val="5F4366D9"/>
    <w:rsid w:val="5F4467D8"/>
    <w:rsid w:val="5F456359"/>
    <w:rsid w:val="5F457D51"/>
    <w:rsid w:val="5F4750E0"/>
    <w:rsid w:val="5F482B61"/>
    <w:rsid w:val="5F494D5F"/>
    <w:rsid w:val="5F4A27E1"/>
    <w:rsid w:val="5F4A6064"/>
    <w:rsid w:val="5F4A66E4"/>
    <w:rsid w:val="5F4B3DBC"/>
    <w:rsid w:val="5F4C5CE4"/>
    <w:rsid w:val="5F4D6FE9"/>
    <w:rsid w:val="5F4E4A6A"/>
    <w:rsid w:val="5F4E5ED3"/>
    <w:rsid w:val="5F4F0E5B"/>
    <w:rsid w:val="5F4F24EC"/>
    <w:rsid w:val="5F5159EF"/>
    <w:rsid w:val="5F517FEB"/>
    <w:rsid w:val="5F536418"/>
    <w:rsid w:val="5F561E77"/>
    <w:rsid w:val="5F57087B"/>
    <w:rsid w:val="5F585836"/>
    <w:rsid w:val="5F592DFB"/>
    <w:rsid w:val="5F5B6776"/>
    <w:rsid w:val="5F5C0E82"/>
    <w:rsid w:val="5F5C1802"/>
    <w:rsid w:val="5F5D7283"/>
    <w:rsid w:val="5F5E4D05"/>
    <w:rsid w:val="5F5F2786"/>
    <w:rsid w:val="5F5F6BC4"/>
    <w:rsid w:val="5F6030FF"/>
    <w:rsid w:val="5F62370B"/>
    <w:rsid w:val="5F6276A1"/>
    <w:rsid w:val="5F6441DB"/>
    <w:rsid w:val="5F65716A"/>
    <w:rsid w:val="5F662111"/>
    <w:rsid w:val="5F677827"/>
    <w:rsid w:val="5F677B93"/>
    <w:rsid w:val="5F685614"/>
    <w:rsid w:val="5F691E20"/>
    <w:rsid w:val="5F692040"/>
    <w:rsid w:val="5F6A29BF"/>
    <w:rsid w:val="5F6A598E"/>
    <w:rsid w:val="5F6B3399"/>
    <w:rsid w:val="5F6C789E"/>
    <w:rsid w:val="5F6E2DA1"/>
    <w:rsid w:val="5F6E54B0"/>
    <w:rsid w:val="5F6F0822"/>
    <w:rsid w:val="5F6F4F9F"/>
    <w:rsid w:val="5F700DD2"/>
    <w:rsid w:val="5F7062A4"/>
    <w:rsid w:val="5F710167"/>
    <w:rsid w:val="5F7104A2"/>
    <w:rsid w:val="5F715F24"/>
    <w:rsid w:val="5F7217A7"/>
    <w:rsid w:val="5F723CE3"/>
    <w:rsid w:val="5F725CD8"/>
    <w:rsid w:val="5F731427"/>
    <w:rsid w:val="5F737229"/>
    <w:rsid w:val="5F74227E"/>
    <w:rsid w:val="5F744CAA"/>
    <w:rsid w:val="5F75272C"/>
    <w:rsid w:val="5F753412"/>
    <w:rsid w:val="5F761482"/>
    <w:rsid w:val="5F7858AF"/>
    <w:rsid w:val="5F791793"/>
    <w:rsid w:val="5F79574A"/>
    <w:rsid w:val="5F79590E"/>
    <w:rsid w:val="5F796BB3"/>
    <w:rsid w:val="5F7A0DB2"/>
    <w:rsid w:val="5F7A4635"/>
    <w:rsid w:val="5F7B20B7"/>
    <w:rsid w:val="5F7B6833"/>
    <w:rsid w:val="5F7C51B2"/>
    <w:rsid w:val="5F7C7B38"/>
    <w:rsid w:val="5F7D08A4"/>
    <w:rsid w:val="5F802CBB"/>
    <w:rsid w:val="5F80653E"/>
    <w:rsid w:val="5F81073D"/>
    <w:rsid w:val="5F8261BE"/>
    <w:rsid w:val="5F833C40"/>
    <w:rsid w:val="5F8374C3"/>
    <w:rsid w:val="5F8416C1"/>
    <w:rsid w:val="5F845D6D"/>
    <w:rsid w:val="5F8529C6"/>
    <w:rsid w:val="5F872646"/>
    <w:rsid w:val="5F88394B"/>
    <w:rsid w:val="5F8913CC"/>
    <w:rsid w:val="5F8935CB"/>
    <w:rsid w:val="5F8959EF"/>
    <w:rsid w:val="5F895B49"/>
    <w:rsid w:val="5F8A2976"/>
    <w:rsid w:val="5F8A6E4E"/>
    <w:rsid w:val="5F8C454F"/>
    <w:rsid w:val="5F8D1FD1"/>
    <w:rsid w:val="5F8D48C9"/>
    <w:rsid w:val="5F8D7DD2"/>
    <w:rsid w:val="5F8F32D6"/>
    <w:rsid w:val="5F8F54D4"/>
    <w:rsid w:val="5F902F55"/>
    <w:rsid w:val="5F9072C9"/>
    <w:rsid w:val="5F9167D9"/>
    <w:rsid w:val="5F921CDC"/>
    <w:rsid w:val="5F930AF8"/>
    <w:rsid w:val="5F933EDA"/>
    <w:rsid w:val="5F9361F9"/>
    <w:rsid w:val="5F93775D"/>
    <w:rsid w:val="5F941697"/>
    <w:rsid w:val="5F942D12"/>
    <w:rsid w:val="5F955672"/>
    <w:rsid w:val="5F964E5F"/>
    <w:rsid w:val="5F980362"/>
    <w:rsid w:val="5F980F88"/>
    <w:rsid w:val="5F984189"/>
    <w:rsid w:val="5F9A3865"/>
    <w:rsid w:val="5F9A5E4E"/>
    <w:rsid w:val="5F9A70E8"/>
    <w:rsid w:val="5F9E226B"/>
    <w:rsid w:val="5F9E37C0"/>
    <w:rsid w:val="5F9E5AEE"/>
    <w:rsid w:val="5F9F1931"/>
    <w:rsid w:val="5F9F3570"/>
    <w:rsid w:val="5FA03743"/>
    <w:rsid w:val="5FA12D39"/>
    <w:rsid w:val="5FA131F0"/>
    <w:rsid w:val="5FA30F36"/>
    <w:rsid w:val="5FA33B48"/>
    <w:rsid w:val="5FA37C20"/>
    <w:rsid w:val="5FA41BF6"/>
    <w:rsid w:val="5FA62EFB"/>
    <w:rsid w:val="5FA637F0"/>
    <w:rsid w:val="5FA647F3"/>
    <w:rsid w:val="5FA650F9"/>
    <w:rsid w:val="5FA6541D"/>
    <w:rsid w:val="5FA65C9F"/>
    <w:rsid w:val="5FA91901"/>
    <w:rsid w:val="5FA9607E"/>
    <w:rsid w:val="5FAA7382"/>
    <w:rsid w:val="5FAB1581"/>
    <w:rsid w:val="5FAB3BB8"/>
    <w:rsid w:val="5FAB454C"/>
    <w:rsid w:val="5FAC3308"/>
    <w:rsid w:val="5FAD0307"/>
    <w:rsid w:val="5FAF380A"/>
    <w:rsid w:val="5FAF541F"/>
    <w:rsid w:val="5FB00EF7"/>
    <w:rsid w:val="5FB1348A"/>
    <w:rsid w:val="5FB16D0D"/>
    <w:rsid w:val="5FB21267"/>
    <w:rsid w:val="5FB2478F"/>
    <w:rsid w:val="5FB300D5"/>
    <w:rsid w:val="5FB32210"/>
    <w:rsid w:val="5FB4164E"/>
    <w:rsid w:val="5FB47C92"/>
    <w:rsid w:val="5FB55714"/>
    <w:rsid w:val="5FB86698"/>
    <w:rsid w:val="5FB9293D"/>
    <w:rsid w:val="5FBA1B9B"/>
    <w:rsid w:val="5FBB70A1"/>
    <w:rsid w:val="5FBB761D"/>
    <w:rsid w:val="5FBD2B20"/>
    <w:rsid w:val="5FBF10D2"/>
    <w:rsid w:val="5FC03AA5"/>
    <w:rsid w:val="5FC11526"/>
    <w:rsid w:val="5FC1264B"/>
    <w:rsid w:val="5FC1770D"/>
    <w:rsid w:val="5FC24A29"/>
    <w:rsid w:val="5FC324AB"/>
    <w:rsid w:val="5FC34763"/>
    <w:rsid w:val="5FC44FDD"/>
    <w:rsid w:val="5FC645EF"/>
    <w:rsid w:val="5FC67EAC"/>
    <w:rsid w:val="5FC86933"/>
    <w:rsid w:val="5FCA1E36"/>
    <w:rsid w:val="5FCA2754"/>
    <w:rsid w:val="5FCB27FD"/>
    <w:rsid w:val="5FCB78B7"/>
    <w:rsid w:val="5FCC5339"/>
    <w:rsid w:val="5FCD2DBA"/>
    <w:rsid w:val="5FCE083C"/>
    <w:rsid w:val="5FCF559B"/>
    <w:rsid w:val="5FD529BB"/>
    <w:rsid w:val="5FD72B7F"/>
    <w:rsid w:val="5FD76F4D"/>
    <w:rsid w:val="5FD96BCD"/>
    <w:rsid w:val="5FDA20D0"/>
    <w:rsid w:val="5FDB5835"/>
    <w:rsid w:val="5FDB5953"/>
    <w:rsid w:val="5FDC33D5"/>
    <w:rsid w:val="5FDD0E56"/>
    <w:rsid w:val="5FDD3055"/>
    <w:rsid w:val="5FDE3F8D"/>
    <w:rsid w:val="5FE01A64"/>
    <w:rsid w:val="5FE1582B"/>
    <w:rsid w:val="5FE429DF"/>
    <w:rsid w:val="5FE50461"/>
    <w:rsid w:val="5FE53CE4"/>
    <w:rsid w:val="5FE7040B"/>
    <w:rsid w:val="5FE73964"/>
    <w:rsid w:val="5FE76832"/>
    <w:rsid w:val="5FEA016C"/>
    <w:rsid w:val="5FEA48E9"/>
    <w:rsid w:val="5FEB1EC2"/>
    <w:rsid w:val="5FEB236A"/>
    <w:rsid w:val="5FEC0DF1"/>
    <w:rsid w:val="5FEF0D71"/>
    <w:rsid w:val="5FEF4B78"/>
    <w:rsid w:val="5FEF7867"/>
    <w:rsid w:val="5FF02075"/>
    <w:rsid w:val="5FF03CF6"/>
    <w:rsid w:val="5FF40A7C"/>
    <w:rsid w:val="5FF564FD"/>
    <w:rsid w:val="5FF6617D"/>
    <w:rsid w:val="5FF81680"/>
    <w:rsid w:val="5FFA2985"/>
    <w:rsid w:val="5FFA4B83"/>
    <w:rsid w:val="5FFB2605"/>
    <w:rsid w:val="5FFB59B1"/>
    <w:rsid w:val="5FFB68ED"/>
    <w:rsid w:val="5FFC3909"/>
    <w:rsid w:val="5FFC638B"/>
    <w:rsid w:val="5FFD138B"/>
    <w:rsid w:val="5FFF04A2"/>
    <w:rsid w:val="5FFF0754"/>
    <w:rsid w:val="5FFF488E"/>
    <w:rsid w:val="600117D5"/>
    <w:rsid w:val="60011BE0"/>
    <w:rsid w:val="6001450E"/>
    <w:rsid w:val="60017D91"/>
    <w:rsid w:val="60021F8F"/>
    <w:rsid w:val="60026441"/>
    <w:rsid w:val="60043B33"/>
    <w:rsid w:val="600532C8"/>
    <w:rsid w:val="60065E0F"/>
    <w:rsid w:val="60067904"/>
    <w:rsid w:val="60076417"/>
    <w:rsid w:val="60080670"/>
    <w:rsid w:val="600871C3"/>
    <w:rsid w:val="6008771C"/>
    <w:rsid w:val="6009191A"/>
    <w:rsid w:val="600935E2"/>
    <w:rsid w:val="600A4E1D"/>
    <w:rsid w:val="600A739C"/>
    <w:rsid w:val="60106D27"/>
    <w:rsid w:val="60125EE4"/>
    <w:rsid w:val="6013352F"/>
    <w:rsid w:val="60152297"/>
    <w:rsid w:val="60160C30"/>
    <w:rsid w:val="601857AB"/>
    <w:rsid w:val="60191BB5"/>
    <w:rsid w:val="601A11C9"/>
    <w:rsid w:val="601B093B"/>
    <w:rsid w:val="601C2B39"/>
    <w:rsid w:val="601C57A4"/>
    <w:rsid w:val="601C5968"/>
    <w:rsid w:val="601D05BB"/>
    <w:rsid w:val="601F7341"/>
    <w:rsid w:val="602219D3"/>
    <w:rsid w:val="60225414"/>
    <w:rsid w:val="60231A08"/>
    <w:rsid w:val="60266CCC"/>
    <w:rsid w:val="60275DC6"/>
    <w:rsid w:val="602847E8"/>
    <w:rsid w:val="60297C51"/>
    <w:rsid w:val="602A3154"/>
    <w:rsid w:val="602C03EE"/>
    <w:rsid w:val="6030505D"/>
    <w:rsid w:val="60312ADF"/>
    <w:rsid w:val="60320560"/>
    <w:rsid w:val="60343A63"/>
    <w:rsid w:val="603616BA"/>
    <w:rsid w:val="6037026B"/>
    <w:rsid w:val="603749E8"/>
    <w:rsid w:val="603A596D"/>
    <w:rsid w:val="603B0135"/>
    <w:rsid w:val="603B33EE"/>
    <w:rsid w:val="603B43A7"/>
    <w:rsid w:val="603B6C71"/>
    <w:rsid w:val="603C0E70"/>
    <w:rsid w:val="603C4559"/>
    <w:rsid w:val="603D591F"/>
    <w:rsid w:val="603D64BE"/>
    <w:rsid w:val="603D68F1"/>
    <w:rsid w:val="603E7BF6"/>
    <w:rsid w:val="603F1DF4"/>
    <w:rsid w:val="604030F9"/>
    <w:rsid w:val="60410B7B"/>
    <w:rsid w:val="60410FB0"/>
    <w:rsid w:val="60422CBF"/>
    <w:rsid w:val="6043627C"/>
    <w:rsid w:val="6045177F"/>
    <w:rsid w:val="60462A59"/>
    <w:rsid w:val="60465003"/>
    <w:rsid w:val="60467201"/>
    <w:rsid w:val="60474C82"/>
    <w:rsid w:val="60485D7E"/>
    <w:rsid w:val="60495F87"/>
    <w:rsid w:val="604A5C07"/>
    <w:rsid w:val="604B10ED"/>
    <w:rsid w:val="604B148A"/>
    <w:rsid w:val="604B6F0C"/>
    <w:rsid w:val="604C110A"/>
    <w:rsid w:val="604D240F"/>
    <w:rsid w:val="604D5066"/>
    <w:rsid w:val="604E460D"/>
    <w:rsid w:val="604F3361"/>
    <w:rsid w:val="604F3526"/>
    <w:rsid w:val="60500448"/>
    <w:rsid w:val="60503394"/>
    <w:rsid w:val="60507B10"/>
    <w:rsid w:val="60515592"/>
    <w:rsid w:val="60530A95"/>
    <w:rsid w:val="60534318"/>
    <w:rsid w:val="60553F98"/>
    <w:rsid w:val="60557590"/>
    <w:rsid w:val="6055781B"/>
    <w:rsid w:val="6056529D"/>
    <w:rsid w:val="6058137A"/>
    <w:rsid w:val="60585A54"/>
    <w:rsid w:val="60593614"/>
    <w:rsid w:val="605A0420"/>
    <w:rsid w:val="605B3923"/>
    <w:rsid w:val="605D5A9B"/>
    <w:rsid w:val="605E48A8"/>
    <w:rsid w:val="60605BAC"/>
    <w:rsid w:val="60665537"/>
    <w:rsid w:val="60672FB9"/>
    <w:rsid w:val="606842B4"/>
    <w:rsid w:val="60685D35"/>
    <w:rsid w:val="606964BC"/>
    <w:rsid w:val="606A75CF"/>
    <w:rsid w:val="606B613C"/>
    <w:rsid w:val="606C3BBD"/>
    <w:rsid w:val="606D4EC2"/>
    <w:rsid w:val="606E2944"/>
    <w:rsid w:val="606E70C0"/>
    <w:rsid w:val="606F03C5"/>
    <w:rsid w:val="606F4B42"/>
    <w:rsid w:val="607025C3"/>
    <w:rsid w:val="60705E34"/>
    <w:rsid w:val="60710045"/>
    <w:rsid w:val="6071407C"/>
    <w:rsid w:val="6072134A"/>
    <w:rsid w:val="60725AC7"/>
    <w:rsid w:val="60736193"/>
    <w:rsid w:val="60736DCB"/>
    <w:rsid w:val="60746A4B"/>
    <w:rsid w:val="60762C63"/>
    <w:rsid w:val="60767D50"/>
    <w:rsid w:val="60783253"/>
    <w:rsid w:val="60785451"/>
    <w:rsid w:val="607A6756"/>
    <w:rsid w:val="607B5C80"/>
    <w:rsid w:val="607D18D9"/>
    <w:rsid w:val="607D515C"/>
    <w:rsid w:val="607E2BDE"/>
    <w:rsid w:val="607E5A53"/>
    <w:rsid w:val="607F065F"/>
    <w:rsid w:val="607F0EC3"/>
    <w:rsid w:val="60813B63"/>
    <w:rsid w:val="60817B6A"/>
    <w:rsid w:val="608215E4"/>
    <w:rsid w:val="608337E2"/>
    <w:rsid w:val="60844AE7"/>
    <w:rsid w:val="60852569"/>
    <w:rsid w:val="60852785"/>
    <w:rsid w:val="60860E80"/>
    <w:rsid w:val="60863D99"/>
    <w:rsid w:val="60867FEA"/>
    <w:rsid w:val="60875A6C"/>
    <w:rsid w:val="608834ED"/>
    <w:rsid w:val="60885301"/>
    <w:rsid w:val="608B27DF"/>
    <w:rsid w:val="608B4472"/>
    <w:rsid w:val="608B4D11"/>
    <w:rsid w:val="608C1EF4"/>
    <w:rsid w:val="608D7975"/>
    <w:rsid w:val="60903659"/>
    <w:rsid w:val="60903672"/>
    <w:rsid w:val="609064C1"/>
    <w:rsid w:val="60913E6F"/>
    <w:rsid w:val="6092657C"/>
    <w:rsid w:val="609315E9"/>
    <w:rsid w:val="60944D82"/>
    <w:rsid w:val="60960285"/>
    <w:rsid w:val="60975D06"/>
    <w:rsid w:val="60983788"/>
    <w:rsid w:val="60991209"/>
    <w:rsid w:val="609A237A"/>
    <w:rsid w:val="609A3FBD"/>
    <w:rsid w:val="609B2F18"/>
    <w:rsid w:val="609C218E"/>
    <w:rsid w:val="609E5A0A"/>
    <w:rsid w:val="609F63E4"/>
    <w:rsid w:val="60A04417"/>
    <w:rsid w:val="60A16616"/>
    <w:rsid w:val="60A2791B"/>
    <w:rsid w:val="60A31B19"/>
    <w:rsid w:val="60A3539C"/>
    <w:rsid w:val="60A37D91"/>
    <w:rsid w:val="60A42E1E"/>
    <w:rsid w:val="60A46BCF"/>
    <w:rsid w:val="60A4759A"/>
    <w:rsid w:val="60A5501C"/>
    <w:rsid w:val="60A62A9D"/>
    <w:rsid w:val="60A7051F"/>
    <w:rsid w:val="60A73DA2"/>
    <w:rsid w:val="60A971FB"/>
    <w:rsid w:val="60AC2428"/>
    <w:rsid w:val="60AD31B1"/>
    <w:rsid w:val="60AE372D"/>
    <w:rsid w:val="60AE592B"/>
    <w:rsid w:val="60AF33AD"/>
    <w:rsid w:val="60B00E2F"/>
    <w:rsid w:val="60B06C30"/>
    <w:rsid w:val="60B168B0"/>
    <w:rsid w:val="60B22133"/>
    <w:rsid w:val="60B37BB5"/>
    <w:rsid w:val="60B93CBC"/>
    <w:rsid w:val="60BB246B"/>
    <w:rsid w:val="60BC04C4"/>
    <w:rsid w:val="60BC12AA"/>
    <w:rsid w:val="60BC7CB4"/>
    <w:rsid w:val="60BD4D48"/>
    <w:rsid w:val="60BE39C7"/>
    <w:rsid w:val="60BF5BC6"/>
    <w:rsid w:val="60C06ECB"/>
    <w:rsid w:val="60C110C9"/>
    <w:rsid w:val="60C1494C"/>
    <w:rsid w:val="60C16F3B"/>
    <w:rsid w:val="60C223CE"/>
    <w:rsid w:val="60C34F31"/>
    <w:rsid w:val="60C37E4F"/>
    <w:rsid w:val="60C53352"/>
    <w:rsid w:val="60C55551"/>
    <w:rsid w:val="60C70A54"/>
    <w:rsid w:val="60C842D7"/>
    <w:rsid w:val="60C848C9"/>
    <w:rsid w:val="60C90AF8"/>
    <w:rsid w:val="60CA19D8"/>
    <w:rsid w:val="60CA58BC"/>
    <w:rsid w:val="60CC075F"/>
    <w:rsid w:val="60CC2CDD"/>
    <w:rsid w:val="60CD295D"/>
    <w:rsid w:val="60CD61E0"/>
    <w:rsid w:val="60CE479F"/>
    <w:rsid w:val="60D07165"/>
    <w:rsid w:val="60D14BE6"/>
    <w:rsid w:val="60D43E81"/>
    <w:rsid w:val="60D5551B"/>
    <w:rsid w:val="60D5627E"/>
    <w:rsid w:val="60D61108"/>
    <w:rsid w:val="60D70C2F"/>
    <w:rsid w:val="60D777F7"/>
    <w:rsid w:val="60D94755"/>
    <w:rsid w:val="60D96770"/>
    <w:rsid w:val="60DA41F1"/>
    <w:rsid w:val="60DA7A74"/>
    <w:rsid w:val="60DC18A4"/>
    <w:rsid w:val="60DC2F78"/>
    <w:rsid w:val="60DC4378"/>
    <w:rsid w:val="60DC76F4"/>
    <w:rsid w:val="60DD2BF7"/>
    <w:rsid w:val="60DD5910"/>
    <w:rsid w:val="60DD5FF3"/>
    <w:rsid w:val="60DE0679"/>
    <w:rsid w:val="60DF60FA"/>
    <w:rsid w:val="60E012DC"/>
    <w:rsid w:val="60E013C6"/>
    <w:rsid w:val="60E0197E"/>
    <w:rsid w:val="60E115FE"/>
    <w:rsid w:val="60E173FF"/>
    <w:rsid w:val="60E2707F"/>
    <w:rsid w:val="60E47761"/>
    <w:rsid w:val="60E53887"/>
    <w:rsid w:val="60E57399"/>
    <w:rsid w:val="60E65A85"/>
    <w:rsid w:val="60E73507"/>
    <w:rsid w:val="60E750C3"/>
    <w:rsid w:val="60E8480C"/>
    <w:rsid w:val="60EA448B"/>
    <w:rsid w:val="60EB5DD7"/>
    <w:rsid w:val="60EC6976"/>
    <w:rsid w:val="60EE515B"/>
    <w:rsid w:val="60EF08C9"/>
    <w:rsid w:val="60EF46D0"/>
    <w:rsid w:val="60F129E1"/>
    <w:rsid w:val="60F17A44"/>
    <w:rsid w:val="60F375C4"/>
    <w:rsid w:val="60F52F49"/>
    <w:rsid w:val="60F63B21"/>
    <w:rsid w:val="60F74952"/>
    <w:rsid w:val="60F872D1"/>
    <w:rsid w:val="60F94AA6"/>
    <w:rsid w:val="60FA6CDF"/>
    <w:rsid w:val="60FB7939"/>
    <w:rsid w:val="60FC5A2B"/>
    <w:rsid w:val="60FD0F2E"/>
    <w:rsid w:val="60FD2E3F"/>
    <w:rsid w:val="60FE69AF"/>
    <w:rsid w:val="61032E37"/>
    <w:rsid w:val="61034ECF"/>
    <w:rsid w:val="6104413C"/>
    <w:rsid w:val="61045C75"/>
    <w:rsid w:val="610466BA"/>
    <w:rsid w:val="6106763F"/>
    <w:rsid w:val="6107183D"/>
    <w:rsid w:val="610750C1"/>
    <w:rsid w:val="6108329D"/>
    <w:rsid w:val="61094D40"/>
    <w:rsid w:val="610A27C2"/>
    <w:rsid w:val="610B3AC7"/>
    <w:rsid w:val="610B5D8F"/>
    <w:rsid w:val="610D788A"/>
    <w:rsid w:val="610E16A8"/>
    <w:rsid w:val="610F0880"/>
    <w:rsid w:val="610F24CD"/>
    <w:rsid w:val="610F6C4A"/>
    <w:rsid w:val="61111AA7"/>
    <w:rsid w:val="61123452"/>
    <w:rsid w:val="61127BCE"/>
    <w:rsid w:val="61135650"/>
    <w:rsid w:val="61143F58"/>
    <w:rsid w:val="61146955"/>
    <w:rsid w:val="611565D4"/>
    <w:rsid w:val="61161E58"/>
    <w:rsid w:val="6116564E"/>
    <w:rsid w:val="61171AD8"/>
    <w:rsid w:val="61176028"/>
    <w:rsid w:val="6118535B"/>
    <w:rsid w:val="61186BC7"/>
    <w:rsid w:val="61192DDC"/>
    <w:rsid w:val="61194FDB"/>
    <w:rsid w:val="611B37BA"/>
    <w:rsid w:val="611B62E0"/>
    <w:rsid w:val="611C17E3"/>
    <w:rsid w:val="611C2257"/>
    <w:rsid w:val="611E404C"/>
    <w:rsid w:val="611F2767"/>
    <w:rsid w:val="61205210"/>
    <w:rsid w:val="612158E8"/>
    <w:rsid w:val="61215C6A"/>
    <w:rsid w:val="61246BEF"/>
    <w:rsid w:val="61247BC4"/>
    <w:rsid w:val="61254671"/>
    <w:rsid w:val="612620F2"/>
    <w:rsid w:val="6127201B"/>
    <w:rsid w:val="61277B74"/>
    <w:rsid w:val="612A0AF8"/>
    <w:rsid w:val="612A5275"/>
    <w:rsid w:val="612B2CF7"/>
    <w:rsid w:val="612C5F0B"/>
    <w:rsid w:val="612D1A7D"/>
    <w:rsid w:val="612F4F80"/>
    <w:rsid w:val="61310483"/>
    <w:rsid w:val="61320103"/>
    <w:rsid w:val="61322C17"/>
    <w:rsid w:val="61341408"/>
    <w:rsid w:val="61343606"/>
    <w:rsid w:val="61351088"/>
    <w:rsid w:val="6136238C"/>
    <w:rsid w:val="61365606"/>
    <w:rsid w:val="61366B09"/>
    <w:rsid w:val="61377E0E"/>
    <w:rsid w:val="61385890"/>
    <w:rsid w:val="61393311"/>
    <w:rsid w:val="613A0D93"/>
    <w:rsid w:val="613A550F"/>
    <w:rsid w:val="613B6145"/>
    <w:rsid w:val="613B6814"/>
    <w:rsid w:val="613C08CE"/>
    <w:rsid w:val="613F2A7A"/>
    <w:rsid w:val="61402C9C"/>
    <w:rsid w:val="61404326"/>
    <w:rsid w:val="6141071D"/>
    <w:rsid w:val="61414EC5"/>
    <w:rsid w:val="6143039D"/>
    <w:rsid w:val="61433C21"/>
    <w:rsid w:val="61450556"/>
    <w:rsid w:val="614538A0"/>
    <w:rsid w:val="61457124"/>
    <w:rsid w:val="61464BA5"/>
    <w:rsid w:val="61472627"/>
    <w:rsid w:val="614800A8"/>
    <w:rsid w:val="614822A7"/>
    <w:rsid w:val="61490374"/>
    <w:rsid w:val="61495B2A"/>
    <w:rsid w:val="614A35AB"/>
    <w:rsid w:val="614A3BE6"/>
    <w:rsid w:val="614B102D"/>
    <w:rsid w:val="614B31B2"/>
    <w:rsid w:val="614B322B"/>
    <w:rsid w:val="614D1FB2"/>
    <w:rsid w:val="614D3F52"/>
    <w:rsid w:val="614D672E"/>
    <w:rsid w:val="614E77E9"/>
    <w:rsid w:val="614F194D"/>
    <w:rsid w:val="61507E15"/>
    <w:rsid w:val="615109B8"/>
    <w:rsid w:val="61522B40"/>
    <w:rsid w:val="61532ACB"/>
    <w:rsid w:val="61533EBB"/>
    <w:rsid w:val="615467B4"/>
    <w:rsid w:val="61580343"/>
    <w:rsid w:val="61590C53"/>
    <w:rsid w:val="615A63CC"/>
    <w:rsid w:val="615B12C7"/>
    <w:rsid w:val="615B6660"/>
    <w:rsid w:val="615C6D49"/>
    <w:rsid w:val="615C7839"/>
    <w:rsid w:val="615D17EC"/>
    <w:rsid w:val="615D19B1"/>
    <w:rsid w:val="615D47CA"/>
    <w:rsid w:val="615E224C"/>
    <w:rsid w:val="615E2D65"/>
    <w:rsid w:val="615F3904"/>
    <w:rsid w:val="6160574F"/>
    <w:rsid w:val="61614735"/>
    <w:rsid w:val="616366D4"/>
    <w:rsid w:val="6165518C"/>
    <w:rsid w:val="61655440"/>
    <w:rsid w:val="61671270"/>
    <w:rsid w:val="616805DD"/>
    <w:rsid w:val="616A6163"/>
    <w:rsid w:val="616B3D62"/>
    <w:rsid w:val="616B7363"/>
    <w:rsid w:val="616C4DE5"/>
    <w:rsid w:val="616D02E8"/>
    <w:rsid w:val="616D2866"/>
    <w:rsid w:val="616D4A65"/>
    <w:rsid w:val="616E24E6"/>
    <w:rsid w:val="616F1734"/>
    <w:rsid w:val="616F37EB"/>
    <w:rsid w:val="616F7F68"/>
    <w:rsid w:val="6170330B"/>
    <w:rsid w:val="617059E9"/>
    <w:rsid w:val="6171346B"/>
    <w:rsid w:val="617443F0"/>
    <w:rsid w:val="61747C73"/>
    <w:rsid w:val="617573EF"/>
    <w:rsid w:val="617678F3"/>
    <w:rsid w:val="61775374"/>
    <w:rsid w:val="61776667"/>
    <w:rsid w:val="61780B77"/>
    <w:rsid w:val="61786679"/>
    <w:rsid w:val="61787168"/>
    <w:rsid w:val="617940FB"/>
    <w:rsid w:val="617A48F9"/>
    <w:rsid w:val="617A7850"/>
    <w:rsid w:val="617B75FE"/>
    <w:rsid w:val="617C507F"/>
    <w:rsid w:val="617D2379"/>
    <w:rsid w:val="617D2B01"/>
    <w:rsid w:val="617D727E"/>
    <w:rsid w:val="617E0582"/>
    <w:rsid w:val="617E2781"/>
    <w:rsid w:val="617F0202"/>
    <w:rsid w:val="617F2960"/>
    <w:rsid w:val="61803A85"/>
    <w:rsid w:val="61813705"/>
    <w:rsid w:val="6181388D"/>
    <w:rsid w:val="61821187"/>
    <w:rsid w:val="61826F89"/>
    <w:rsid w:val="61834A0A"/>
    <w:rsid w:val="61836C08"/>
    <w:rsid w:val="61844B11"/>
    <w:rsid w:val="61870689"/>
    <w:rsid w:val="61870E92"/>
    <w:rsid w:val="6187306E"/>
    <w:rsid w:val="61890B12"/>
    <w:rsid w:val="618919FB"/>
    <w:rsid w:val="618A6593"/>
    <w:rsid w:val="618B3CA1"/>
    <w:rsid w:val="618D2D9B"/>
    <w:rsid w:val="618D7518"/>
    <w:rsid w:val="618E7309"/>
    <w:rsid w:val="6191406E"/>
    <w:rsid w:val="61915F1E"/>
    <w:rsid w:val="6192502F"/>
    <w:rsid w:val="61932B55"/>
    <w:rsid w:val="61934CA4"/>
    <w:rsid w:val="619501A8"/>
    <w:rsid w:val="619525B0"/>
    <w:rsid w:val="61965C29"/>
    <w:rsid w:val="61967E27"/>
    <w:rsid w:val="6198237C"/>
    <w:rsid w:val="6198332B"/>
    <w:rsid w:val="61996BAE"/>
    <w:rsid w:val="619A462F"/>
    <w:rsid w:val="619A682E"/>
    <w:rsid w:val="619B42AF"/>
    <w:rsid w:val="619C1D31"/>
    <w:rsid w:val="619C7B32"/>
    <w:rsid w:val="619E5234"/>
    <w:rsid w:val="619F2CB5"/>
    <w:rsid w:val="61A06617"/>
    <w:rsid w:val="61A11A3C"/>
    <w:rsid w:val="61A13A37"/>
    <w:rsid w:val="61A26FBD"/>
    <w:rsid w:val="61A274BD"/>
    <w:rsid w:val="61A34F3F"/>
    <w:rsid w:val="61A62640"/>
    <w:rsid w:val="61A653EC"/>
    <w:rsid w:val="61A8101A"/>
    <w:rsid w:val="61A85B43"/>
    <w:rsid w:val="61A96E48"/>
    <w:rsid w:val="61AA1046"/>
    <w:rsid w:val="61AB32F6"/>
    <w:rsid w:val="61AB6AC8"/>
    <w:rsid w:val="61AC73FB"/>
    <w:rsid w:val="61AD584E"/>
    <w:rsid w:val="61AF0D51"/>
    <w:rsid w:val="61B0493D"/>
    <w:rsid w:val="61B17361"/>
    <w:rsid w:val="61B17F00"/>
    <w:rsid w:val="61B208DA"/>
    <w:rsid w:val="61B307A9"/>
    <w:rsid w:val="61B951DD"/>
    <w:rsid w:val="61B970E2"/>
    <w:rsid w:val="61BC0067"/>
    <w:rsid w:val="61BC789C"/>
    <w:rsid w:val="61BE0D38"/>
    <w:rsid w:val="61BF1B9C"/>
    <w:rsid w:val="61BF22B1"/>
    <w:rsid w:val="61C13B66"/>
    <w:rsid w:val="61C144EF"/>
    <w:rsid w:val="61C21F70"/>
    <w:rsid w:val="61C45941"/>
    <w:rsid w:val="61C52EF5"/>
    <w:rsid w:val="61C564E0"/>
    <w:rsid w:val="61C60977"/>
    <w:rsid w:val="61C6117D"/>
    <w:rsid w:val="61C629DB"/>
    <w:rsid w:val="61C763F8"/>
    <w:rsid w:val="61C91834"/>
    <w:rsid w:val="61C96577"/>
    <w:rsid w:val="61CB4DFE"/>
    <w:rsid w:val="61CC2880"/>
    <w:rsid w:val="61CE3805"/>
    <w:rsid w:val="61CE4DAF"/>
    <w:rsid w:val="61CE5D83"/>
    <w:rsid w:val="61D000BF"/>
    <w:rsid w:val="61D04B09"/>
    <w:rsid w:val="61D06D08"/>
    <w:rsid w:val="61D1258B"/>
    <w:rsid w:val="61D2000C"/>
    <w:rsid w:val="61D26F44"/>
    <w:rsid w:val="61D27EB7"/>
    <w:rsid w:val="61D35A8E"/>
    <w:rsid w:val="61D37C8C"/>
    <w:rsid w:val="61D41430"/>
    <w:rsid w:val="61D4389A"/>
    <w:rsid w:val="61D50F91"/>
    <w:rsid w:val="61D64494"/>
    <w:rsid w:val="61D76693"/>
    <w:rsid w:val="61DA2E9A"/>
    <w:rsid w:val="61DA7617"/>
    <w:rsid w:val="61DB091C"/>
    <w:rsid w:val="61DC7777"/>
    <w:rsid w:val="61DD059C"/>
    <w:rsid w:val="61DD3E1F"/>
    <w:rsid w:val="61DE601D"/>
    <w:rsid w:val="61DE742B"/>
    <w:rsid w:val="61DF188E"/>
    <w:rsid w:val="61DF3A9F"/>
    <w:rsid w:val="61DF7322"/>
    <w:rsid w:val="61E0625B"/>
    <w:rsid w:val="61E15304"/>
    <w:rsid w:val="61E30921"/>
    <w:rsid w:val="61E3588B"/>
    <w:rsid w:val="61E437AA"/>
    <w:rsid w:val="61E559A8"/>
    <w:rsid w:val="61E60EAB"/>
    <w:rsid w:val="61E7472F"/>
    <w:rsid w:val="61E7692D"/>
    <w:rsid w:val="61EA442A"/>
    <w:rsid w:val="61EB0F98"/>
    <w:rsid w:val="61EE1B3B"/>
    <w:rsid w:val="61EE62B8"/>
    <w:rsid w:val="61EF4230"/>
    <w:rsid w:val="61F017BB"/>
    <w:rsid w:val="61F0503E"/>
    <w:rsid w:val="61F12AC0"/>
    <w:rsid w:val="61F168F6"/>
    <w:rsid w:val="61F1723C"/>
    <w:rsid w:val="61F20541"/>
    <w:rsid w:val="61F3273F"/>
    <w:rsid w:val="61F34BB5"/>
    <w:rsid w:val="61F40BD2"/>
    <w:rsid w:val="61F43A44"/>
    <w:rsid w:val="61F55C43"/>
    <w:rsid w:val="61F56791"/>
    <w:rsid w:val="61F65A66"/>
    <w:rsid w:val="61F71146"/>
    <w:rsid w:val="61F86BC7"/>
    <w:rsid w:val="61FA594E"/>
    <w:rsid w:val="61FB61B5"/>
    <w:rsid w:val="61FC0E51"/>
    <w:rsid w:val="61FD304F"/>
    <w:rsid w:val="61FE6552"/>
    <w:rsid w:val="62022D5A"/>
    <w:rsid w:val="62022F83"/>
    <w:rsid w:val="620329DA"/>
    <w:rsid w:val="62044ED6"/>
    <w:rsid w:val="62065205"/>
    <w:rsid w:val="62074C63"/>
    <w:rsid w:val="620773C3"/>
    <w:rsid w:val="62090166"/>
    <w:rsid w:val="62090567"/>
    <w:rsid w:val="62097CFD"/>
    <w:rsid w:val="620C10EB"/>
    <w:rsid w:val="620D5FC1"/>
    <w:rsid w:val="620E283F"/>
    <w:rsid w:val="620E45EE"/>
    <w:rsid w:val="620F03F0"/>
    <w:rsid w:val="620F4959"/>
    <w:rsid w:val="620F67EC"/>
    <w:rsid w:val="62115573"/>
    <w:rsid w:val="62122FF4"/>
    <w:rsid w:val="6212744C"/>
    <w:rsid w:val="62127771"/>
    <w:rsid w:val="62152640"/>
    <w:rsid w:val="6215620F"/>
    <w:rsid w:val="621607EB"/>
    <w:rsid w:val="62161F3E"/>
    <w:rsid w:val="6217167A"/>
    <w:rsid w:val="62184EFE"/>
    <w:rsid w:val="621870FC"/>
    <w:rsid w:val="62194B7D"/>
    <w:rsid w:val="621A25FF"/>
    <w:rsid w:val="621B0081"/>
    <w:rsid w:val="621B4F88"/>
    <w:rsid w:val="621B7C2A"/>
    <w:rsid w:val="621E1247"/>
    <w:rsid w:val="6220088D"/>
    <w:rsid w:val="622017FD"/>
    <w:rsid w:val="622019C2"/>
    <w:rsid w:val="62207D8C"/>
    <w:rsid w:val="6221109B"/>
    <w:rsid w:val="622153B3"/>
    <w:rsid w:val="6221580D"/>
    <w:rsid w:val="6222328F"/>
    <w:rsid w:val="62233915"/>
    <w:rsid w:val="62233AD9"/>
    <w:rsid w:val="62261C95"/>
    <w:rsid w:val="62265A2C"/>
    <w:rsid w:val="62265BF1"/>
    <w:rsid w:val="6228716A"/>
    <w:rsid w:val="62292C19"/>
    <w:rsid w:val="622A069B"/>
    <w:rsid w:val="622C3B9E"/>
    <w:rsid w:val="622F0AD0"/>
    <w:rsid w:val="622F474D"/>
    <w:rsid w:val="622F4B23"/>
    <w:rsid w:val="622F7D46"/>
    <w:rsid w:val="62310BFD"/>
    <w:rsid w:val="62325AA7"/>
    <w:rsid w:val="62340FAB"/>
    <w:rsid w:val="62356A2C"/>
    <w:rsid w:val="62371F2F"/>
    <w:rsid w:val="62390CB6"/>
    <w:rsid w:val="623A0935"/>
    <w:rsid w:val="623C1C3A"/>
    <w:rsid w:val="623E0D13"/>
    <w:rsid w:val="623E513D"/>
    <w:rsid w:val="623F2BBF"/>
    <w:rsid w:val="623F4DBD"/>
    <w:rsid w:val="6240283F"/>
    <w:rsid w:val="62404A8B"/>
    <w:rsid w:val="62411979"/>
    <w:rsid w:val="62413B44"/>
    <w:rsid w:val="624142B7"/>
    <w:rsid w:val="62425D42"/>
    <w:rsid w:val="62430914"/>
    <w:rsid w:val="62437047"/>
    <w:rsid w:val="62456CC6"/>
    <w:rsid w:val="624747AA"/>
    <w:rsid w:val="624747E6"/>
    <w:rsid w:val="62475BA8"/>
    <w:rsid w:val="624834CE"/>
    <w:rsid w:val="62483512"/>
    <w:rsid w:val="62483940"/>
    <w:rsid w:val="624862D3"/>
    <w:rsid w:val="624A314E"/>
    <w:rsid w:val="624A3B5C"/>
    <w:rsid w:val="624A69D1"/>
    <w:rsid w:val="624B1C17"/>
    <w:rsid w:val="624B4453"/>
    <w:rsid w:val="624D7956"/>
    <w:rsid w:val="624E1B54"/>
    <w:rsid w:val="624F5057"/>
    <w:rsid w:val="624F75D6"/>
    <w:rsid w:val="625008DB"/>
    <w:rsid w:val="62502AD9"/>
    <w:rsid w:val="6251055B"/>
    <w:rsid w:val="62554D62"/>
    <w:rsid w:val="62562911"/>
    <w:rsid w:val="625911EA"/>
    <w:rsid w:val="625A3096"/>
    <w:rsid w:val="625A4786"/>
    <w:rsid w:val="625A6C6C"/>
    <w:rsid w:val="625B2527"/>
    <w:rsid w:val="625B46ED"/>
    <w:rsid w:val="625C216F"/>
    <w:rsid w:val="625C73EB"/>
    <w:rsid w:val="625D436D"/>
    <w:rsid w:val="625D7BF0"/>
    <w:rsid w:val="625E16D0"/>
    <w:rsid w:val="625F6BF7"/>
    <w:rsid w:val="626052F2"/>
    <w:rsid w:val="62606EDB"/>
    <w:rsid w:val="62612D73"/>
    <w:rsid w:val="626165F7"/>
    <w:rsid w:val="62624078"/>
    <w:rsid w:val="62631AFA"/>
    <w:rsid w:val="6263306E"/>
    <w:rsid w:val="62633690"/>
    <w:rsid w:val="62637CC4"/>
    <w:rsid w:val="6264757B"/>
    <w:rsid w:val="6265177A"/>
    <w:rsid w:val="626671FB"/>
    <w:rsid w:val="62667880"/>
    <w:rsid w:val="62670500"/>
    <w:rsid w:val="62674C7D"/>
    <w:rsid w:val="62680180"/>
    <w:rsid w:val="62693A03"/>
    <w:rsid w:val="626D4608"/>
    <w:rsid w:val="626D613C"/>
    <w:rsid w:val="626E7E8B"/>
    <w:rsid w:val="6270558C"/>
    <w:rsid w:val="62736511"/>
    <w:rsid w:val="62737A39"/>
    <w:rsid w:val="62747816"/>
    <w:rsid w:val="62751518"/>
    <w:rsid w:val="62751A14"/>
    <w:rsid w:val="62757F11"/>
    <w:rsid w:val="62762D19"/>
    <w:rsid w:val="62782999"/>
    <w:rsid w:val="6279041A"/>
    <w:rsid w:val="62792BC7"/>
    <w:rsid w:val="627A171F"/>
    <w:rsid w:val="627A4DD9"/>
    <w:rsid w:val="627B48AC"/>
    <w:rsid w:val="627D26A4"/>
    <w:rsid w:val="627D365F"/>
    <w:rsid w:val="627F2323"/>
    <w:rsid w:val="6280246B"/>
    <w:rsid w:val="62803628"/>
    <w:rsid w:val="62804BEC"/>
    <w:rsid w:val="62827D24"/>
    <w:rsid w:val="628345AD"/>
    <w:rsid w:val="62864468"/>
    <w:rsid w:val="6286459E"/>
    <w:rsid w:val="62865532"/>
    <w:rsid w:val="628757F1"/>
    <w:rsid w:val="628A19B9"/>
    <w:rsid w:val="628B743B"/>
    <w:rsid w:val="628C4EBC"/>
    <w:rsid w:val="628D293E"/>
    <w:rsid w:val="628D3A49"/>
    <w:rsid w:val="628F5E41"/>
    <w:rsid w:val="629422C9"/>
    <w:rsid w:val="6294694F"/>
    <w:rsid w:val="62966DA1"/>
    <w:rsid w:val="6297324D"/>
    <w:rsid w:val="629847ED"/>
    <w:rsid w:val="629A41D2"/>
    <w:rsid w:val="629C0EA3"/>
    <w:rsid w:val="629C2F58"/>
    <w:rsid w:val="629C76D5"/>
    <w:rsid w:val="629D09DA"/>
    <w:rsid w:val="629E620F"/>
    <w:rsid w:val="629F3EDD"/>
    <w:rsid w:val="62A0195F"/>
    <w:rsid w:val="62A0377C"/>
    <w:rsid w:val="62A03B5D"/>
    <w:rsid w:val="62A060DB"/>
    <w:rsid w:val="62A27060"/>
    <w:rsid w:val="62A328E3"/>
    <w:rsid w:val="62A40365"/>
    <w:rsid w:val="62A52B40"/>
    <w:rsid w:val="62A52FDD"/>
    <w:rsid w:val="62A63B7B"/>
    <w:rsid w:val="62A74555"/>
    <w:rsid w:val="62A80F69"/>
    <w:rsid w:val="62A9226E"/>
    <w:rsid w:val="62A92C9E"/>
    <w:rsid w:val="62AA446C"/>
    <w:rsid w:val="62AB1EEE"/>
    <w:rsid w:val="62AB5771"/>
    <w:rsid w:val="62AC0373"/>
    <w:rsid w:val="62AD4C85"/>
    <w:rsid w:val="62AF4177"/>
    <w:rsid w:val="62B0343B"/>
    <w:rsid w:val="62B13DF7"/>
    <w:rsid w:val="62B1767B"/>
    <w:rsid w:val="62B246FC"/>
    <w:rsid w:val="62B313FA"/>
    <w:rsid w:val="62B372FA"/>
    <w:rsid w:val="62B42D58"/>
    <w:rsid w:val="62B45F2D"/>
    <w:rsid w:val="62B56081"/>
    <w:rsid w:val="62B60044"/>
    <w:rsid w:val="62B63B02"/>
    <w:rsid w:val="62B66AFB"/>
    <w:rsid w:val="62B75D01"/>
    <w:rsid w:val="62B81204"/>
    <w:rsid w:val="62B83782"/>
    <w:rsid w:val="62B96C85"/>
    <w:rsid w:val="62B978E6"/>
    <w:rsid w:val="62BB2188"/>
    <w:rsid w:val="62BC5A0C"/>
    <w:rsid w:val="62BC7C0A"/>
    <w:rsid w:val="62BE0259"/>
    <w:rsid w:val="62BE310D"/>
    <w:rsid w:val="62BF0B8F"/>
    <w:rsid w:val="62BF6990"/>
    <w:rsid w:val="62C06610"/>
    <w:rsid w:val="62C17915"/>
    <w:rsid w:val="62C21B13"/>
    <w:rsid w:val="62C2702A"/>
    <w:rsid w:val="62C32E18"/>
    <w:rsid w:val="62C34462"/>
    <w:rsid w:val="62C37595"/>
    <w:rsid w:val="62C4089A"/>
    <w:rsid w:val="62C5631B"/>
    <w:rsid w:val="62C7181E"/>
    <w:rsid w:val="62C75F9B"/>
    <w:rsid w:val="62C85632"/>
    <w:rsid w:val="62CA27A3"/>
    <w:rsid w:val="62CA59FC"/>
    <w:rsid w:val="62CA5C5E"/>
    <w:rsid w:val="62CD0900"/>
    <w:rsid w:val="62CE11A9"/>
    <w:rsid w:val="62CE1D67"/>
    <w:rsid w:val="62CF6C2B"/>
    <w:rsid w:val="62D046AC"/>
    <w:rsid w:val="62D068AA"/>
    <w:rsid w:val="62D21DAE"/>
    <w:rsid w:val="62D236CA"/>
    <w:rsid w:val="62D27BAF"/>
    <w:rsid w:val="62D376AD"/>
    <w:rsid w:val="62D3782F"/>
    <w:rsid w:val="62D409E3"/>
    <w:rsid w:val="62D430B2"/>
    <w:rsid w:val="62D452B1"/>
    <w:rsid w:val="62D45CDA"/>
    <w:rsid w:val="62D50B34"/>
    <w:rsid w:val="62D56A83"/>
    <w:rsid w:val="62D74037"/>
    <w:rsid w:val="62D94FBC"/>
    <w:rsid w:val="62DB04BF"/>
    <w:rsid w:val="62DB4C3B"/>
    <w:rsid w:val="62DC26BD"/>
    <w:rsid w:val="62DD013F"/>
    <w:rsid w:val="62DE1443"/>
    <w:rsid w:val="62DE4C05"/>
    <w:rsid w:val="62DF3642"/>
    <w:rsid w:val="62E03BCF"/>
    <w:rsid w:val="62E04946"/>
    <w:rsid w:val="62E06EE1"/>
    <w:rsid w:val="62E123C8"/>
    <w:rsid w:val="62E16B45"/>
    <w:rsid w:val="62E27E4A"/>
    <w:rsid w:val="62E32048"/>
    <w:rsid w:val="62E33669"/>
    <w:rsid w:val="62E47AC9"/>
    <w:rsid w:val="62E50DCE"/>
    <w:rsid w:val="62E56F09"/>
    <w:rsid w:val="62E62FCC"/>
    <w:rsid w:val="62E70A4E"/>
    <w:rsid w:val="62E72708"/>
    <w:rsid w:val="62EB2CD8"/>
    <w:rsid w:val="62ED53A3"/>
    <w:rsid w:val="62EE3C5C"/>
    <w:rsid w:val="62EF1C6C"/>
    <w:rsid w:val="62EF200D"/>
    <w:rsid w:val="62F0715F"/>
    <w:rsid w:val="62F133AA"/>
    <w:rsid w:val="62F200E4"/>
    <w:rsid w:val="62F35B65"/>
    <w:rsid w:val="62F43052"/>
    <w:rsid w:val="62F55E9B"/>
    <w:rsid w:val="62F7456C"/>
    <w:rsid w:val="62F81FED"/>
    <w:rsid w:val="62F97A6F"/>
    <w:rsid w:val="62FA16F0"/>
    <w:rsid w:val="62FB2F72"/>
    <w:rsid w:val="62FD41E2"/>
    <w:rsid w:val="62FD43A6"/>
    <w:rsid w:val="62FE04A2"/>
    <w:rsid w:val="62FF469B"/>
    <w:rsid w:val="62FF591F"/>
    <w:rsid w:val="630074C7"/>
    <w:rsid w:val="63014E7B"/>
    <w:rsid w:val="63033C02"/>
    <w:rsid w:val="63034FEF"/>
    <w:rsid w:val="63040B9A"/>
    <w:rsid w:val="63057105"/>
    <w:rsid w:val="63071A0D"/>
    <w:rsid w:val="630951DF"/>
    <w:rsid w:val="63095B0B"/>
    <w:rsid w:val="630A358C"/>
    <w:rsid w:val="630A5099"/>
    <w:rsid w:val="630B100E"/>
    <w:rsid w:val="630B320C"/>
    <w:rsid w:val="630C0C8E"/>
    <w:rsid w:val="630C6A8F"/>
    <w:rsid w:val="630F1C12"/>
    <w:rsid w:val="630F7A14"/>
    <w:rsid w:val="63107694"/>
    <w:rsid w:val="63110999"/>
    <w:rsid w:val="6312641A"/>
    <w:rsid w:val="63130619"/>
    <w:rsid w:val="63133D01"/>
    <w:rsid w:val="63133E9C"/>
    <w:rsid w:val="6314609A"/>
    <w:rsid w:val="6315739F"/>
    <w:rsid w:val="6317701F"/>
    <w:rsid w:val="63180324"/>
    <w:rsid w:val="63187F6A"/>
    <w:rsid w:val="63192522"/>
    <w:rsid w:val="63193BD8"/>
    <w:rsid w:val="63195DA5"/>
    <w:rsid w:val="631A7FA3"/>
    <w:rsid w:val="631B5A25"/>
    <w:rsid w:val="631C6D2A"/>
    <w:rsid w:val="631E21D0"/>
    <w:rsid w:val="631F3313"/>
    <w:rsid w:val="631F442B"/>
    <w:rsid w:val="63201EAD"/>
    <w:rsid w:val="63222E31"/>
    <w:rsid w:val="63246334"/>
    <w:rsid w:val="63251BB8"/>
    <w:rsid w:val="63253DB6"/>
    <w:rsid w:val="63261838"/>
    <w:rsid w:val="63267639"/>
    <w:rsid w:val="632750BB"/>
    <w:rsid w:val="632772B9"/>
    <w:rsid w:val="63282B3C"/>
    <w:rsid w:val="63282E0D"/>
    <w:rsid w:val="63284D3B"/>
    <w:rsid w:val="632927BC"/>
    <w:rsid w:val="632B5CBF"/>
    <w:rsid w:val="632C3741"/>
    <w:rsid w:val="632D2DFD"/>
    <w:rsid w:val="632E6C44"/>
    <w:rsid w:val="632F79DD"/>
    <w:rsid w:val="633109EB"/>
    <w:rsid w:val="6331344C"/>
    <w:rsid w:val="63317BC9"/>
    <w:rsid w:val="63320ECD"/>
    <w:rsid w:val="63323318"/>
    <w:rsid w:val="633330CC"/>
    <w:rsid w:val="63340DAD"/>
    <w:rsid w:val="63352326"/>
    <w:rsid w:val="63364050"/>
    <w:rsid w:val="633678D4"/>
    <w:rsid w:val="63371AD2"/>
    <w:rsid w:val="63382DD7"/>
    <w:rsid w:val="63384D45"/>
    <w:rsid w:val="633A04D8"/>
    <w:rsid w:val="633B3D5B"/>
    <w:rsid w:val="633C39DB"/>
    <w:rsid w:val="633E4315"/>
    <w:rsid w:val="633E4CE0"/>
    <w:rsid w:val="633F4CF0"/>
    <w:rsid w:val="634001E3"/>
    <w:rsid w:val="634023E1"/>
    <w:rsid w:val="634520EC"/>
    <w:rsid w:val="634642EB"/>
    <w:rsid w:val="63471D6C"/>
    <w:rsid w:val="634877EE"/>
    <w:rsid w:val="634A6574"/>
    <w:rsid w:val="634C5CEC"/>
    <w:rsid w:val="634C61F4"/>
    <w:rsid w:val="634D5641"/>
    <w:rsid w:val="634E7E04"/>
    <w:rsid w:val="634F7179"/>
    <w:rsid w:val="6350047D"/>
    <w:rsid w:val="63515EFF"/>
    <w:rsid w:val="635332D0"/>
    <w:rsid w:val="63546E84"/>
    <w:rsid w:val="63554905"/>
    <w:rsid w:val="6356208C"/>
    <w:rsid w:val="63562387"/>
    <w:rsid w:val="63577E08"/>
    <w:rsid w:val="635A0227"/>
    <w:rsid w:val="635A0C3C"/>
    <w:rsid w:val="635A680F"/>
    <w:rsid w:val="635B20C5"/>
    <w:rsid w:val="635B4290"/>
    <w:rsid w:val="635D2B8F"/>
    <w:rsid w:val="635D67A5"/>
    <w:rsid w:val="635D7793"/>
    <w:rsid w:val="635F2C96"/>
    <w:rsid w:val="635F3637"/>
    <w:rsid w:val="63605BD7"/>
    <w:rsid w:val="63616199"/>
    <w:rsid w:val="63642C1B"/>
    <w:rsid w:val="6367429A"/>
    <w:rsid w:val="636935A6"/>
    <w:rsid w:val="63693B8C"/>
    <w:rsid w:val="636A1027"/>
    <w:rsid w:val="636A5157"/>
    <w:rsid w:val="636A6869"/>
    <w:rsid w:val="636B5105"/>
    <w:rsid w:val="636C775D"/>
    <w:rsid w:val="636D582F"/>
    <w:rsid w:val="636E32B1"/>
    <w:rsid w:val="636E7A2E"/>
    <w:rsid w:val="636F3027"/>
    <w:rsid w:val="636F7DBB"/>
    <w:rsid w:val="637109B2"/>
    <w:rsid w:val="63711334"/>
    <w:rsid w:val="63723B88"/>
    <w:rsid w:val="63725BC9"/>
    <w:rsid w:val="63737739"/>
    <w:rsid w:val="637473B8"/>
    <w:rsid w:val="63750E7F"/>
    <w:rsid w:val="63752C3C"/>
    <w:rsid w:val="63753FEA"/>
    <w:rsid w:val="63754C08"/>
    <w:rsid w:val="637606BD"/>
    <w:rsid w:val="637628BB"/>
    <w:rsid w:val="63765563"/>
    <w:rsid w:val="63783BC0"/>
    <w:rsid w:val="63785DBF"/>
    <w:rsid w:val="63791642"/>
    <w:rsid w:val="63792531"/>
    <w:rsid w:val="637970C3"/>
    <w:rsid w:val="637A0055"/>
    <w:rsid w:val="637A4B45"/>
    <w:rsid w:val="637B25C6"/>
    <w:rsid w:val="637B6D43"/>
    <w:rsid w:val="637C5D8F"/>
    <w:rsid w:val="637D2246"/>
    <w:rsid w:val="637E354B"/>
    <w:rsid w:val="637F0FCD"/>
    <w:rsid w:val="637F38AA"/>
    <w:rsid w:val="637F5749"/>
    <w:rsid w:val="63806A4E"/>
    <w:rsid w:val="63810C4D"/>
    <w:rsid w:val="63834150"/>
    <w:rsid w:val="63852ED6"/>
    <w:rsid w:val="63860E8D"/>
    <w:rsid w:val="63871A2C"/>
    <w:rsid w:val="63893169"/>
    <w:rsid w:val="63896059"/>
    <w:rsid w:val="638A5618"/>
    <w:rsid w:val="638B4DDF"/>
    <w:rsid w:val="638C2861"/>
    <w:rsid w:val="638D5C5B"/>
    <w:rsid w:val="638D7235"/>
    <w:rsid w:val="638E3210"/>
    <w:rsid w:val="638E5D64"/>
    <w:rsid w:val="638F7399"/>
    <w:rsid w:val="63901A42"/>
    <w:rsid w:val="63910EE7"/>
    <w:rsid w:val="639221EC"/>
    <w:rsid w:val="639456EF"/>
    <w:rsid w:val="63960BF2"/>
    <w:rsid w:val="63961489"/>
    <w:rsid w:val="63961555"/>
    <w:rsid w:val="6396536F"/>
    <w:rsid w:val="63995490"/>
    <w:rsid w:val="639962F3"/>
    <w:rsid w:val="639A3D75"/>
    <w:rsid w:val="639B17F6"/>
    <w:rsid w:val="639B507A"/>
    <w:rsid w:val="639D4CF9"/>
    <w:rsid w:val="639E5FFE"/>
    <w:rsid w:val="639F2CC3"/>
    <w:rsid w:val="63A05C7E"/>
    <w:rsid w:val="63A13700"/>
    <w:rsid w:val="63A21181"/>
    <w:rsid w:val="63A240CD"/>
    <w:rsid w:val="63A24A04"/>
    <w:rsid w:val="63A30F00"/>
    <w:rsid w:val="63A34684"/>
    <w:rsid w:val="63A36353"/>
    <w:rsid w:val="63A454EE"/>
    <w:rsid w:val="63A460AB"/>
    <w:rsid w:val="63A47F08"/>
    <w:rsid w:val="63A57B87"/>
    <w:rsid w:val="63A62BF1"/>
    <w:rsid w:val="63A6340B"/>
    <w:rsid w:val="63A66B8D"/>
    <w:rsid w:val="63A70B3A"/>
    <w:rsid w:val="63A70E8C"/>
    <w:rsid w:val="63A80B0C"/>
    <w:rsid w:val="63A81B94"/>
    <w:rsid w:val="63A8690E"/>
    <w:rsid w:val="63A91CDC"/>
    <w:rsid w:val="63AA24F3"/>
    <w:rsid w:val="63AB23D8"/>
    <w:rsid w:val="63AD4F94"/>
    <w:rsid w:val="63AE2A15"/>
    <w:rsid w:val="63AE6299"/>
    <w:rsid w:val="63AF0497"/>
    <w:rsid w:val="63AF3D1A"/>
    <w:rsid w:val="63B03748"/>
    <w:rsid w:val="63B05F18"/>
    <w:rsid w:val="63B1721D"/>
    <w:rsid w:val="63B2141C"/>
    <w:rsid w:val="63B32720"/>
    <w:rsid w:val="63B374DF"/>
    <w:rsid w:val="63B542A3"/>
    <w:rsid w:val="63B8185D"/>
    <w:rsid w:val="63B86BA8"/>
    <w:rsid w:val="63B91F12"/>
    <w:rsid w:val="63BB0188"/>
    <w:rsid w:val="63BB75EA"/>
    <w:rsid w:val="63BB7B2D"/>
    <w:rsid w:val="63BD3030"/>
    <w:rsid w:val="63C20B3C"/>
    <w:rsid w:val="63C24F39"/>
    <w:rsid w:val="63C329BB"/>
    <w:rsid w:val="63C56EA9"/>
    <w:rsid w:val="63C6393F"/>
    <w:rsid w:val="63C94CE7"/>
    <w:rsid w:val="63CA2346"/>
    <w:rsid w:val="63CA30D8"/>
    <w:rsid w:val="63CA66FE"/>
    <w:rsid w:val="63CC5849"/>
    <w:rsid w:val="63CD32CA"/>
    <w:rsid w:val="63CE60C7"/>
    <w:rsid w:val="63D03602"/>
    <w:rsid w:val="63D0424F"/>
    <w:rsid w:val="63D22FD5"/>
    <w:rsid w:val="63D3192F"/>
    <w:rsid w:val="63D351D4"/>
    <w:rsid w:val="63D464D8"/>
    <w:rsid w:val="63D53F5A"/>
    <w:rsid w:val="63D640D5"/>
    <w:rsid w:val="63D67A9E"/>
    <w:rsid w:val="63D755DF"/>
    <w:rsid w:val="63D7745D"/>
    <w:rsid w:val="63DA03E2"/>
    <w:rsid w:val="63DA4B5E"/>
    <w:rsid w:val="63DB5E63"/>
    <w:rsid w:val="63DD3565"/>
    <w:rsid w:val="63DE6DE8"/>
    <w:rsid w:val="63E1541C"/>
    <w:rsid w:val="63E23270"/>
    <w:rsid w:val="63E268F8"/>
    <w:rsid w:val="63E351FD"/>
    <w:rsid w:val="63E3546E"/>
    <w:rsid w:val="63E442BE"/>
    <w:rsid w:val="63E541F4"/>
    <w:rsid w:val="63E5429E"/>
    <w:rsid w:val="63E60E5E"/>
    <w:rsid w:val="63E633F3"/>
    <w:rsid w:val="63E663F3"/>
    <w:rsid w:val="63E7059E"/>
    <w:rsid w:val="63E776F7"/>
    <w:rsid w:val="63E818F6"/>
    <w:rsid w:val="63E85179"/>
    <w:rsid w:val="63E91552"/>
    <w:rsid w:val="63EA067C"/>
    <w:rsid w:val="63EB287A"/>
    <w:rsid w:val="63EC5416"/>
    <w:rsid w:val="63EE37FF"/>
    <w:rsid w:val="63EE51A7"/>
    <w:rsid w:val="63F02585"/>
    <w:rsid w:val="63F030DF"/>
    <w:rsid w:val="63F10007"/>
    <w:rsid w:val="63F209FC"/>
    <w:rsid w:val="63F22205"/>
    <w:rsid w:val="63F27C99"/>
    <w:rsid w:val="63F32A96"/>
    <w:rsid w:val="63F40F8B"/>
    <w:rsid w:val="63F41F75"/>
    <w:rsid w:val="63F4318A"/>
    <w:rsid w:val="63F56A0D"/>
    <w:rsid w:val="63F6448F"/>
    <w:rsid w:val="63F95413"/>
    <w:rsid w:val="63FA0916"/>
    <w:rsid w:val="63FA2E95"/>
    <w:rsid w:val="63FA5093"/>
    <w:rsid w:val="63FB2B15"/>
    <w:rsid w:val="63FC0596"/>
    <w:rsid w:val="63FC3E19"/>
    <w:rsid w:val="63FF0422"/>
    <w:rsid w:val="63FF151B"/>
    <w:rsid w:val="64006F9C"/>
    <w:rsid w:val="64014A1E"/>
    <w:rsid w:val="6402249F"/>
    <w:rsid w:val="640230E9"/>
    <w:rsid w:val="640337A4"/>
    <w:rsid w:val="64050612"/>
    <w:rsid w:val="64064729"/>
    <w:rsid w:val="640779B7"/>
    <w:rsid w:val="64080B88"/>
    <w:rsid w:val="64080CC7"/>
    <w:rsid w:val="640900E7"/>
    <w:rsid w:val="64092A84"/>
    <w:rsid w:val="640956AE"/>
    <w:rsid w:val="640B266D"/>
    <w:rsid w:val="640B4ABD"/>
    <w:rsid w:val="640B731B"/>
    <w:rsid w:val="640C0830"/>
    <w:rsid w:val="640C6632"/>
    <w:rsid w:val="640D2282"/>
    <w:rsid w:val="640E1B35"/>
    <w:rsid w:val="640E39A4"/>
    <w:rsid w:val="640E515F"/>
    <w:rsid w:val="640F75B7"/>
    <w:rsid w:val="64104143"/>
    <w:rsid w:val="64105038"/>
    <w:rsid w:val="64112ABA"/>
    <w:rsid w:val="64114CB8"/>
    <w:rsid w:val="6412273A"/>
    <w:rsid w:val="641258F4"/>
    <w:rsid w:val="641301BB"/>
    <w:rsid w:val="64135FBD"/>
    <w:rsid w:val="64145C3D"/>
    <w:rsid w:val="641515E3"/>
    <w:rsid w:val="641536BE"/>
    <w:rsid w:val="64161140"/>
    <w:rsid w:val="64172445"/>
    <w:rsid w:val="641734A5"/>
    <w:rsid w:val="64187EC6"/>
    <w:rsid w:val="641920C5"/>
    <w:rsid w:val="641B55C8"/>
    <w:rsid w:val="641B6CFA"/>
    <w:rsid w:val="641E02C6"/>
    <w:rsid w:val="642052D3"/>
    <w:rsid w:val="64212D54"/>
    <w:rsid w:val="64236257"/>
    <w:rsid w:val="64262795"/>
    <w:rsid w:val="642671DC"/>
    <w:rsid w:val="64274C5E"/>
    <w:rsid w:val="64281C7B"/>
    <w:rsid w:val="642A5BE2"/>
    <w:rsid w:val="642D45E8"/>
    <w:rsid w:val="642E78D8"/>
    <w:rsid w:val="642F67E7"/>
    <w:rsid w:val="6430556D"/>
    <w:rsid w:val="64334DAF"/>
    <w:rsid w:val="643407A7"/>
    <w:rsid w:val="6434096B"/>
    <w:rsid w:val="643477F7"/>
    <w:rsid w:val="643519F5"/>
    <w:rsid w:val="64354CD3"/>
    <w:rsid w:val="64360C60"/>
    <w:rsid w:val="64367476"/>
    <w:rsid w:val="64374EF8"/>
    <w:rsid w:val="64382979"/>
    <w:rsid w:val="64394202"/>
    <w:rsid w:val="64394B9A"/>
    <w:rsid w:val="643A0225"/>
    <w:rsid w:val="643A39C2"/>
    <w:rsid w:val="643A444E"/>
    <w:rsid w:val="643A5416"/>
    <w:rsid w:val="643B18B9"/>
    <w:rsid w:val="643C4C03"/>
    <w:rsid w:val="643D6E01"/>
    <w:rsid w:val="643E0066"/>
    <w:rsid w:val="643E0106"/>
    <w:rsid w:val="643E1F3C"/>
    <w:rsid w:val="64407D86"/>
    <w:rsid w:val="64412342"/>
    <w:rsid w:val="6441483D"/>
    <w:rsid w:val="64415807"/>
    <w:rsid w:val="64423289"/>
    <w:rsid w:val="64426B0C"/>
    <w:rsid w:val="64430D0B"/>
    <w:rsid w:val="64431649"/>
    <w:rsid w:val="6443678C"/>
    <w:rsid w:val="64457A91"/>
    <w:rsid w:val="64472F94"/>
    <w:rsid w:val="64480A16"/>
    <w:rsid w:val="644B00B1"/>
    <w:rsid w:val="644B199A"/>
    <w:rsid w:val="644B1C02"/>
    <w:rsid w:val="644B3B98"/>
    <w:rsid w:val="644B562C"/>
    <w:rsid w:val="644B741C"/>
    <w:rsid w:val="644C161A"/>
    <w:rsid w:val="644C3BBB"/>
    <w:rsid w:val="644D291F"/>
    <w:rsid w:val="644D733C"/>
    <w:rsid w:val="644F259F"/>
    <w:rsid w:val="64537F48"/>
    <w:rsid w:val="645418AD"/>
    <w:rsid w:val="645431CA"/>
    <w:rsid w:val="6454481E"/>
    <w:rsid w:val="64546A26"/>
    <w:rsid w:val="64561F2A"/>
    <w:rsid w:val="6456599A"/>
    <w:rsid w:val="645779AB"/>
    <w:rsid w:val="6458542D"/>
    <w:rsid w:val="64596731"/>
    <w:rsid w:val="645A41B3"/>
    <w:rsid w:val="645B552C"/>
    <w:rsid w:val="645C76B6"/>
    <w:rsid w:val="645D2512"/>
    <w:rsid w:val="645D7336"/>
    <w:rsid w:val="646002BB"/>
    <w:rsid w:val="646071BE"/>
    <w:rsid w:val="646215BF"/>
    <w:rsid w:val="64622CD4"/>
    <w:rsid w:val="64644722"/>
    <w:rsid w:val="64657FC6"/>
    <w:rsid w:val="64677C45"/>
    <w:rsid w:val="646870C7"/>
    <w:rsid w:val="64693149"/>
    <w:rsid w:val="646A2BA5"/>
    <w:rsid w:val="646A67E2"/>
    <w:rsid w:val="646B1B68"/>
    <w:rsid w:val="646B1ECF"/>
    <w:rsid w:val="646C40CD"/>
    <w:rsid w:val="646D1B4F"/>
    <w:rsid w:val="646E75D0"/>
    <w:rsid w:val="646F08D5"/>
    <w:rsid w:val="64702AD3"/>
    <w:rsid w:val="64706357"/>
    <w:rsid w:val="64733A58"/>
    <w:rsid w:val="647372DB"/>
    <w:rsid w:val="64742974"/>
    <w:rsid w:val="647527DE"/>
    <w:rsid w:val="64754727"/>
    <w:rsid w:val="64763432"/>
    <w:rsid w:val="64772017"/>
    <w:rsid w:val="6477283B"/>
    <w:rsid w:val="64777EE0"/>
    <w:rsid w:val="64783763"/>
    <w:rsid w:val="64785961"/>
    <w:rsid w:val="647933E3"/>
    <w:rsid w:val="647A3F6A"/>
    <w:rsid w:val="647C4368"/>
    <w:rsid w:val="647D1899"/>
    <w:rsid w:val="647D1DE9"/>
    <w:rsid w:val="647D566C"/>
    <w:rsid w:val="647D6DC0"/>
    <w:rsid w:val="647E786B"/>
    <w:rsid w:val="647F00B8"/>
    <w:rsid w:val="647F52EC"/>
    <w:rsid w:val="64801476"/>
    <w:rsid w:val="64837576"/>
    <w:rsid w:val="64852A79"/>
    <w:rsid w:val="64865018"/>
    <w:rsid w:val="648839FD"/>
    <w:rsid w:val="64884E3E"/>
    <w:rsid w:val="6489147F"/>
    <w:rsid w:val="648A0433"/>
    <w:rsid w:val="648B4982"/>
    <w:rsid w:val="648C2404"/>
    <w:rsid w:val="648D7E85"/>
    <w:rsid w:val="648E5907"/>
    <w:rsid w:val="64900E0A"/>
    <w:rsid w:val="649153C5"/>
    <w:rsid w:val="64923598"/>
    <w:rsid w:val="64931D8E"/>
    <w:rsid w:val="64945292"/>
    <w:rsid w:val="64947810"/>
    <w:rsid w:val="64952D13"/>
    <w:rsid w:val="64960795"/>
    <w:rsid w:val="64983C98"/>
    <w:rsid w:val="64991719"/>
    <w:rsid w:val="649A719B"/>
    <w:rsid w:val="649C269E"/>
    <w:rsid w:val="649C348A"/>
    <w:rsid w:val="649E4E75"/>
    <w:rsid w:val="649E66AE"/>
    <w:rsid w:val="649E7722"/>
    <w:rsid w:val="649F7F5B"/>
    <w:rsid w:val="64A16B26"/>
    <w:rsid w:val="64A21FD2"/>
    <w:rsid w:val="64A2638C"/>
    <w:rsid w:val="64A358AC"/>
    <w:rsid w:val="64A4332E"/>
    <w:rsid w:val="64A66831"/>
    <w:rsid w:val="64A742B2"/>
    <w:rsid w:val="64A864B1"/>
    <w:rsid w:val="64A977B5"/>
    <w:rsid w:val="64AA5237"/>
    <w:rsid w:val="64AC073A"/>
    <w:rsid w:val="64AD03BA"/>
    <w:rsid w:val="64AD1CEC"/>
    <w:rsid w:val="64AD44BC"/>
    <w:rsid w:val="64AF30A1"/>
    <w:rsid w:val="64B07140"/>
    <w:rsid w:val="64B12B47"/>
    <w:rsid w:val="64B24842"/>
    <w:rsid w:val="64B300C5"/>
    <w:rsid w:val="64B322C3"/>
    <w:rsid w:val="64B47D45"/>
    <w:rsid w:val="64B57E6E"/>
    <w:rsid w:val="64B60849"/>
    <w:rsid w:val="64B63248"/>
    <w:rsid w:val="64B81FCE"/>
    <w:rsid w:val="64B8674B"/>
    <w:rsid w:val="64BA54D1"/>
    <w:rsid w:val="64BB76D0"/>
    <w:rsid w:val="64BC09D4"/>
    <w:rsid w:val="64BD6A64"/>
    <w:rsid w:val="64BE0654"/>
    <w:rsid w:val="64BE099F"/>
    <w:rsid w:val="64BE3ED7"/>
    <w:rsid w:val="64BE61B5"/>
    <w:rsid w:val="64BF1959"/>
    <w:rsid w:val="64C073DB"/>
    <w:rsid w:val="64C077F1"/>
    <w:rsid w:val="64C115D9"/>
    <w:rsid w:val="64C16E50"/>
    <w:rsid w:val="64C3035F"/>
    <w:rsid w:val="64C34ADC"/>
    <w:rsid w:val="64C4255D"/>
    <w:rsid w:val="64C45DE1"/>
    <w:rsid w:val="64C47FDF"/>
    <w:rsid w:val="64C53862"/>
    <w:rsid w:val="64C55A61"/>
    <w:rsid w:val="64C5617A"/>
    <w:rsid w:val="64C634E2"/>
    <w:rsid w:val="64C81B15"/>
    <w:rsid w:val="64C857A6"/>
    <w:rsid w:val="64CA1EE8"/>
    <w:rsid w:val="64CA5A32"/>
    <w:rsid w:val="64CB576C"/>
    <w:rsid w:val="64CB796A"/>
    <w:rsid w:val="64CC0C6F"/>
    <w:rsid w:val="64CC53EB"/>
    <w:rsid w:val="64CE08EF"/>
    <w:rsid w:val="64CF46E8"/>
    <w:rsid w:val="64D305FA"/>
    <w:rsid w:val="64D427F8"/>
    <w:rsid w:val="64D4607B"/>
    <w:rsid w:val="64D6157E"/>
    <w:rsid w:val="64D811FE"/>
    <w:rsid w:val="64D84A81"/>
    <w:rsid w:val="64D92503"/>
    <w:rsid w:val="64DA4701"/>
    <w:rsid w:val="64DB5F96"/>
    <w:rsid w:val="64DC3487"/>
    <w:rsid w:val="64DC4BF4"/>
    <w:rsid w:val="64DC5686"/>
    <w:rsid w:val="64DC7C04"/>
    <w:rsid w:val="64DD0F09"/>
    <w:rsid w:val="64DD2E2F"/>
    <w:rsid w:val="64DE0B89"/>
    <w:rsid w:val="64DF6D0B"/>
    <w:rsid w:val="64E0408C"/>
    <w:rsid w:val="64E25391"/>
    <w:rsid w:val="64E2669D"/>
    <w:rsid w:val="64E2758F"/>
    <w:rsid w:val="64E32E12"/>
    <w:rsid w:val="64E50514"/>
    <w:rsid w:val="64E73A17"/>
    <w:rsid w:val="64E7729A"/>
    <w:rsid w:val="64E8140A"/>
    <w:rsid w:val="64E82D13"/>
    <w:rsid w:val="64E9279D"/>
    <w:rsid w:val="64EA021F"/>
    <w:rsid w:val="64EA258E"/>
    <w:rsid w:val="64EB5CA0"/>
    <w:rsid w:val="64EF27FA"/>
    <w:rsid w:val="64EF46A6"/>
    <w:rsid w:val="64EF46FC"/>
    <w:rsid w:val="64EF54C9"/>
    <w:rsid w:val="64F24427"/>
    <w:rsid w:val="64F2474D"/>
    <w:rsid w:val="64F330AD"/>
    <w:rsid w:val="64F402BF"/>
    <w:rsid w:val="64F40702"/>
    <w:rsid w:val="64F46189"/>
    <w:rsid w:val="64F565B0"/>
    <w:rsid w:val="64F6723F"/>
    <w:rsid w:val="64F71AB3"/>
    <w:rsid w:val="64F91EF5"/>
    <w:rsid w:val="64F93617"/>
    <w:rsid w:val="64FA1961"/>
    <w:rsid w:val="64FB09DB"/>
    <w:rsid w:val="64FC5F3B"/>
    <w:rsid w:val="64FD3107"/>
    <w:rsid w:val="64FD39BC"/>
    <w:rsid w:val="64FD7EFF"/>
    <w:rsid w:val="64FF4941"/>
    <w:rsid w:val="65002936"/>
    <w:rsid w:val="65015C46"/>
    <w:rsid w:val="65017E44"/>
    <w:rsid w:val="650252D9"/>
    <w:rsid w:val="650258C5"/>
    <w:rsid w:val="65052D2D"/>
    <w:rsid w:val="6505464C"/>
    <w:rsid w:val="6505684A"/>
    <w:rsid w:val="65064640"/>
    <w:rsid w:val="65067B4F"/>
    <w:rsid w:val="650755D0"/>
    <w:rsid w:val="65083052"/>
    <w:rsid w:val="650877CF"/>
    <w:rsid w:val="6509385A"/>
    <w:rsid w:val="65095250"/>
    <w:rsid w:val="650A2CD2"/>
    <w:rsid w:val="650C61D5"/>
    <w:rsid w:val="650D3C56"/>
    <w:rsid w:val="650E0E71"/>
    <w:rsid w:val="650E16D8"/>
    <w:rsid w:val="650E4F5B"/>
    <w:rsid w:val="65104BDB"/>
    <w:rsid w:val="65115CB7"/>
    <w:rsid w:val="65115EE0"/>
    <w:rsid w:val="651313E3"/>
    <w:rsid w:val="651364EC"/>
    <w:rsid w:val="651409D7"/>
    <w:rsid w:val="651435E1"/>
    <w:rsid w:val="65145E42"/>
    <w:rsid w:val="6515412B"/>
    <w:rsid w:val="65156AE4"/>
    <w:rsid w:val="65162368"/>
    <w:rsid w:val="65165F77"/>
    <w:rsid w:val="65175A63"/>
    <w:rsid w:val="65180933"/>
    <w:rsid w:val="6518586B"/>
    <w:rsid w:val="65195F36"/>
    <w:rsid w:val="651A1EAC"/>
    <w:rsid w:val="651A2F6C"/>
    <w:rsid w:val="651C4271"/>
    <w:rsid w:val="651F2C77"/>
    <w:rsid w:val="652060DB"/>
    <w:rsid w:val="652201F3"/>
    <w:rsid w:val="6523167D"/>
    <w:rsid w:val="65235DFA"/>
    <w:rsid w:val="652512FD"/>
    <w:rsid w:val="65254B81"/>
    <w:rsid w:val="65270084"/>
    <w:rsid w:val="6527442D"/>
    <w:rsid w:val="65285B05"/>
    <w:rsid w:val="652D1F8D"/>
    <w:rsid w:val="652D418B"/>
    <w:rsid w:val="652D670A"/>
    <w:rsid w:val="652E1C0D"/>
    <w:rsid w:val="65314B5F"/>
    <w:rsid w:val="65333E96"/>
    <w:rsid w:val="65336094"/>
    <w:rsid w:val="65354E1B"/>
    <w:rsid w:val="65357399"/>
    <w:rsid w:val="65366619"/>
    <w:rsid w:val="6537031E"/>
    <w:rsid w:val="653875CB"/>
    <w:rsid w:val="65387C9C"/>
    <w:rsid w:val="653A12A3"/>
    <w:rsid w:val="653A1489"/>
    <w:rsid w:val="653A5674"/>
    <w:rsid w:val="653C01DC"/>
    <w:rsid w:val="653C0F22"/>
    <w:rsid w:val="653D1756"/>
    <w:rsid w:val="653D3F7B"/>
    <w:rsid w:val="653E7CA9"/>
    <w:rsid w:val="653F572A"/>
    <w:rsid w:val="65410C2D"/>
    <w:rsid w:val="65416C31"/>
    <w:rsid w:val="654266AF"/>
    <w:rsid w:val="654302C6"/>
    <w:rsid w:val="65433E68"/>
    <w:rsid w:val="65451832"/>
    <w:rsid w:val="65453DB0"/>
    <w:rsid w:val="65457634"/>
    <w:rsid w:val="654672B3"/>
    <w:rsid w:val="654827B7"/>
    <w:rsid w:val="65491C1D"/>
    <w:rsid w:val="6549603A"/>
    <w:rsid w:val="654A3ABB"/>
    <w:rsid w:val="654B153D"/>
    <w:rsid w:val="654B66B5"/>
    <w:rsid w:val="654D6C3E"/>
    <w:rsid w:val="65502E31"/>
    <w:rsid w:val="65503446"/>
    <w:rsid w:val="65526949"/>
    <w:rsid w:val="65541E4C"/>
    <w:rsid w:val="655578CE"/>
    <w:rsid w:val="655645C6"/>
    <w:rsid w:val="655A3D56"/>
    <w:rsid w:val="655A7215"/>
    <w:rsid w:val="655B154F"/>
    <w:rsid w:val="655B17D7"/>
    <w:rsid w:val="655B6BD0"/>
    <w:rsid w:val="655F01DD"/>
    <w:rsid w:val="655F0227"/>
    <w:rsid w:val="656071F2"/>
    <w:rsid w:val="656127FC"/>
    <w:rsid w:val="65621162"/>
    <w:rsid w:val="65657B68"/>
    <w:rsid w:val="65670E6D"/>
    <w:rsid w:val="656868EF"/>
    <w:rsid w:val="65694370"/>
    <w:rsid w:val="656A1DF2"/>
    <w:rsid w:val="656A3FF0"/>
    <w:rsid w:val="656B1A72"/>
    <w:rsid w:val="656C3DE9"/>
    <w:rsid w:val="656C64A8"/>
    <w:rsid w:val="656D2D76"/>
    <w:rsid w:val="656D4F75"/>
    <w:rsid w:val="656E29F6"/>
    <w:rsid w:val="656E627A"/>
    <w:rsid w:val="6570177D"/>
    <w:rsid w:val="65711CFD"/>
    <w:rsid w:val="6571397B"/>
    <w:rsid w:val="657171FE"/>
    <w:rsid w:val="65740183"/>
    <w:rsid w:val="657447EF"/>
    <w:rsid w:val="65752381"/>
    <w:rsid w:val="65752C9E"/>
    <w:rsid w:val="65753C2D"/>
    <w:rsid w:val="65755C04"/>
    <w:rsid w:val="65767E03"/>
    <w:rsid w:val="65776CB1"/>
    <w:rsid w:val="65783306"/>
    <w:rsid w:val="65791AD6"/>
    <w:rsid w:val="657A6809"/>
    <w:rsid w:val="657B428A"/>
    <w:rsid w:val="657C554C"/>
    <w:rsid w:val="657E2C91"/>
    <w:rsid w:val="657E520F"/>
    <w:rsid w:val="657F0712"/>
    <w:rsid w:val="65813C15"/>
    <w:rsid w:val="658166EC"/>
    <w:rsid w:val="65824179"/>
    <w:rsid w:val="65841C3A"/>
    <w:rsid w:val="65850CB8"/>
    <w:rsid w:val="6585261B"/>
    <w:rsid w:val="6586009D"/>
    <w:rsid w:val="658630FD"/>
    <w:rsid w:val="65891022"/>
    <w:rsid w:val="65891810"/>
    <w:rsid w:val="658A426F"/>
    <w:rsid w:val="658A610E"/>
    <w:rsid w:val="658A6AA3"/>
    <w:rsid w:val="658D2A9C"/>
    <w:rsid w:val="658E54A9"/>
    <w:rsid w:val="658F67AE"/>
    <w:rsid w:val="659009AD"/>
    <w:rsid w:val="65911CB1"/>
    <w:rsid w:val="6593366A"/>
    <w:rsid w:val="6596561E"/>
    <w:rsid w:val="659970BE"/>
    <w:rsid w:val="659A1540"/>
    <w:rsid w:val="659A4B3F"/>
    <w:rsid w:val="659A6D3E"/>
    <w:rsid w:val="659B1E57"/>
    <w:rsid w:val="659B206D"/>
    <w:rsid w:val="659D5AC4"/>
    <w:rsid w:val="659D7CC2"/>
    <w:rsid w:val="65A00C47"/>
    <w:rsid w:val="65A20348"/>
    <w:rsid w:val="65A26342"/>
    <w:rsid w:val="65A279CD"/>
    <w:rsid w:val="65A3544F"/>
    <w:rsid w:val="65A37926"/>
    <w:rsid w:val="65A50295"/>
    <w:rsid w:val="65A52335"/>
    <w:rsid w:val="65A62B50"/>
    <w:rsid w:val="65A65FD8"/>
    <w:rsid w:val="65A663D3"/>
    <w:rsid w:val="65A700C7"/>
    <w:rsid w:val="65A73E55"/>
    <w:rsid w:val="65A86053"/>
    <w:rsid w:val="65A92D87"/>
    <w:rsid w:val="65AA3925"/>
    <w:rsid w:val="65AA4DDA"/>
    <w:rsid w:val="65AA5225"/>
    <w:rsid w:val="65AD24DB"/>
    <w:rsid w:val="65AD65DC"/>
    <w:rsid w:val="65AE37E0"/>
    <w:rsid w:val="65AE526F"/>
    <w:rsid w:val="65AE7F5D"/>
    <w:rsid w:val="65AF1261"/>
    <w:rsid w:val="65B00EE1"/>
    <w:rsid w:val="65B23EF2"/>
    <w:rsid w:val="65B300B1"/>
    <w:rsid w:val="65B31E66"/>
    <w:rsid w:val="65B5316B"/>
    <w:rsid w:val="65B56020"/>
    <w:rsid w:val="65B6666E"/>
    <w:rsid w:val="65B67565"/>
    <w:rsid w:val="65B726C0"/>
    <w:rsid w:val="65B72A88"/>
    <w:rsid w:val="65B772F9"/>
    <w:rsid w:val="65B8702E"/>
    <w:rsid w:val="65BB2AF6"/>
    <w:rsid w:val="65BB6028"/>
    <w:rsid w:val="65BD5FF9"/>
    <w:rsid w:val="65BF746B"/>
    <w:rsid w:val="65C06F7D"/>
    <w:rsid w:val="65C07C91"/>
    <w:rsid w:val="65C22480"/>
    <w:rsid w:val="65C26218"/>
    <w:rsid w:val="65C37EAD"/>
    <w:rsid w:val="65C45A6A"/>
    <w:rsid w:val="65C57872"/>
    <w:rsid w:val="65C76908"/>
    <w:rsid w:val="65C8327C"/>
    <w:rsid w:val="65C85EE8"/>
    <w:rsid w:val="65C94BCE"/>
    <w:rsid w:val="65CA788D"/>
    <w:rsid w:val="65CB5682"/>
    <w:rsid w:val="65CB77C3"/>
    <w:rsid w:val="65CC2D90"/>
    <w:rsid w:val="65CD0811"/>
    <w:rsid w:val="65CE6593"/>
    <w:rsid w:val="65CF1796"/>
    <w:rsid w:val="65CF4FEF"/>
    <w:rsid w:val="65D05019"/>
    <w:rsid w:val="65D106AB"/>
    <w:rsid w:val="65D12A9B"/>
    <w:rsid w:val="65D14C99"/>
    <w:rsid w:val="65D2051C"/>
    <w:rsid w:val="65D2271B"/>
    <w:rsid w:val="65D3019C"/>
    <w:rsid w:val="65D35F9E"/>
    <w:rsid w:val="65D43A20"/>
    <w:rsid w:val="65D45C1E"/>
    <w:rsid w:val="65D649A4"/>
    <w:rsid w:val="65D920A6"/>
    <w:rsid w:val="65D95929"/>
    <w:rsid w:val="65DA33AA"/>
    <w:rsid w:val="65DA7B27"/>
    <w:rsid w:val="65DB0E2C"/>
    <w:rsid w:val="65DB22BF"/>
    <w:rsid w:val="65DC0B09"/>
    <w:rsid w:val="65DD432F"/>
    <w:rsid w:val="65DE652D"/>
    <w:rsid w:val="65E01A30"/>
    <w:rsid w:val="65E052B4"/>
    <w:rsid w:val="65E12D35"/>
    <w:rsid w:val="65E207B7"/>
    <w:rsid w:val="65E24F34"/>
    <w:rsid w:val="65E329B5"/>
    <w:rsid w:val="65E36238"/>
    <w:rsid w:val="65E5173B"/>
    <w:rsid w:val="65E6393A"/>
    <w:rsid w:val="65E671BD"/>
    <w:rsid w:val="65E90142"/>
    <w:rsid w:val="65EA5BC3"/>
    <w:rsid w:val="65EE06CE"/>
    <w:rsid w:val="65EE45C9"/>
    <w:rsid w:val="65EF4249"/>
    <w:rsid w:val="65EF5735"/>
    <w:rsid w:val="65EF70E9"/>
    <w:rsid w:val="65EF7ACC"/>
    <w:rsid w:val="65F0554E"/>
    <w:rsid w:val="65F26D59"/>
    <w:rsid w:val="65F406D1"/>
    <w:rsid w:val="65F53318"/>
    <w:rsid w:val="65F55B8D"/>
    <w:rsid w:val="65F71656"/>
    <w:rsid w:val="65F74ED9"/>
    <w:rsid w:val="65F870D7"/>
    <w:rsid w:val="65F903DC"/>
    <w:rsid w:val="65FA25DA"/>
    <w:rsid w:val="65FA5E5E"/>
    <w:rsid w:val="65FB38DF"/>
    <w:rsid w:val="65FC130D"/>
    <w:rsid w:val="65FD6DE2"/>
    <w:rsid w:val="65FE6C34"/>
    <w:rsid w:val="6604096B"/>
    <w:rsid w:val="660541EF"/>
    <w:rsid w:val="660563ED"/>
    <w:rsid w:val="66061C70"/>
    <w:rsid w:val="660776F2"/>
    <w:rsid w:val="66090676"/>
    <w:rsid w:val="660918F9"/>
    <w:rsid w:val="66092497"/>
    <w:rsid w:val="66092926"/>
    <w:rsid w:val="66094DF3"/>
    <w:rsid w:val="660A2875"/>
    <w:rsid w:val="660A60F8"/>
    <w:rsid w:val="660C15FB"/>
    <w:rsid w:val="660E127B"/>
    <w:rsid w:val="660F2580"/>
    <w:rsid w:val="660F6CFC"/>
    <w:rsid w:val="6610477E"/>
    <w:rsid w:val="661121FF"/>
    <w:rsid w:val="66127C81"/>
    <w:rsid w:val="66135703"/>
    <w:rsid w:val="66146A07"/>
    <w:rsid w:val="66161F0A"/>
    <w:rsid w:val="66171B8A"/>
    <w:rsid w:val="6618540E"/>
    <w:rsid w:val="66192E8F"/>
    <w:rsid w:val="6619508D"/>
    <w:rsid w:val="66195F86"/>
    <w:rsid w:val="661A10A9"/>
    <w:rsid w:val="661A1A97"/>
    <w:rsid w:val="661F1FF1"/>
    <w:rsid w:val="661F21B5"/>
    <w:rsid w:val="6620029B"/>
    <w:rsid w:val="66220B61"/>
    <w:rsid w:val="66231220"/>
    <w:rsid w:val="6624499F"/>
    <w:rsid w:val="66245681"/>
    <w:rsid w:val="66277C26"/>
    <w:rsid w:val="66293E03"/>
    <w:rsid w:val="662B0E0E"/>
    <w:rsid w:val="662C40AE"/>
    <w:rsid w:val="662D4566"/>
    <w:rsid w:val="662E75B1"/>
    <w:rsid w:val="66302AB4"/>
    <w:rsid w:val="663305D1"/>
    <w:rsid w:val="66333A39"/>
    <w:rsid w:val="663372BC"/>
    <w:rsid w:val="66344D3E"/>
    <w:rsid w:val="663528AD"/>
    <w:rsid w:val="663559FE"/>
    <w:rsid w:val="66360241"/>
    <w:rsid w:val="66375CC2"/>
    <w:rsid w:val="663849C4"/>
    <w:rsid w:val="663B46C9"/>
    <w:rsid w:val="663B68C7"/>
    <w:rsid w:val="663D1DCA"/>
    <w:rsid w:val="663D7BCC"/>
    <w:rsid w:val="663E564D"/>
    <w:rsid w:val="663E784C"/>
    <w:rsid w:val="663F15CE"/>
    <w:rsid w:val="663F52CD"/>
    <w:rsid w:val="66402D4F"/>
    <w:rsid w:val="664136E5"/>
    <w:rsid w:val="66421AD5"/>
    <w:rsid w:val="66433CD3"/>
    <w:rsid w:val="66437929"/>
    <w:rsid w:val="66444FD8"/>
    <w:rsid w:val="66491607"/>
    <w:rsid w:val="664A6EE1"/>
    <w:rsid w:val="664B10E0"/>
    <w:rsid w:val="664B4963"/>
    <w:rsid w:val="664D3B44"/>
    <w:rsid w:val="66502FE9"/>
    <w:rsid w:val="665136CA"/>
    <w:rsid w:val="6651686C"/>
    <w:rsid w:val="66531D6F"/>
    <w:rsid w:val="66552ACF"/>
    <w:rsid w:val="66564EF2"/>
    <w:rsid w:val="66570776"/>
    <w:rsid w:val="66572974"/>
    <w:rsid w:val="665916FA"/>
    <w:rsid w:val="66595E77"/>
    <w:rsid w:val="665C17E2"/>
    <w:rsid w:val="665C267F"/>
    <w:rsid w:val="665C6DFC"/>
    <w:rsid w:val="665D0100"/>
    <w:rsid w:val="665D2720"/>
    <w:rsid w:val="665D487D"/>
    <w:rsid w:val="665F3603"/>
    <w:rsid w:val="66601085"/>
    <w:rsid w:val="66602124"/>
    <w:rsid w:val="66605802"/>
    <w:rsid w:val="66612CC3"/>
    <w:rsid w:val="66613222"/>
    <w:rsid w:val="66624588"/>
    <w:rsid w:val="6663200A"/>
    <w:rsid w:val="6664182A"/>
    <w:rsid w:val="66647A8B"/>
    <w:rsid w:val="66651446"/>
    <w:rsid w:val="66651C8A"/>
    <w:rsid w:val="6665550D"/>
    <w:rsid w:val="666557B4"/>
    <w:rsid w:val="66662F8E"/>
    <w:rsid w:val="66664CDC"/>
    <w:rsid w:val="6666618F"/>
    <w:rsid w:val="66666A8A"/>
    <w:rsid w:val="66682C0E"/>
    <w:rsid w:val="66686491"/>
    <w:rsid w:val="66696111"/>
    <w:rsid w:val="666A1995"/>
    <w:rsid w:val="666A3B93"/>
    <w:rsid w:val="666A657B"/>
    <w:rsid w:val="666B1614"/>
    <w:rsid w:val="666B7416"/>
    <w:rsid w:val="666C5AE8"/>
    <w:rsid w:val="666C6BE8"/>
    <w:rsid w:val="666D4B17"/>
    <w:rsid w:val="666E039B"/>
    <w:rsid w:val="666F1DE3"/>
    <w:rsid w:val="666F5E1C"/>
    <w:rsid w:val="6670131F"/>
    <w:rsid w:val="66706FCC"/>
    <w:rsid w:val="66724822"/>
    <w:rsid w:val="6672542F"/>
    <w:rsid w:val="667258CB"/>
    <w:rsid w:val="66736A21"/>
    <w:rsid w:val="66737B66"/>
    <w:rsid w:val="667408C9"/>
    <w:rsid w:val="66747824"/>
    <w:rsid w:val="66751F24"/>
    <w:rsid w:val="66754F1F"/>
    <w:rsid w:val="667557A7"/>
    <w:rsid w:val="66763229"/>
    <w:rsid w:val="66775427"/>
    <w:rsid w:val="66783D95"/>
    <w:rsid w:val="6679092A"/>
    <w:rsid w:val="667A7142"/>
    <w:rsid w:val="667A7477"/>
    <w:rsid w:val="667B3E2D"/>
    <w:rsid w:val="667C18AF"/>
    <w:rsid w:val="667C5132"/>
    <w:rsid w:val="667C5374"/>
    <w:rsid w:val="667D75EA"/>
    <w:rsid w:val="6682703B"/>
    <w:rsid w:val="6683763C"/>
    <w:rsid w:val="6684253E"/>
    <w:rsid w:val="66857FC0"/>
    <w:rsid w:val="66860142"/>
    <w:rsid w:val="66870C8D"/>
    <w:rsid w:val="668777A9"/>
    <w:rsid w:val="66894448"/>
    <w:rsid w:val="668B64F1"/>
    <w:rsid w:val="668D04BB"/>
    <w:rsid w:val="668D2E4E"/>
    <w:rsid w:val="668D2F14"/>
    <w:rsid w:val="668D42FF"/>
    <w:rsid w:val="668D6AE6"/>
    <w:rsid w:val="66903DD3"/>
    <w:rsid w:val="66911854"/>
    <w:rsid w:val="66933F9C"/>
    <w:rsid w:val="6695025A"/>
    <w:rsid w:val="669704B6"/>
    <w:rsid w:val="66972099"/>
    <w:rsid w:val="6697375D"/>
    <w:rsid w:val="66980E3A"/>
    <w:rsid w:val="66993D4C"/>
    <w:rsid w:val="66996C60"/>
    <w:rsid w:val="669A48EB"/>
    <w:rsid w:val="669A7F65"/>
    <w:rsid w:val="669B2164"/>
    <w:rsid w:val="669B59E7"/>
    <w:rsid w:val="669C3468"/>
    <w:rsid w:val="669D0EEA"/>
    <w:rsid w:val="669E696B"/>
    <w:rsid w:val="669F0B6A"/>
    <w:rsid w:val="669F121B"/>
    <w:rsid w:val="669F43ED"/>
    <w:rsid w:val="66A01F9C"/>
    <w:rsid w:val="66A0406D"/>
    <w:rsid w:val="66A065EB"/>
    <w:rsid w:val="66A11AEE"/>
    <w:rsid w:val="66A178F0"/>
    <w:rsid w:val="66A239B8"/>
    <w:rsid w:val="66A3360C"/>
    <w:rsid w:val="66A42A73"/>
    <w:rsid w:val="66A441AA"/>
    <w:rsid w:val="66A462C5"/>
    <w:rsid w:val="66A63D78"/>
    <w:rsid w:val="66A762C2"/>
    <w:rsid w:val="66A76486"/>
    <w:rsid w:val="66A84CFD"/>
    <w:rsid w:val="66AA0200"/>
    <w:rsid w:val="66AA497C"/>
    <w:rsid w:val="66AB23FE"/>
    <w:rsid w:val="66AC3703"/>
    <w:rsid w:val="66AD1184"/>
    <w:rsid w:val="66AD24F1"/>
    <w:rsid w:val="66AD316A"/>
    <w:rsid w:val="66AE3383"/>
    <w:rsid w:val="66AE52A4"/>
    <w:rsid w:val="66AE5E9B"/>
    <w:rsid w:val="66B3308E"/>
    <w:rsid w:val="66B35C52"/>
    <w:rsid w:val="66B505D0"/>
    <w:rsid w:val="66B52D0D"/>
    <w:rsid w:val="66B56591"/>
    <w:rsid w:val="66B6078F"/>
    <w:rsid w:val="66B64012"/>
    <w:rsid w:val="66B735A2"/>
    <w:rsid w:val="66B858F1"/>
    <w:rsid w:val="66B87515"/>
    <w:rsid w:val="66B94F97"/>
    <w:rsid w:val="66BA2A18"/>
    <w:rsid w:val="66BA4C17"/>
    <w:rsid w:val="66BB0D7C"/>
    <w:rsid w:val="66BC011A"/>
    <w:rsid w:val="66BD399D"/>
    <w:rsid w:val="66BF109E"/>
    <w:rsid w:val="66C06B20"/>
    <w:rsid w:val="66C11670"/>
    <w:rsid w:val="66C171C0"/>
    <w:rsid w:val="66C20165"/>
    <w:rsid w:val="66C258A6"/>
    <w:rsid w:val="66C40DA9"/>
    <w:rsid w:val="66C43787"/>
    <w:rsid w:val="66C52FA8"/>
    <w:rsid w:val="66C54326"/>
    <w:rsid w:val="66C60A29"/>
    <w:rsid w:val="66C642AD"/>
    <w:rsid w:val="66C739BD"/>
    <w:rsid w:val="66C83F2C"/>
    <w:rsid w:val="66C95231"/>
    <w:rsid w:val="66CA2CB3"/>
    <w:rsid w:val="66CB4EB1"/>
    <w:rsid w:val="66CC2933"/>
    <w:rsid w:val="66CD24A8"/>
    <w:rsid w:val="66CD3C37"/>
    <w:rsid w:val="66CE38A1"/>
    <w:rsid w:val="66CE5E36"/>
    <w:rsid w:val="66CF38B7"/>
    <w:rsid w:val="66CF713B"/>
    <w:rsid w:val="66D02156"/>
    <w:rsid w:val="66D267F1"/>
    <w:rsid w:val="66D35B41"/>
    <w:rsid w:val="66D37D3F"/>
    <w:rsid w:val="66D41C46"/>
    <w:rsid w:val="66D435C2"/>
    <w:rsid w:val="66D435F6"/>
    <w:rsid w:val="66D457C1"/>
    <w:rsid w:val="66D60CC4"/>
    <w:rsid w:val="66D66AC5"/>
    <w:rsid w:val="66D76745"/>
    <w:rsid w:val="66D82907"/>
    <w:rsid w:val="66D86D96"/>
    <w:rsid w:val="66D932E1"/>
    <w:rsid w:val="66D954CC"/>
    <w:rsid w:val="66DB09CF"/>
    <w:rsid w:val="66DB7908"/>
    <w:rsid w:val="66DD064E"/>
    <w:rsid w:val="66DE1953"/>
    <w:rsid w:val="66DF3B52"/>
    <w:rsid w:val="66E1079D"/>
    <w:rsid w:val="66E128D8"/>
    <w:rsid w:val="66E321C6"/>
    <w:rsid w:val="66E32558"/>
    <w:rsid w:val="66E4385D"/>
    <w:rsid w:val="66E57EBD"/>
    <w:rsid w:val="66E64CB8"/>
    <w:rsid w:val="66E747E1"/>
    <w:rsid w:val="66E827AF"/>
    <w:rsid w:val="66E863F5"/>
    <w:rsid w:val="66E96DCF"/>
    <w:rsid w:val="66E96F94"/>
    <w:rsid w:val="66EB31E7"/>
    <w:rsid w:val="66EC10AB"/>
    <w:rsid w:val="66EC3434"/>
    <w:rsid w:val="66EC51E2"/>
    <w:rsid w:val="66EE416C"/>
    <w:rsid w:val="66EF2FFE"/>
    <w:rsid w:val="66F0766F"/>
    <w:rsid w:val="66F12B72"/>
    <w:rsid w:val="66F24306"/>
    <w:rsid w:val="66F36075"/>
    <w:rsid w:val="66F43AF7"/>
    <w:rsid w:val="66F51579"/>
    <w:rsid w:val="66F74A7C"/>
    <w:rsid w:val="66F824FD"/>
    <w:rsid w:val="66F93D97"/>
    <w:rsid w:val="66FA1CEA"/>
    <w:rsid w:val="66FB3E37"/>
    <w:rsid w:val="66FC0F03"/>
    <w:rsid w:val="66FE5F4E"/>
    <w:rsid w:val="66FF1E88"/>
    <w:rsid w:val="6701538B"/>
    <w:rsid w:val="67022E0D"/>
    <w:rsid w:val="6702340F"/>
    <w:rsid w:val="67024A05"/>
    <w:rsid w:val="67034111"/>
    <w:rsid w:val="670446F3"/>
    <w:rsid w:val="6705366A"/>
    <w:rsid w:val="67055C46"/>
    <w:rsid w:val="67077294"/>
    <w:rsid w:val="67082A13"/>
    <w:rsid w:val="67084D16"/>
    <w:rsid w:val="67090219"/>
    <w:rsid w:val="67092797"/>
    <w:rsid w:val="6709601B"/>
    <w:rsid w:val="670A3A9C"/>
    <w:rsid w:val="670A5C9B"/>
    <w:rsid w:val="670A6F4B"/>
    <w:rsid w:val="670C04C4"/>
    <w:rsid w:val="670C13E0"/>
    <w:rsid w:val="670D4A21"/>
    <w:rsid w:val="670D6C1F"/>
    <w:rsid w:val="670E270F"/>
    <w:rsid w:val="670E7B30"/>
    <w:rsid w:val="670F2122"/>
    <w:rsid w:val="670F317A"/>
    <w:rsid w:val="671059A6"/>
    <w:rsid w:val="67106EFC"/>
    <w:rsid w:val="67110EA9"/>
    <w:rsid w:val="671230A7"/>
    <w:rsid w:val="671343AC"/>
    <w:rsid w:val="67136B65"/>
    <w:rsid w:val="6715340E"/>
    <w:rsid w:val="6715402C"/>
    <w:rsid w:val="67155211"/>
    <w:rsid w:val="67165330"/>
    <w:rsid w:val="67171033"/>
    <w:rsid w:val="671962B5"/>
    <w:rsid w:val="671A04B3"/>
    <w:rsid w:val="671F493B"/>
    <w:rsid w:val="672023BD"/>
    <w:rsid w:val="672114F8"/>
    <w:rsid w:val="67212224"/>
    <w:rsid w:val="672136C2"/>
    <w:rsid w:val="672158C0"/>
    <w:rsid w:val="67217E3E"/>
    <w:rsid w:val="67221143"/>
    <w:rsid w:val="67223341"/>
    <w:rsid w:val="67236BC5"/>
    <w:rsid w:val="672422F9"/>
    <w:rsid w:val="672542C6"/>
    <w:rsid w:val="67260C85"/>
    <w:rsid w:val="6726505E"/>
    <w:rsid w:val="67267B49"/>
    <w:rsid w:val="67274411"/>
    <w:rsid w:val="672755CB"/>
    <w:rsid w:val="672777C9"/>
    <w:rsid w:val="6728304C"/>
    <w:rsid w:val="67284DEB"/>
    <w:rsid w:val="6728524B"/>
    <w:rsid w:val="672934FC"/>
    <w:rsid w:val="6729654F"/>
    <w:rsid w:val="672A074E"/>
    <w:rsid w:val="672A3FD1"/>
    <w:rsid w:val="672C74D4"/>
    <w:rsid w:val="672D4F56"/>
    <w:rsid w:val="672E29D7"/>
    <w:rsid w:val="672F4BD5"/>
    <w:rsid w:val="67302F6D"/>
    <w:rsid w:val="673100D9"/>
    <w:rsid w:val="6731395C"/>
    <w:rsid w:val="67314108"/>
    <w:rsid w:val="6736719C"/>
    <w:rsid w:val="67372525"/>
    <w:rsid w:val="67380715"/>
    <w:rsid w:val="67380898"/>
    <w:rsid w:val="6738675B"/>
    <w:rsid w:val="67387A63"/>
    <w:rsid w:val="673954E5"/>
    <w:rsid w:val="673A67EA"/>
    <w:rsid w:val="673C1CED"/>
    <w:rsid w:val="673D196D"/>
    <w:rsid w:val="673D4944"/>
    <w:rsid w:val="673D4B09"/>
    <w:rsid w:val="673D776E"/>
    <w:rsid w:val="673E51F0"/>
    <w:rsid w:val="673E73EE"/>
    <w:rsid w:val="673E7439"/>
    <w:rsid w:val="673F42C4"/>
    <w:rsid w:val="673F4E70"/>
    <w:rsid w:val="6740766D"/>
    <w:rsid w:val="67416175"/>
    <w:rsid w:val="67425DF4"/>
    <w:rsid w:val="67430D38"/>
    <w:rsid w:val="67433876"/>
    <w:rsid w:val="674412F8"/>
    <w:rsid w:val="67462C8B"/>
    <w:rsid w:val="674647FB"/>
    <w:rsid w:val="674943E2"/>
    <w:rsid w:val="6749577F"/>
    <w:rsid w:val="67495941"/>
    <w:rsid w:val="67496A3B"/>
    <w:rsid w:val="674A64E0"/>
    <w:rsid w:val="674C151B"/>
    <w:rsid w:val="674C6704"/>
    <w:rsid w:val="674F2F0C"/>
    <w:rsid w:val="6750098D"/>
    <w:rsid w:val="67507CB5"/>
    <w:rsid w:val="675114E9"/>
    <w:rsid w:val="67513297"/>
    <w:rsid w:val="67523C88"/>
    <w:rsid w:val="67531912"/>
    <w:rsid w:val="6753700F"/>
    <w:rsid w:val="67552CAD"/>
    <w:rsid w:val="6755677A"/>
    <w:rsid w:val="67562897"/>
    <w:rsid w:val="67580891"/>
    <w:rsid w:val="6759381B"/>
    <w:rsid w:val="675B2CA8"/>
    <w:rsid w:val="675B47A0"/>
    <w:rsid w:val="675C1879"/>
    <w:rsid w:val="675E5725"/>
    <w:rsid w:val="675F31A6"/>
    <w:rsid w:val="676135C4"/>
    <w:rsid w:val="6764762E"/>
    <w:rsid w:val="67650933"/>
    <w:rsid w:val="67656CFA"/>
    <w:rsid w:val="67681499"/>
    <w:rsid w:val="676839EE"/>
    <w:rsid w:val="67683FCD"/>
    <w:rsid w:val="67693AB6"/>
    <w:rsid w:val="676953BD"/>
    <w:rsid w:val="676A4DBB"/>
    <w:rsid w:val="676C00D0"/>
    <w:rsid w:val="676C02BE"/>
    <w:rsid w:val="676C6E71"/>
    <w:rsid w:val="676D24BC"/>
    <w:rsid w:val="676D3B13"/>
    <w:rsid w:val="676D784C"/>
    <w:rsid w:val="676E03EA"/>
    <w:rsid w:val="676E7F3D"/>
    <w:rsid w:val="676F0F89"/>
    <w:rsid w:val="676F59BF"/>
    <w:rsid w:val="67703441"/>
    <w:rsid w:val="67713939"/>
    <w:rsid w:val="67714745"/>
    <w:rsid w:val="677221C7"/>
    <w:rsid w:val="67726944"/>
    <w:rsid w:val="677456CA"/>
    <w:rsid w:val="677478C8"/>
    <w:rsid w:val="677551D7"/>
    <w:rsid w:val="67760BCD"/>
    <w:rsid w:val="67762DCB"/>
    <w:rsid w:val="6777084D"/>
    <w:rsid w:val="677772D0"/>
    <w:rsid w:val="677A17D2"/>
    <w:rsid w:val="677B7253"/>
    <w:rsid w:val="677C4CD5"/>
    <w:rsid w:val="677E01D8"/>
    <w:rsid w:val="677E3A5B"/>
    <w:rsid w:val="677F14DD"/>
    <w:rsid w:val="678036DB"/>
    <w:rsid w:val="678061B5"/>
    <w:rsid w:val="67826ECA"/>
    <w:rsid w:val="67834D28"/>
    <w:rsid w:val="67835311"/>
    <w:rsid w:val="678420E1"/>
    <w:rsid w:val="67845964"/>
    <w:rsid w:val="67847C1B"/>
    <w:rsid w:val="678533E6"/>
    <w:rsid w:val="67857B56"/>
    <w:rsid w:val="6787125F"/>
    <w:rsid w:val="67872B0D"/>
    <w:rsid w:val="678768E9"/>
    <w:rsid w:val="67880AE7"/>
    <w:rsid w:val="6788436B"/>
    <w:rsid w:val="678A3FEA"/>
    <w:rsid w:val="678A5A74"/>
    <w:rsid w:val="678B52EF"/>
    <w:rsid w:val="678B74EE"/>
    <w:rsid w:val="678E6274"/>
    <w:rsid w:val="67901777"/>
    <w:rsid w:val="67907059"/>
    <w:rsid w:val="679145E1"/>
    <w:rsid w:val="679226FC"/>
    <w:rsid w:val="67926E78"/>
    <w:rsid w:val="67944795"/>
    <w:rsid w:val="67960257"/>
    <w:rsid w:val="67961102"/>
    <w:rsid w:val="67984605"/>
    <w:rsid w:val="679909C4"/>
    <w:rsid w:val="67996803"/>
    <w:rsid w:val="679A139F"/>
    <w:rsid w:val="679A4285"/>
    <w:rsid w:val="679A7B08"/>
    <w:rsid w:val="679B1D06"/>
    <w:rsid w:val="679C300B"/>
    <w:rsid w:val="679E650E"/>
    <w:rsid w:val="67A0618E"/>
    <w:rsid w:val="67A24F14"/>
    <w:rsid w:val="67A25614"/>
    <w:rsid w:val="67A40418"/>
    <w:rsid w:val="67A50097"/>
    <w:rsid w:val="67A6391B"/>
    <w:rsid w:val="67A65B19"/>
    <w:rsid w:val="67A7139C"/>
    <w:rsid w:val="67AA4C38"/>
    <w:rsid w:val="67AC32A5"/>
    <w:rsid w:val="67AC7A22"/>
    <w:rsid w:val="67AD54A4"/>
    <w:rsid w:val="67AE797F"/>
    <w:rsid w:val="67AF422A"/>
    <w:rsid w:val="67B01CAC"/>
    <w:rsid w:val="67B0410C"/>
    <w:rsid w:val="67B06428"/>
    <w:rsid w:val="67B13EAA"/>
    <w:rsid w:val="67B22B07"/>
    <w:rsid w:val="67B32C30"/>
    <w:rsid w:val="67B4454C"/>
    <w:rsid w:val="67B56133"/>
    <w:rsid w:val="67B64891"/>
    <w:rsid w:val="67B70270"/>
    <w:rsid w:val="67BA03B4"/>
    <w:rsid w:val="67BA0AC5"/>
    <w:rsid w:val="67BA25BB"/>
    <w:rsid w:val="67BC5ABE"/>
    <w:rsid w:val="67BE0FC1"/>
    <w:rsid w:val="67BE181A"/>
    <w:rsid w:val="67BF400C"/>
    <w:rsid w:val="67C03C15"/>
    <w:rsid w:val="67C04BAB"/>
    <w:rsid w:val="67C30EB4"/>
    <w:rsid w:val="67C32ECB"/>
    <w:rsid w:val="67C63E4F"/>
    <w:rsid w:val="67C87352"/>
    <w:rsid w:val="67C923A9"/>
    <w:rsid w:val="67C972D1"/>
    <w:rsid w:val="67CA2856"/>
    <w:rsid w:val="67CA42A6"/>
    <w:rsid w:val="67CA446A"/>
    <w:rsid w:val="67CC225B"/>
    <w:rsid w:val="67CD37DA"/>
    <w:rsid w:val="67CD705D"/>
    <w:rsid w:val="67CF2561"/>
    <w:rsid w:val="67CF6CDD"/>
    <w:rsid w:val="67D0475F"/>
    <w:rsid w:val="67D07FE2"/>
    <w:rsid w:val="67D2133E"/>
    <w:rsid w:val="67D222B7"/>
    <w:rsid w:val="67D2272D"/>
    <w:rsid w:val="67D234E5"/>
    <w:rsid w:val="67D27C62"/>
    <w:rsid w:val="67D469E8"/>
    <w:rsid w:val="67D66668"/>
    <w:rsid w:val="67D971F6"/>
    <w:rsid w:val="67DB0571"/>
    <w:rsid w:val="67DB0DB2"/>
    <w:rsid w:val="67DB6373"/>
    <w:rsid w:val="67DC3DF5"/>
    <w:rsid w:val="67DC5FF3"/>
    <w:rsid w:val="67DD1876"/>
    <w:rsid w:val="67DF6F78"/>
    <w:rsid w:val="67E049F9"/>
    <w:rsid w:val="67E1027C"/>
    <w:rsid w:val="67E1247B"/>
    <w:rsid w:val="67E14559"/>
    <w:rsid w:val="67E22CE0"/>
    <w:rsid w:val="67E25CFE"/>
    <w:rsid w:val="67E31201"/>
    <w:rsid w:val="67E3597E"/>
    <w:rsid w:val="67E45EB9"/>
    <w:rsid w:val="67E54704"/>
    <w:rsid w:val="67E57C2C"/>
    <w:rsid w:val="67E70E5A"/>
    <w:rsid w:val="67E81E06"/>
    <w:rsid w:val="67E9714B"/>
    <w:rsid w:val="67E97887"/>
    <w:rsid w:val="67E97973"/>
    <w:rsid w:val="67EA5309"/>
    <w:rsid w:val="67EB2D8A"/>
    <w:rsid w:val="67EB5499"/>
    <w:rsid w:val="67EB660D"/>
    <w:rsid w:val="67ED1B11"/>
    <w:rsid w:val="67ED628D"/>
    <w:rsid w:val="67ED6375"/>
    <w:rsid w:val="67EE08F1"/>
    <w:rsid w:val="67EF5014"/>
    <w:rsid w:val="67F07212"/>
    <w:rsid w:val="67F1102B"/>
    <w:rsid w:val="67F22715"/>
    <w:rsid w:val="67F44E6E"/>
    <w:rsid w:val="67F576D9"/>
    <w:rsid w:val="67F64880"/>
    <w:rsid w:val="67F7211C"/>
    <w:rsid w:val="67F7461E"/>
    <w:rsid w:val="67FA33A5"/>
    <w:rsid w:val="67FA55A3"/>
    <w:rsid w:val="67FB149B"/>
    <w:rsid w:val="67FC5E3E"/>
    <w:rsid w:val="67FD6528"/>
    <w:rsid w:val="67FE3FA9"/>
    <w:rsid w:val="67FF1A2B"/>
    <w:rsid w:val="67FF52AE"/>
    <w:rsid w:val="680074AC"/>
    <w:rsid w:val="68014586"/>
    <w:rsid w:val="68014955"/>
    <w:rsid w:val="68014B1A"/>
    <w:rsid w:val="68014F2E"/>
    <w:rsid w:val="68026233"/>
    <w:rsid w:val="68034D0F"/>
    <w:rsid w:val="68045EB2"/>
    <w:rsid w:val="6805043C"/>
    <w:rsid w:val="6808013C"/>
    <w:rsid w:val="680817F0"/>
    <w:rsid w:val="6808183E"/>
    <w:rsid w:val="680B0448"/>
    <w:rsid w:val="680C4F78"/>
    <w:rsid w:val="680C6B42"/>
    <w:rsid w:val="680D45C4"/>
    <w:rsid w:val="680F7AC7"/>
    <w:rsid w:val="68105548"/>
    <w:rsid w:val="68107747"/>
    <w:rsid w:val="68112FCA"/>
    <w:rsid w:val="68120A4B"/>
    <w:rsid w:val="681306CB"/>
    <w:rsid w:val="68133F4F"/>
    <w:rsid w:val="681419D0"/>
    <w:rsid w:val="6814614D"/>
    <w:rsid w:val="68153BCE"/>
    <w:rsid w:val="68161650"/>
    <w:rsid w:val="68164ED3"/>
    <w:rsid w:val="68172955"/>
    <w:rsid w:val="68176918"/>
    <w:rsid w:val="681770D1"/>
    <w:rsid w:val="6818150B"/>
    <w:rsid w:val="68186812"/>
    <w:rsid w:val="68194A31"/>
    <w:rsid w:val="68195E58"/>
    <w:rsid w:val="681C6DDC"/>
    <w:rsid w:val="681D62EC"/>
    <w:rsid w:val="681E22E0"/>
    <w:rsid w:val="681F5143"/>
    <w:rsid w:val="682011F7"/>
    <w:rsid w:val="68213264"/>
    <w:rsid w:val="68213F33"/>
    <w:rsid w:val="68220CE6"/>
    <w:rsid w:val="6823620F"/>
    <w:rsid w:val="682441E9"/>
    <w:rsid w:val="68250F7F"/>
    <w:rsid w:val="68272BD0"/>
    <w:rsid w:val="682732A7"/>
    <w:rsid w:val="6827516E"/>
    <w:rsid w:val="68290671"/>
    <w:rsid w:val="68296A84"/>
    <w:rsid w:val="682A0B43"/>
    <w:rsid w:val="682C7077"/>
    <w:rsid w:val="682D4AF8"/>
    <w:rsid w:val="682F5CB0"/>
    <w:rsid w:val="682F64A8"/>
    <w:rsid w:val="683010FE"/>
    <w:rsid w:val="68305A7D"/>
    <w:rsid w:val="68307350"/>
    <w:rsid w:val="683134FF"/>
    <w:rsid w:val="68320F80"/>
    <w:rsid w:val="68332285"/>
    <w:rsid w:val="68355788"/>
    <w:rsid w:val="68356714"/>
    <w:rsid w:val="68357D01"/>
    <w:rsid w:val="6836320A"/>
    <w:rsid w:val="68367986"/>
    <w:rsid w:val="68370C8B"/>
    <w:rsid w:val="683743EF"/>
    <w:rsid w:val="68375408"/>
    <w:rsid w:val="68384194"/>
    <w:rsid w:val="68387C67"/>
    <w:rsid w:val="683A6906"/>
    <w:rsid w:val="683B3E0E"/>
    <w:rsid w:val="683C1890"/>
    <w:rsid w:val="683F2814"/>
    <w:rsid w:val="68400296"/>
    <w:rsid w:val="68413EEA"/>
    <w:rsid w:val="684140AE"/>
    <w:rsid w:val="68415D17"/>
    <w:rsid w:val="68423799"/>
    <w:rsid w:val="68424C4D"/>
    <w:rsid w:val="68434A9E"/>
    <w:rsid w:val="684352D5"/>
    <w:rsid w:val="6845780C"/>
    <w:rsid w:val="68457FA1"/>
    <w:rsid w:val="684734A4"/>
    <w:rsid w:val="68483124"/>
    <w:rsid w:val="68490BA5"/>
    <w:rsid w:val="684A4B9C"/>
    <w:rsid w:val="684A6627"/>
    <w:rsid w:val="684B3FE8"/>
    <w:rsid w:val="684B40A8"/>
    <w:rsid w:val="684C1B2A"/>
    <w:rsid w:val="684D0CDD"/>
    <w:rsid w:val="684E502D"/>
    <w:rsid w:val="684F2AAF"/>
    <w:rsid w:val="684F6332"/>
    <w:rsid w:val="68503DB3"/>
    <w:rsid w:val="68515FB2"/>
    <w:rsid w:val="685272B7"/>
    <w:rsid w:val="68534D38"/>
    <w:rsid w:val="685549B8"/>
    <w:rsid w:val="68563580"/>
    <w:rsid w:val="68565CBD"/>
    <w:rsid w:val="68577EBB"/>
    <w:rsid w:val="685847A6"/>
    <w:rsid w:val="68590224"/>
    <w:rsid w:val="685A39FB"/>
    <w:rsid w:val="685A46C3"/>
    <w:rsid w:val="685B2144"/>
    <w:rsid w:val="685C4343"/>
    <w:rsid w:val="685E4EFF"/>
    <w:rsid w:val="685F0B4B"/>
    <w:rsid w:val="685F2D49"/>
    <w:rsid w:val="68605586"/>
    <w:rsid w:val="6861368C"/>
    <w:rsid w:val="6861624C"/>
    <w:rsid w:val="68623A2D"/>
    <w:rsid w:val="68623CCE"/>
    <w:rsid w:val="686251D6"/>
    <w:rsid w:val="6863174F"/>
    <w:rsid w:val="68632E35"/>
    <w:rsid w:val="68642A54"/>
    <w:rsid w:val="686471D1"/>
    <w:rsid w:val="68654C52"/>
    <w:rsid w:val="68655FB9"/>
    <w:rsid w:val="686626D4"/>
    <w:rsid w:val="686739D9"/>
    <w:rsid w:val="6868145A"/>
    <w:rsid w:val="68685BD7"/>
    <w:rsid w:val="68693658"/>
    <w:rsid w:val="68696EDC"/>
    <w:rsid w:val="686A10DA"/>
    <w:rsid w:val="686A7523"/>
    <w:rsid w:val="686B2D87"/>
    <w:rsid w:val="686C7E60"/>
    <w:rsid w:val="686D58E2"/>
    <w:rsid w:val="686E3363"/>
    <w:rsid w:val="686E7AE0"/>
    <w:rsid w:val="686F73E3"/>
    <w:rsid w:val="68702FE3"/>
    <w:rsid w:val="687142E8"/>
    <w:rsid w:val="687377EB"/>
    <w:rsid w:val="6874526D"/>
    <w:rsid w:val="6875280B"/>
    <w:rsid w:val="68752CEE"/>
    <w:rsid w:val="68754EED"/>
    <w:rsid w:val="68783C73"/>
    <w:rsid w:val="68784E0A"/>
    <w:rsid w:val="68790CF7"/>
    <w:rsid w:val="687938F3"/>
    <w:rsid w:val="687A0097"/>
    <w:rsid w:val="687A6D21"/>
    <w:rsid w:val="687B4BF8"/>
    <w:rsid w:val="687E630D"/>
    <w:rsid w:val="687E7D7B"/>
    <w:rsid w:val="687F107F"/>
    <w:rsid w:val="68806B01"/>
    <w:rsid w:val="68822004"/>
    <w:rsid w:val="68845507"/>
    <w:rsid w:val="68852F89"/>
    <w:rsid w:val="68860A0A"/>
    <w:rsid w:val="6887393D"/>
    <w:rsid w:val="6887648C"/>
    <w:rsid w:val="68881DE1"/>
    <w:rsid w:val="68883F0D"/>
    <w:rsid w:val="68890C27"/>
    <w:rsid w:val="688A7410"/>
    <w:rsid w:val="688C2914"/>
    <w:rsid w:val="688F22C8"/>
    <w:rsid w:val="688F3898"/>
    <w:rsid w:val="68914293"/>
    <w:rsid w:val="6892481D"/>
    <w:rsid w:val="6893229E"/>
    <w:rsid w:val="6894168D"/>
    <w:rsid w:val="68960CA5"/>
    <w:rsid w:val="68962A69"/>
    <w:rsid w:val="68976726"/>
    <w:rsid w:val="689841A8"/>
    <w:rsid w:val="68991C29"/>
    <w:rsid w:val="689A334F"/>
    <w:rsid w:val="689C2BAE"/>
    <w:rsid w:val="689C4DAA"/>
    <w:rsid w:val="689D062F"/>
    <w:rsid w:val="689E65B7"/>
    <w:rsid w:val="689F73B6"/>
    <w:rsid w:val="68A04E37"/>
    <w:rsid w:val="68A12447"/>
    <w:rsid w:val="68A17036"/>
    <w:rsid w:val="68A32539"/>
    <w:rsid w:val="68A47FBA"/>
    <w:rsid w:val="68A512BF"/>
    <w:rsid w:val="68A55712"/>
    <w:rsid w:val="68A6147E"/>
    <w:rsid w:val="68A634BD"/>
    <w:rsid w:val="68A66D41"/>
    <w:rsid w:val="68A747C2"/>
    <w:rsid w:val="68A82244"/>
    <w:rsid w:val="68AA5747"/>
    <w:rsid w:val="68AA68A5"/>
    <w:rsid w:val="68AA773C"/>
    <w:rsid w:val="68AB7945"/>
    <w:rsid w:val="68AC2E48"/>
    <w:rsid w:val="68AC53C7"/>
    <w:rsid w:val="68AD1455"/>
    <w:rsid w:val="68AD7CFA"/>
    <w:rsid w:val="68AE29A1"/>
    <w:rsid w:val="68B0184E"/>
    <w:rsid w:val="68B057F4"/>
    <w:rsid w:val="68B07650"/>
    <w:rsid w:val="68B150D2"/>
    <w:rsid w:val="68B24D52"/>
    <w:rsid w:val="68B305D5"/>
    <w:rsid w:val="68B327D3"/>
    <w:rsid w:val="68B40255"/>
    <w:rsid w:val="68B46056"/>
    <w:rsid w:val="68B51559"/>
    <w:rsid w:val="68B55CD6"/>
    <w:rsid w:val="68B711D9"/>
    <w:rsid w:val="68B72779"/>
    <w:rsid w:val="68B74A5D"/>
    <w:rsid w:val="68B8138F"/>
    <w:rsid w:val="68B86C5B"/>
    <w:rsid w:val="68B97F60"/>
    <w:rsid w:val="68BA215E"/>
    <w:rsid w:val="68BB1257"/>
    <w:rsid w:val="68BB3463"/>
    <w:rsid w:val="68BB7BDF"/>
    <w:rsid w:val="68BD6966"/>
    <w:rsid w:val="68BE43E7"/>
    <w:rsid w:val="68BF65E6"/>
    <w:rsid w:val="68BF68F7"/>
    <w:rsid w:val="68C078EA"/>
    <w:rsid w:val="68C11AE9"/>
    <w:rsid w:val="68C1536C"/>
    <w:rsid w:val="68C22A13"/>
    <w:rsid w:val="68C22C61"/>
    <w:rsid w:val="68C22DEE"/>
    <w:rsid w:val="68C34FEC"/>
    <w:rsid w:val="68C462F1"/>
    <w:rsid w:val="68C55CEA"/>
    <w:rsid w:val="68C55F71"/>
    <w:rsid w:val="68C71474"/>
    <w:rsid w:val="68C84020"/>
    <w:rsid w:val="68C84CF7"/>
    <w:rsid w:val="68C877E1"/>
    <w:rsid w:val="68C930BE"/>
    <w:rsid w:val="68C94977"/>
    <w:rsid w:val="68CB7E7A"/>
    <w:rsid w:val="68CD117F"/>
    <w:rsid w:val="68CE0DFE"/>
    <w:rsid w:val="68CE4682"/>
    <w:rsid w:val="68CF6880"/>
    <w:rsid w:val="68D04F89"/>
    <w:rsid w:val="68D30B09"/>
    <w:rsid w:val="68D35286"/>
    <w:rsid w:val="68D41677"/>
    <w:rsid w:val="68D42D08"/>
    <w:rsid w:val="68D4658B"/>
    <w:rsid w:val="68D50789"/>
    <w:rsid w:val="68D5400D"/>
    <w:rsid w:val="68D57760"/>
    <w:rsid w:val="68D6054B"/>
    <w:rsid w:val="68D61B92"/>
    <w:rsid w:val="68D75A1D"/>
    <w:rsid w:val="68D8170E"/>
    <w:rsid w:val="68D8310B"/>
    <w:rsid w:val="68D9718F"/>
    <w:rsid w:val="68DA0494"/>
    <w:rsid w:val="68DC0114"/>
    <w:rsid w:val="68DC4267"/>
    <w:rsid w:val="68DD1419"/>
    <w:rsid w:val="68DD5B96"/>
    <w:rsid w:val="68DD679C"/>
    <w:rsid w:val="68DE41C0"/>
    <w:rsid w:val="68DE733A"/>
    <w:rsid w:val="68DF491C"/>
    <w:rsid w:val="68E01F13"/>
    <w:rsid w:val="68E02B24"/>
    <w:rsid w:val="68E11616"/>
    <w:rsid w:val="68E17E1F"/>
    <w:rsid w:val="68E258A1"/>
    <w:rsid w:val="68E27A9F"/>
    <w:rsid w:val="68E35521"/>
    <w:rsid w:val="68E40DA4"/>
    <w:rsid w:val="68E42FA2"/>
    <w:rsid w:val="68E57EC2"/>
    <w:rsid w:val="68E65AF4"/>
    <w:rsid w:val="68EA39A3"/>
    <w:rsid w:val="68EC3C32"/>
    <w:rsid w:val="68F02638"/>
    <w:rsid w:val="68F100BA"/>
    <w:rsid w:val="68F201CA"/>
    <w:rsid w:val="68F24611"/>
    <w:rsid w:val="68F264B9"/>
    <w:rsid w:val="68F632B3"/>
    <w:rsid w:val="68F64541"/>
    <w:rsid w:val="68F74DBB"/>
    <w:rsid w:val="68F86212"/>
    <w:rsid w:val="68F95105"/>
    <w:rsid w:val="68FA3775"/>
    <w:rsid w:val="68FA60CF"/>
    <w:rsid w:val="68FC539F"/>
    <w:rsid w:val="68FE51D1"/>
    <w:rsid w:val="68FF2C52"/>
    <w:rsid w:val="690006D4"/>
    <w:rsid w:val="69010354"/>
    <w:rsid w:val="69010A84"/>
    <w:rsid w:val="69011409"/>
    <w:rsid w:val="69016156"/>
    <w:rsid w:val="690206EC"/>
    <w:rsid w:val="690305C1"/>
    <w:rsid w:val="690412D8"/>
    <w:rsid w:val="690470DA"/>
    <w:rsid w:val="690540BF"/>
    <w:rsid w:val="69054B5C"/>
    <w:rsid w:val="69056D5A"/>
    <w:rsid w:val="6906005F"/>
    <w:rsid w:val="6907225D"/>
    <w:rsid w:val="69090FE4"/>
    <w:rsid w:val="690A545C"/>
    <w:rsid w:val="690A7914"/>
    <w:rsid w:val="690B44E7"/>
    <w:rsid w:val="690B56C7"/>
    <w:rsid w:val="690C0CC9"/>
    <w:rsid w:val="690C66E5"/>
    <w:rsid w:val="690D4166"/>
    <w:rsid w:val="690D79EA"/>
    <w:rsid w:val="690E1BE8"/>
    <w:rsid w:val="690F264D"/>
    <w:rsid w:val="690F2EED"/>
    <w:rsid w:val="690F766A"/>
    <w:rsid w:val="6910096E"/>
    <w:rsid w:val="69132F6F"/>
    <w:rsid w:val="69143AF1"/>
    <w:rsid w:val="69157BAE"/>
    <w:rsid w:val="691937FC"/>
    <w:rsid w:val="69194E54"/>
    <w:rsid w:val="691A347C"/>
    <w:rsid w:val="691B0EFE"/>
    <w:rsid w:val="691B47B7"/>
    <w:rsid w:val="691B497C"/>
    <w:rsid w:val="691C697F"/>
    <w:rsid w:val="691D4401"/>
    <w:rsid w:val="691E1E82"/>
    <w:rsid w:val="691E68CF"/>
    <w:rsid w:val="69200C09"/>
    <w:rsid w:val="69205385"/>
    <w:rsid w:val="69205616"/>
    <w:rsid w:val="692068CB"/>
    <w:rsid w:val="69212E07"/>
    <w:rsid w:val="692138A0"/>
    <w:rsid w:val="69220889"/>
    <w:rsid w:val="69230C63"/>
    <w:rsid w:val="69243D8C"/>
    <w:rsid w:val="692444BC"/>
    <w:rsid w:val="6924760F"/>
    <w:rsid w:val="6926728F"/>
    <w:rsid w:val="69270594"/>
    <w:rsid w:val="69274D10"/>
    <w:rsid w:val="69281DAC"/>
    <w:rsid w:val="69296B69"/>
    <w:rsid w:val="692A1518"/>
    <w:rsid w:val="692A3BCC"/>
    <w:rsid w:val="692A5C95"/>
    <w:rsid w:val="692D6C1A"/>
    <w:rsid w:val="692E7F1E"/>
    <w:rsid w:val="692F59A0"/>
    <w:rsid w:val="692F62D3"/>
    <w:rsid w:val="692F7B9E"/>
    <w:rsid w:val="69305620"/>
    <w:rsid w:val="69310EA3"/>
    <w:rsid w:val="693130A1"/>
    <w:rsid w:val="69325074"/>
    <w:rsid w:val="69341E28"/>
    <w:rsid w:val="69344026"/>
    <w:rsid w:val="69346428"/>
    <w:rsid w:val="69351AA8"/>
    <w:rsid w:val="6936532B"/>
    <w:rsid w:val="69365CC9"/>
    <w:rsid w:val="69367529"/>
    <w:rsid w:val="69372A0A"/>
    <w:rsid w:val="69374FAB"/>
    <w:rsid w:val="69382A2C"/>
    <w:rsid w:val="693904AE"/>
    <w:rsid w:val="69394C23"/>
    <w:rsid w:val="693A17B3"/>
    <w:rsid w:val="693B24AA"/>
    <w:rsid w:val="693B7234"/>
    <w:rsid w:val="693D6EB4"/>
    <w:rsid w:val="693E01B9"/>
    <w:rsid w:val="693E4935"/>
    <w:rsid w:val="693F23B7"/>
    <w:rsid w:val="693F5C3A"/>
    <w:rsid w:val="694036BC"/>
    <w:rsid w:val="694158BA"/>
    <w:rsid w:val="6942153C"/>
    <w:rsid w:val="69431ED6"/>
    <w:rsid w:val="69457B44"/>
    <w:rsid w:val="69461D42"/>
    <w:rsid w:val="69475245"/>
    <w:rsid w:val="69482CC7"/>
    <w:rsid w:val="6949367B"/>
    <w:rsid w:val="69497B86"/>
    <w:rsid w:val="694A3FCB"/>
    <w:rsid w:val="694B047C"/>
    <w:rsid w:val="694C1F68"/>
    <w:rsid w:val="694D4F50"/>
    <w:rsid w:val="694E0453"/>
    <w:rsid w:val="694F5ED5"/>
    <w:rsid w:val="69502D4F"/>
    <w:rsid w:val="6956585F"/>
    <w:rsid w:val="69591DF9"/>
    <w:rsid w:val="695A25BD"/>
    <w:rsid w:val="695A260F"/>
    <w:rsid w:val="695A27D3"/>
    <w:rsid w:val="695E4B67"/>
    <w:rsid w:val="695F06ED"/>
    <w:rsid w:val="696061C4"/>
    <w:rsid w:val="696314F4"/>
    <w:rsid w:val="69642137"/>
    <w:rsid w:val="696525F7"/>
    <w:rsid w:val="69665AFA"/>
    <w:rsid w:val="69680FFD"/>
    <w:rsid w:val="69686DFF"/>
    <w:rsid w:val="69687D2B"/>
    <w:rsid w:val="69693668"/>
    <w:rsid w:val="696A4500"/>
    <w:rsid w:val="696C03D9"/>
    <w:rsid w:val="696C5805"/>
    <w:rsid w:val="696C5ACB"/>
    <w:rsid w:val="696C7A03"/>
    <w:rsid w:val="696D3286"/>
    <w:rsid w:val="696E0D08"/>
    <w:rsid w:val="696F420B"/>
    <w:rsid w:val="69701C8D"/>
    <w:rsid w:val="69725190"/>
    <w:rsid w:val="69727366"/>
    <w:rsid w:val="69733998"/>
    <w:rsid w:val="69744E10"/>
    <w:rsid w:val="69760313"/>
    <w:rsid w:val="69762DCB"/>
    <w:rsid w:val="69763B96"/>
    <w:rsid w:val="69775D94"/>
    <w:rsid w:val="6979104D"/>
    <w:rsid w:val="697B45FB"/>
    <w:rsid w:val="697B479A"/>
    <w:rsid w:val="697C5A9F"/>
    <w:rsid w:val="697D3155"/>
    <w:rsid w:val="697D3521"/>
    <w:rsid w:val="697E31A1"/>
    <w:rsid w:val="697E571F"/>
    <w:rsid w:val="697F6A24"/>
    <w:rsid w:val="69805D84"/>
    <w:rsid w:val="69807FC2"/>
    <w:rsid w:val="698279A8"/>
    <w:rsid w:val="69837628"/>
    <w:rsid w:val="69842EAC"/>
    <w:rsid w:val="6985092D"/>
    <w:rsid w:val="698528C1"/>
    <w:rsid w:val="69852B2B"/>
    <w:rsid w:val="698605AD"/>
    <w:rsid w:val="69887333"/>
    <w:rsid w:val="698A20B5"/>
    <w:rsid w:val="698A2836"/>
    <w:rsid w:val="698C24B6"/>
    <w:rsid w:val="698D37BB"/>
    <w:rsid w:val="698E123D"/>
    <w:rsid w:val="698E488D"/>
    <w:rsid w:val="698E59B9"/>
    <w:rsid w:val="698F343B"/>
    <w:rsid w:val="698F6CBE"/>
    <w:rsid w:val="69904740"/>
    <w:rsid w:val="699121C1"/>
    <w:rsid w:val="699163F6"/>
    <w:rsid w:val="69935D1E"/>
    <w:rsid w:val="699416B7"/>
    <w:rsid w:val="69962DC6"/>
    <w:rsid w:val="699740CB"/>
    <w:rsid w:val="69982423"/>
    <w:rsid w:val="69983D4A"/>
    <w:rsid w:val="69987F62"/>
    <w:rsid w:val="699975CE"/>
    <w:rsid w:val="699A504F"/>
    <w:rsid w:val="699C0552"/>
    <w:rsid w:val="699D01D2"/>
    <w:rsid w:val="699D3580"/>
    <w:rsid w:val="699E14D7"/>
    <w:rsid w:val="699F36D5"/>
    <w:rsid w:val="69A011F5"/>
    <w:rsid w:val="69A1245C"/>
    <w:rsid w:val="69A2465A"/>
    <w:rsid w:val="69A5096F"/>
    <w:rsid w:val="69A50E62"/>
    <w:rsid w:val="69A668E3"/>
    <w:rsid w:val="69A74365"/>
    <w:rsid w:val="69A81DE6"/>
    <w:rsid w:val="69A93FE5"/>
    <w:rsid w:val="69A97868"/>
    <w:rsid w:val="69AB2D6B"/>
    <w:rsid w:val="69AD29EB"/>
    <w:rsid w:val="69AF1771"/>
    <w:rsid w:val="69B00F26"/>
    <w:rsid w:val="69B01180"/>
    <w:rsid w:val="69B1238F"/>
    <w:rsid w:val="69B1626F"/>
    <w:rsid w:val="69B23B9D"/>
    <w:rsid w:val="69B45BF9"/>
    <w:rsid w:val="69B474B9"/>
    <w:rsid w:val="69B55335"/>
    <w:rsid w:val="69B63C5A"/>
    <w:rsid w:val="69B664CA"/>
    <w:rsid w:val="69B76B7E"/>
    <w:rsid w:val="69B86E97"/>
    <w:rsid w:val="69B97B02"/>
    <w:rsid w:val="69BA5584"/>
    <w:rsid w:val="69BC77DD"/>
    <w:rsid w:val="69BE49D8"/>
    <w:rsid w:val="69BF1A0C"/>
    <w:rsid w:val="69C22990"/>
    <w:rsid w:val="69C274C7"/>
    <w:rsid w:val="69C36AB6"/>
    <w:rsid w:val="69C40C04"/>
    <w:rsid w:val="69C72B58"/>
    <w:rsid w:val="69C76E18"/>
    <w:rsid w:val="69C8489A"/>
    <w:rsid w:val="69C940D0"/>
    <w:rsid w:val="69C94295"/>
    <w:rsid w:val="69CB10A2"/>
    <w:rsid w:val="69CE04C4"/>
    <w:rsid w:val="69CE67A3"/>
    <w:rsid w:val="69CF4224"/>
    <w:rsid w:val="69CF7AA8"/>
    <w:rsid w:val="69D00DEB"/>
    <w:rsid w:val="69D02AB0"/>
    <w:rsid w:val="69D03936"/>
    <w:rsid w:val="69D05529"/>
    <w:rsid w:val="69D12FAB"/>
    <w:rsid w:val="69D151A9"/>
    <w:rsid w:val="69D210E9"/>
    <w:rsid w:val="69D22BE6"/>
    <w:rsid w:val="69D22FB6"/>
    <w:rsid w:val="69D33990"/>
    <w:rsid w:val="69D43F2F"/>
    <w:rsid w:val="69D4612E"/>
    <w:rsid w:val="69D51504"/>
    <w:rsid w:val="69D56401"/>
    <w:rsid w:val="69D61631"/>
    <w:rsid w:val="69D65C6C"/>
    <w:rsid w:val="69D7000B"/>
    <w:rsid w:val="69D739E2"/>
    <w:rsid w:val="69D74EB4"/>
    <w:rsid w:val="69DA12FC"/>
    <w:rsid w:val="69DA38BA"/>
    <w:rsid w:val="69DB133C"/>
    <w:rsid w:val="69DC580A"/>
    <w:rsid w:val="69DC6DBD"/>
    <w:rsid w:val="69DD0635"/>
    <w:rsid w:val="69DD483F"/>
    <w:rsid w:val="69DD77FF"/>
    <w:rsid w:val="69DE6A3D"/>
    <w:rsid w:val="69DF47C8"/>
    <w:rsid w:val="69DF498D"/>
    <w:rsid w:val="69DF7D42"/>
    <w:rsid w:val="69E01F40"/>
    <w:rsid w:val="69E057C4"/>
    <w:rsid w:val="69E108CA"/>
    <w:rsid w:val="69E20CC7"/>
    <w:rsid w:val="69E25443"/>
    <w:rsid w:val="69E32EC5"/>
    <w:rsid w:val="69E40947"/>
    <w:rsid w:val="69E441CA"/>
    <w:rsid w:val="69E563C8"/>
    <w:rsid w:val="69E5671A"/>
    <w:rsid w:val="69E66FE3"/>
    <w:rsid w:val="69E676CD"/>
    <w:rsid w:val="69E91E52"/>
    <w:rsid w:val="69E94088"/>
    <w:rsid w:val="69EA02D1"/>
    <w:rsid w:val="69EC37D4"/>
    <w:rsid w:val="69ED7058"/>
    <w:rsid w:val="69F05A5E"/>
    <w:rsid w:val="69F119F4"/>
    <w:rsid w:val="69F134E0"/>
    <w:rsid w:val="69F22593"/>
    <w:rsid w:val="69F51EE6"/>
    <w:rsid w:val="69F71B66"/>
    <w:rsid w:val="69F86FD8"/>
    <w:rsid w:val="69F87DC8"/>
    <w:rsid w:val="69F908EC"/>
    <w:rsid w:val="69F929D2"/>
    <w:rsid w:val="69FA636D"/>
    <w:rsid w:val="69FB056C"/>
    <w:rsid w:val="69FB3DEF"/>
    <w:rsid w:val="69FC5FED"/>
    <w:rsid w:val="69FE14F0"/>
    <w:rsid w:val="69FF3F6A"/>
    <w:rsid w:val="6A015CF8"/>
    <w:rsid w:val="6A0171F6"/>
    <w:rsid w:val="6A025978"/>
    <w:rsid w:val="6A037A4F"/>
    <w:rsid w:val="6A046C7D"/>
    <w:rsid w:val="6A05263A"/>
    <w:rsid w:val="6A062180"/>
    <w:rsid w:val="6A064F2F"/>
    <w:rsid w:val="6A0665BA"/>
    <w:rsid w:val="6A070584"/>
    <w:rsid w:val="6A071E00"/>
    <w:rsid w:val="6A0740E0"/>
    <w:rsid w:val="6A07433F"/>
    <w:rsid w:val="6A083105"/>
    <w:rsid w:val="6A095303"/>
    <w:rsid w:val="6A095DD6"/>
    <w:rsid w:val="6A0A6608"/>
    <w:rsid w:val="6A0B4089"/>
    <w:rsid w:val="6A0C1B0B"/>
    <w:rsid w:val="6A0C577D"/>
    <w:rsid w:val="6A0C6288"/>
    <w:rsid w:val="6A0D3D09"/>
    <w:rsid w:val="6A0D758C"/>
    <w:rsid w:val="6A0E178B"/>
    <w:rsid w:val="6A0E500E"/>
    <w:rsid w:val="6A0F2A90"/>
    <w:rsid w:val="6A0F7894"/>
    <w:rsid w:val="6A100511"/>
    <w:rsid w:val="6A104C8E"/>
    <w:rsid w:val="6A115F93"/>
    <w:rsid w:val="6A135C12"/>
    <w:rsid w:val="6A146F17"/>
    <w:rsid w:val="6A15299A"/>
    <w:rsid w:val="6A16241A"/>
    <w:rsid w:val="6A166B97"/>
    <w:rsid w:val="6A175BDB"/>
    <w:rsid w:val="6A177E9C"/>
    <w:rsid w:val="6A18591D"/>
    <w:rsid w:val="6A192BC3"/>
    <w:rsid w:val="6A19339F"/>
    <w:rsid w:val="6A1A0E21"/>
    <w:rsid w:val="6A1B3F5B"/>
    <w:rsid w:val="6A1C3895"/>
    <w:rsid w:val="6A1C4324"/>
    <w:rsid w:val="6A1D1DA5"/>
    <w:rsid w:val="6A1F142A"/>
    <w:rsid w:val="6A1F52A8"/>
    <w:rsid w:val="6A202D2A"/>
    <w:rsid w:val="6A20611B"/>
    <w:rsid w:val="6A222904"/>
    <w:rsid w:val="6A225E74"/>
    <w:rsid w:val="6A2471B2"/>
    <w:rsid w:val="6A254C33"/>
    <w:rsid w:val="6A270136"/>
    <w:rsid w:val="6A2F5543"/>
    <w:rsid w:val="6A310A46"/>
    <w:rsid w:val="6A3142C9"/>
    <w:rsid w:val="6A3377CC"/>
    <w:rsid w:val="6A34524E"/>
    <w:rsid w:val="6A3501A7"/>
    <w:rsid w:val="6A352CCF"/>
    <w:rsid w:val="6A35744C"/>
    <w:rsid w:val="6A360751"/>
    <w:rsid w:val="6A374FF4"/>
    <w:rsid w:val="6A3761D2"/>
    <w:rsid w:val="6A376F6B"/>
    <w:rsid w:val="6A3972D0"/>
    <w:rsid w:val="6A3A1355"/>
    <w:rsid w:val="6A3A7157"/>
    <w:rsid w:val="6A3B6DD7"/>
    <w:rsid w:val="6A3C13E7"/>
    <w:rsid w:val="6A3C3564"/>
    <w:rsid w:val="6A3D1DC1"/>
    <w:rsid w:val="6A3D1ED1"/>
    <w:rsid w:val="6A3E7D5B"/>
    <w:rsid w:val="6A401060"/>
    <w:rsid w:val="6A401CB8"/>
    <w:rsid w:val="6A40325F"/>
    <w:rsid w:val="6A410CE0"/>
    <w:rsid w:val="6A413A96"/>
    <w:rsid w:val="6A437A66"/>
    <w:rsid w:val="6A441C65"/>
    <w:rsid w:val="6A452F6A"/>
    <w:rsid w:val="6A48066B"/>
    <w:rsid w:val="6A4814BC"/>
    <w:rsid w:val="6A4960ED"/>
    <w:rsid w:val="6A4A73F1"/>
    <w:rsid w:val="6A4C4D11"/>
    <w:rsid w:val="6A4D4AF3"/>
    <w:rsid w:val="6A4F3879"/>
    <w:rsid w:val="6A4F7FF6"/>
    <w:rsid w:val="6A5012FB"/>
    <w:rsid w:val="6A5034F9"/>
    <w:rsid w:val="6A505A77"/>
    <w:rsid w:val="6A520D7C"/>
    <w:rsid w:val="6A53447E"/>
    <w:rsid w:val="6A541EFF"/>
    <w:rsid w:val="6A553A32"/>
    <w:rsid w:val="6A557981"/>
    <w:rsid w:val="6A570C85"/>
    <w:rsid w:val="6A582B8E"/>
    <w:rsid w:val="6A582C89"/>
    <w:rsid w:val="6A592473"/>
    <w:rsid w:val="6A596387"/>
    <w:rsid w:val="6A5A3E08"/>
    <w:rsid w:val="6A5A70C2"/>
    <w:rsid w:val="6A5A768C"/>
    <w:rsid w:val="6A5B188A"/>
    <w:rsid w:val="6A5B510D"/>
    <w:rsid w:val="6A5D0610"/>
    <w:rsid w:val="6A5E280F"/>
    <w:rsid w:val="6A601CEB"/>
    <w:rsid w:val="6A605D12"/>
    <w:rsid w:val="6A6128FF"/>
    <w:rsid w:val="6A6255CE"/>
    <w:rsid w:val="6A625AB5"/>
    <w:rsid w:val="6A631A07"/>
    <w:rsid w:val="6A636C96"/>
    <w:rsid w:val="6A646982"/>
    <w:rsid w:val="6A646B46"/>
    <w:rsid w:val="6A652199"/>
    <w:rsid w:val="6A655A1D"/>
    <w:rsid w:val="6A66349E"/>
    <w:rsid w:val="6A677E4C"/>
    <w:rsid w:val="6A6816D4"/>
    <w:rsid w:val="6A68311E"/>
    <w:rsid w:val="6A6869A1"/>
    <w:rsid w:val="6A694423"/>
    <w:rsid w:val="6A696621"/>
    <w:rsid w:val="6A6B1B24"/>
    <w:rsid w:val="6A6B466F"/>
    <w:rsid w:val="6A6C53A8"/>
    <w:rsid w:val="6A6D5027"/>
    <w:rsid w:val="6A6E23B2"/>
    <w:rsid w:val="6A6F6242"/>
    <w:rsid w:val="6A70182F"/>
    <w:rsid w:val="6A703DAE"/>
    <w:rsid w:val="6A713A2E"/>
    <w:rsid w:val="6A7172B1"/>
    <w:rsid w:val="6A731179"/>
    <w:rsid w:val="6A745C1A"/>
    <w:rsid w:val="6A753FA1"/>
    <w:rsid w:val="6A755CB7"/>
    <w:rsid w:val="6A765B39"/>
    <w:rsid w:val="6A77557B"/>
    <w:rsid w:val="6A784F62"/>
    <w:rsid w:val="6A786C3C"/>
    <w:rsid w:val="6A7946BD"/>
    <w:rsid w:val="6A7A66A0"/>
    <w:rsid w:val="6A7B433D"/>
    <w:rsid w:val="6A7C1DBF"/>
    <w:rsid w:val="6A7C4AB1"/>
    <w:rsid w:val="6A7C5642"/>
    <w:rsid w:val="6A7D43A3"/>
    <w:rsid w:val="6A813E48"/>
    <w:rsid w:val="6A82754B"/>
    <w:rsid w:val="6A842A4E"/>
    <w:rsid w:val="6A8504D0"/>
    <w:rsid w:val="6A87170F"/>
    <w:rsid w:val="6A880A51"/>
    <w:rsid w:val="6A881455"/>
    <w:rsid w:val="6A8B057D"/>
    <w:rsid w:val="6A8C58DC"/>
    <w:rsid w:val="6A8E0DDF"/>
    <w:rsid w:val="6A8E581F"/>
    <w:rsid w:val="6A906BAA"/>
    <w:rsid w:val="6A911D64"/>
    <w:rsid w:val="6A935974"/>
    <w:rsid w:val="6A942CE9"/>
    <w:rsid w:val="6A95076A"/>
    <w:rsid w:val="6A953FED"/>
    <w:rsid w:val="6A961A6F"/>
    <w:rsid w:val="6A9816EF"/>
    <w:rsid w:val="6A9A681C"/>
    <w:rsid w:val="6A9B4A27"/>
    <w:rsid w:val="6A9C00F5"/>
    <w:rsid w:val="6A9D13FA"/>
    <w:rsid w:val="6A9D5B77"/>
    <w:rsid w:val="6A9E6E7B"/>
    <w:rsid w:val="6A9E78DE"/>
    <w:rsid w:val="6A9F107A"/>
    <w:rsid w:val="6AA0237F"/>
    <w:rsid w:val="6AA11FFE"/>
    <w:rsid w:val="6AA1457D"/>
    <w:rsid w:val="6AA2097B"/>
    <w:rsid w:val="6AA25882"/>
    <w:rsid w:val="6AA40D85"/>
    <w:rsid w:val="6AA40DC1"/>
    <w:rsid w:val="6AA42F83"/>
    <w:rsid w:val="6AA50A05"/>
    <w:rsid w:val="6AA61B4B"/>
    <w:rsid w:val="6AA64288"/>
    <w:rsid w:val="6AA66486"/>
    <w:rsid w:val="6AA71D09"/>
    <w:rsid w:val="6AA72686"/>
    <w:rsid w:val="6AA846FA"/>
    <w:rsid w:val="6AA8778B"/>
    <w:rsid w:val="6AA92C8E"/>
    <w:rsid w:val="6AA9520C"/>
    <w:rsid w:val="6AA9740B"/>
    <w:rsid w:val="6AAA4E8C"/>
    <w:rsid w:val="6AAE3893"/>
    <w:rsid w:val="6AAE7116"/>
    <w:rsid w:val="6AAF2883"/>
    <w:rsid w:val="6AAF599B"/>
    <w:rsid w:val="6AB02619"/>
    <w:rsid w:val="6AB1009A"/>
    <w:rsid w:val="6AB16D4F"/>
    <w:rsid w:val="6AB32474"/>
    <w:rsid w:val="6AB36385"/>
    <w:rsid w:val="6AB4101F"/>
    <w:rsid w:val="6AB623DF"/>
    <w:rsid w:val="6AB76720"/>
    <w:rsid w:val="6AB841A2"/>
    <w:rsid w:val="6AB954A7"/>
    <w:rsid w:val="6AB976A5"/>
    <w:rsid w:val="6ABA5127"/>
    <w:rsid w:val="6ABB09AA"/>
    <w:rsid w:val="6ABB2BA8"/>
    <w:rsid w:val="6ABD3EAD"/>
    <w:rsid w:val="6ABD7B87"/>
    <w:rsid w:val="6ABE3B2D"/>
    <w:rsid w:val="6ABF5491"/>
    <w:rsid w:val="6ABF73B0"/>
    <w:rsid w:val="6AC07030"/>
    <w:rsid w:val="6AC10335"/>
    <w:rsid w:val="6AC14AB2"/>
    <w:rsid w:val="6AC22533"/>
    <w:rsid w:val="6AC22DBB"/>
    <w:rsid w:val="6AC355C9"/>
    <w:rsid w:val="6AC45A36"/>
    <w:rsid w:val="6AC46873"/>
    <w:rsid w:val="6AC52545"/>
    <w:rsid w:val="6AC56D3B"/>
    <w:rsid w:val="6AC67AF8"/>
    <w:rsid w:val="6AC7223E"/>
    <w:rsid w:val="6AC769BB"/>
    <w:rsid w:val="6AC91EBE"/>
    <w:rsid w:val="6AC95741"/>
    <w:rsid w:val="6ACB58C1"/>
    <w:rsid w:val="6ACD4147"/>
    <w:rsid w:val="6ACE1BC9"/>
    <w:rsid w:val="6ACE1F05"/>
    <w:rsid w:val="6ACF3DC7"/>
    <w:rsid w:val="6AD20E4B"/>
    <w:rsid w:val="6AD227CD"/>
    <w:rsid w:val="6AD2649C"/>
    <w:rsid w:val="6AD3024F"/>
    <w:rsid w:val="6AD43AD2"/>
    <w:rsid w:val="6AD51554"/>
    <w:rsid w:val="6AD519BD"/>
    <w:rsid w:val="6AD8037F"/>
    <w:rsid w:val="6AD81E74"/>
    <w:rsid w:val="6AD824D8"/>
    <w:rsid w:val="6AD97F5A"/>
    <w:rsid w:val="6ADC30DD"/>
    <w:rsid w:val="6ADC65C6"/>
    <w:rsid w:val="6ADD43E2"/>
    <w:rsid w:val="6ADE1E63"/>
    <w:rsid w:val="6ADF127C"/>
    <w:rsid w:val="6AE127F5"/>
    <w:rsid w:val="6AE17565"/>
    <w:rsid w:val="6AE25812"/>
    <w:rsid w:val="6AE6604A"/>
    <w:rsid w:val="6AE74441"/>
    <w:rsid w:val="6AE82773"/>
    <w:rsid w:val="6AE8285B"/>
    <w:rsid w:val="6AE8336D"/>
    <w:rsid w:val="6AE875C3"/>
    <w:rsid w:val="6AE9739E"/>
    <w:rsid w:val="6AEA5C76"/>
    <w:rsid w:val="6AEB36F7"/>
    <w:rsid w:val="6AEC1179"/>
    <w:rsid w:val="6AEC2279"/>
    <w:rsid w:val="6AEC2FAD"/>
    <w:rsid w:val="6AEE467C"/>
    <w:rsid w:val="6AF10888"/>
    <w:rsid w:val="6AF12213"/>
    <w:rsid w:val="6AF13082"/>
    <w:rsid w:val="6AF20B04"/>
    <w:rsid w:val="6AF82A0D"/>
    <w:rsid w:val="6AFA51C9"/>
    <w:rsid w:val="6AFB3992"/>
    <w:rsid w:val="6AFB3C45"/>
    <w:rsid w:val="6AFC4C97"/>
    <w:rsid w:val="6AFF5C1B"/>
    <w:rsid w:val="6B0013F8"/>
    <w:rsid w:val="6B007E19"/>
    <w:rsid w:val="6B01111E"/>
    <w:rsid w:val="6B02331D"/>
    <w:rsid w:val="6B0420A3"/>
    <w:rsid w:val="6B0453F2"/>
    <w:rsid w:val="6B0514EA"/>
    <w:rsid w:val="6B0542A1"/>
    <w:rsid w:val="6B056872"/>
    <w:rsid w:val="6B061D23"/>
    <w:rsid w:val="6B0634F4"/>
    <w:rsid w:val="6B0655A6"/>
    <w:rsid w:val="6B07489E"/>
    <w:rsid w:val="6B080AA9"/>
    <w:rsid w:val="6B090729"/>
    <w:rsid w:val="6B09652B"/>
    <w:rsid w:val="6B097548"/>
    <w:rsid w:val="6B0A07F8"/>
    <w:rsid w:val="6B0A0D58"/>
    <w:rsid w:val="6B0A3FAC"/>
    <w:rsid w:val="6B0C7483"/>
    <w:rsid w:val="6B0D3978"/>
    <w:rsid w:val="6B0E14D8"/>
    <w:rsid w:val="6B0F0996"/>
    <w:rsid w:val="6B0F2632"/>
    <w:rsid w:val="6B1028EB"/>
    <w:rsid w:val="6B122D3D"/>
    <w:rsid w:val="6B1348BC"/>
    <w:rsid w:val="6B145AD0"/>
    <w:rsid w:val="6B157DBF"/>
    <w:rsid w:val="6B180D44"/>
    <w:rsid w:val="6B1854C0"/>
    <w:rsid w:val="6B1D16C8"/>
    <w:rsid w:val="6B1D1948"/>
    <w:rsid w:val="6B1D51CB"/>
    <w:rsid w:val="6B1D66F9"/>
    <w:rsid w:val="6B1E16E2"/>
    <w:rsid w:val="6B1F06CE"/>
    <w:rsid w:val="6B2009D5"/>
    <w:rsid w:val="6B206150"/>
    <w:rsid w:val="6B217C58"/>
    <w:rsid w:val="6B221653"/>
    <w:rsid w:val="6B221F4E"/>
    <w:rsid w:val="6B225DD0"/>
    <w:rsid w:val="6B2312D3"/>
    <w:rsid w:val="6B253C53"/>
    <w:rsid w:val="6B25690C"/>
    <w:rsid w:val="6B262257"/>
    <w:rsid w:val="6B28355C"/>
    <w:rsid w:val="6B290FDE"/>
    <w:rsid w:val="6B2976F6"/>
    <w:rsid w:val="6B2B5108"/>
    <w:rsid w:val="6B2B5A04"/>
    <w:rsid w:val="6B2B66DF"/>
    <w:rsid w:val="6B2D7C3B"/>
    <w:rsid w:val="6B2E2EE7"/>
    <w:rsid w:val="6B2E7664"/>
    <w:rsid w:val="6B2F0969"/>
    <w:rsid w:val="6B2F50E5"/>
    <w:rsid w:val="6B3063EA"/>
    <w:rsid w:val="6B3218ED"/>
    <w:rsid w:val="6B344DF0"/>
    <w:rsid w:val="6B360F09"/>
    <w:rsid w:val="6B364A70"/>
    <w:rsid w:val="6B387F73"/>
    <w:rsid w:val="6B3931E5"/>
    <w:rsid w:val="6B39476B"/>
    <w:rsid w:val="6B3B18EA"/>
    <w:rsid w:val="6B3B2294"/>
    <w:rsid w:val="6B3B475E"/>
    <w:rsid w:val="6B3B697A"/>
    <w:rsid w:val="6B3C43FB"/>
    <w:rsid w:val="6B3D1E7D"/>
    <w:rsid w:val="6B3D7C7E"/>
    <w:rsid w:val="6B3E030A"/>
    <w:rsid w:val="6B3F5380"/>
    <w:rsid w:val="6B413622"/>
    <w:rsid w:val="6B424106"/>
    <w:rsid w:val="6B426304"/>
    <w:rsid w:val="6B43269C"/>
    <w:rsid w:val="6B433D86"/>
    <w:rsid w:val="6B437609"/>
    <w:rsid w:val="6B44347E"/>
    <w:rsid w:val="6B457289"/>
    <w:rsid w:val="6B46058E"/>
    <w:rsid w:val="6B464D0B"/>
    <w:rsid w:val="6B47278C"/>
    <w:rsid w:val="6B4814CB"/>
    <w:rsid w:val="6B496B0F"/>
    <w:rsid w:val="6B4B024C"/>
    <w:rsid w:val="6B4B069E"/>
    <w:rsid w:val="6B4C2497"/>
    <w:rsid w:val="6B4D7F19"/>
    <w:rsid w:val="6B4F21E3"/>
    <w:rsid w:val="6B4F341C"/>
    <w:rsid w:val="6B515C96"/>
    <w:rsid w:val="6B5243A0"/>
    <w:rsid w:val="6B531E22"/>
    <w:rsid w:val="6B533751"/>
    <w:rsid w:val="6B53786E"/>
    <w:rsid w:val="6B5478A4"/>
    <w:rsid w:val="6B555325"/>
    <w:rsid w:val="6B571085"/>
    <w:rsid w:val="6B5B4CB0"/>
    <w:rsid w:val="6B5B59E9"/>
    <w:rsid w:val="6B5D01B3"/>
    <w:rsid w:val="6B5E41D4"/>
    <w:rsid w:val="6B5E6668"/>
    <w:rsid w:val="6B62243D"/>
    <w:rsid w:val="6B635940"/>
    <w:rsid w:val="6B663041"/>
    <w:rsid w:val="6B681DC7"/>
    <w:rsid w:val="6B693FC6"/>
    <w:rsid w:val="6B697849"/>
    <w:rsid w:val="6B6A326E"/>
    <w:rsid w:val="6B6A52CA"/>
    <w:rsid w:val="6B6A77AF"/>
    <w:rsid w:val="6B6B74C9"/>
    <w:rsid w:val="6B6C07CE"/>
    <w:rsid w:val="6B6C4F4A"/>
    <w:rsid w:val="6B6D29CC"/>
    <w:rsid w:val="6B6E3EDA"/>
    <w:rsid w:val="6B6F1752"/>
    <w:rsid w:val="6B714433"/>
    <w:rsid w:val="6B714C55"/>
    <w:rsid w:val="6B7248D5"/>
    <w:rsid w:val="6B745BDA"/>
    <w:rsid w:val="6B747DD8"/>
    <w:rsid w:val="6B75365C"/>
    <w:rsid w:val="6B75585A"/>
    <w:rsid w:val="6B770D5D"/>
    <w:rsid w:val="6B776B5F"/>
    <w:rsid w:val="6B7867DE"/>
    <w:rsid w:val="6B794260"/>
    <w:rsid w:val="6B7A1CE2"/>
    <w:rsid w:val="6B7A3154"/>
    <w:rsid w:val="6B7B3CF2"/>
    <w:rsid w:val="6B7C0A68"/>
    <w:rsid w:val="6B7C51E5"/>
    <w:rsid w:val="6B7D2C66"/>
    <w:rsid w:val="6B7D64E9"/>
    <w:rsid w:val="6B7E3F6B"/>
    <w:rsid w:val="6B7F6169"/>
    <w:rsid w:val="6B80746E"/>
    <w:rsid w:val="6B81166C"/>
    <w:rsid w:val="6B811C71"/>
    <w:rsid w:val="6B813CCC"/>
    <w:rsid w:val="6B817D5D"/>
    <w:rsid w:val="6B817F21"/>
    <w:rsid w:val="6B820315"/>
    <w:rsid w:val="6B8207A5"/>
    <w:rsid w:val="6B822971"/>
    <w:rsid w:val="6B822D69"/>
    <w:rsid w:val="6B8270EE"/>
    <w:rsid w:val="6B8425F1"/>
    <w:rsid w:val="6B845E74"/>
    <w:rsid w:val="6B850073"/>
    <w:rsid w:val="6B8661B8"/>
    <w:rsid w:val="6B873576"/>
    <w:rsid w:val="6B8735A2"/>
    <w:rsid w:val="6B87541D"/>
    <w:rsid w:val="6B880FF7"/>
    <w:rsid w:val="6B88796B"/>
    <w:rsid w:val="6B89340E"/>
    <w:rsid w:val="6B8A44FA"/>
    <w:rsid w:val="6B8A6C42"/>
    <w:rsid w:val="6B8B5F7E"/>
    <w:rsid w:val="6B8B79FD"/>
    <w:rsid w:val="6B8C3281"/>
    <w:rsid w:val="6B8C6F93"/>
    <w:rsid w:val="6B8D2F01"/>
    <w:rsid w:val="6B8F22D3"/>
    <w:rsid w:val="6B8F55AE"/>
    <w:rsid w:val="6B8F6404"/>
    <w:rsid w:val="6B8F6814"/>
    <w:rsid w:val="6B8F69CA"/>
    <w:rsid w:val="6B902E71"/>
    <w:rsid w:val="6B903E85"/>
    <w:rsid w:val="6B910106"/>
    <w:rsid w:val="6B911907"/>
    <w:rsid w:val="6B924F89"/>
    <w:rsid w:val="6B92518A"/>
    <w:rsid w:val="6B93068D"/>
    <w:rsid w:val="6B9329FA"/>
    <w:rsid w:val="6B94288B"/>
    <w:rsid w:val="6B953B90"/>
    <w:rsid w:val="6B96396E"/>
    <w:rsid w:val="6B96478E"/>
    <w:rsid w:val="6B965D8F"/>
    <w:rsid w:val="6B973810"/>
    <w:rsid w:val="6B977093"/>
    <w:rsid w:val="6B980FF3"/>
    <w:rsid w:val="6B992596"/>
    <w:rsid w:val="6B996D13"/>
    <w:rsid w:val="6B9A0018"/>
    <w:rsid w:val="6B9A4795"/>
    <w:rsid w:val="6B9B5A9A"/>
    <w:rsid w:val="6B9C7C98"/>
    <w:rsid w:val="6B9D0F9D"/>
    <w:rsid w:val="6B9E0C86"/>
    <w:rsid w:val="6B9E319B"/>
    <w:rsid w:val="6B9E6A1E"/>
    <w:rsid w:val="6B9F0C1C"/>
    <w:rsid w:val="6B9F3E54"/>
    <w:rsid w:val="6B9F44A0"/>
    <w:rsid w:val="6BA11A61"/>
    <w:rsid w:val="6BA17D14"/>
    <w:rsid w:val="6BA350A4"/>
    <w:rsid w:val="6BA534A8"/>
    <w:rsid w:val="6BA563A9"/>
    <w:rsid w:val="6BA66029"/>
    <w:rsid w:val="6BA73AAA"/>
    <w:rsid w:val="6BA94DAF"/>
    <w:rsid w:val="6BA96FAE"/>
    <w:rsid w:val="6BAA2831"/>
    <w:rsid w:val="6BAA5C73"/>
    <w:rsid w:val="6BAB02B2"/>
    <w:rsid w:val="6BAD0172"/>
    <w:rsid w:val="6BAD1237"/>
    <w:rsid w:val="6BAD5DFA"/>
    <w:rsid w:val="6BAE0CB8"/>
    <w:rsid w:val="6BAE2195"/>
    <w:rsid w:val="6BAE3435"/>
    <w:rsid w:val="6BAE6CB9"/>
    <w:rsid w:val="6BB021BC"/>
    <w:rsid w:val="6BB33140"/>
    <w:rsid w:val="6BB34F40"/>
    <w:rsid w:val="6BB362CE"/>
    <w:rsid w:val="6BB40298"/>
    <w:rsid w:val="6BB562F5"/>
    <w:rsid w:val="6BB640C5"/>
    <w:rsid w:val="6BB67B6C"/>
    <w:rsid w:val="6BBA2ACB"/>
    <w:rsid w:val="6BBB054D"/>
    <w:rsid w:val="6BBC5FCE"/>
    <w:rsid w:val="6BBD2B49"/>
    <w:rsid w:val="6BBD539F"/>
    <w:rsid w:val="6BBE51DA"/>
    <w:rsid w:val="6BBF6F53"/>
    <w:rsid w:val="6BC10EB1"/>
    <w:rsid w:val="6BC12456"/>
    <w:rsid w:val="6BC27ED8"/>
    <w:rsid w:val="6BC3086A"/>
    <w:rsid w:val="6BC35959"/>
    <w:rsid w:val="6BC6435F"/>
    <w:rsid w:val="6BC71DE1"/>
    <w:rsid w:val="6BC7637B"/>
    <w:rsid w:val="6BC85664"/>
    <w:rsid w:val="6BC8789F"/>
    <w:rsid w:val="6BC94240"/>
    <w:rsid w:val="6BCA2D65"/>
    <w:rsid w:val="6BCA416C"/>
    <w:rsid w:val="6BCA5B7C"/>
    <w:rsid w:val="6BCA639F"/>
    <w:rsid w:val="6BCA79DB"/>
    <w:rsid w:val="6BCB07E7"/>
    <w:rsid w:val="6BCB406A"/>
    <w:rsid w:val="6BCC48EE"/>
    <w:rsid w:val="6BCE4FEF"/>
    <w:rsid w:val="6BCF1867"/>
    <w:rsid w:val="6BCF2A70"/>
    <w:rsid w:val="6BD004F2"/>
    <w:rsid w:val="6BD15F74"/>
    <w:rsid w:val="6BD239F5"/>
    <w:rsid w:val="6BD27EA2"/>
    <w:rsid w:val="6BD35BF3"/>
    <w:rsid w:val="6BD745FA"/>
    <w:rsid w:val="6BD77019"/>
    <w:rsid w:val="6BD77E7D"/>
    <w:rsid w:val="6BD97AFD"/>
    <w:rsid w:val="6BDA0E02"/>
    <w:rsid w:val="6BDB0A81"/>
    <w:rsid w:val="6BDB3000"/>
    <w:rsid w:val="6BDB7D30"/>
    <w:rsid w:val="6BDC6503"/>
    <w:rsid w:val="6BDD1D86"/>
    <w:rsid w:val="6BDD3F84"/>
    <w:rsid w:val="6BDE7808"/>
    <w:rsid w:val="6BDF5191"/>
    <w:rsid w:val="6BDF5289"/>
    <w:rsid w:val="6BDF5356"/>
    <w:rsid w:val="6BE05D30"/>
    <w:rsid w:val="6BE1298B"/>
    <w:rsid w:val="6BE272A9"/>
    <w:rsid w:val="6BE2746D"/>
    <w:rsid w:val="6BE31711"/>
    <w:rsid w:val="6BE33C8F"/>
    <w:rsid w:val="6BE4390F"/>
    <w:rsid w:val="6BE50451"/>
    <w:rsid w:val="6BE62939"/>
    <w:rsid w:val="6BE74633"/>
    <w:rsid w:val="6BE74894"/>
    <w:rsid w:val="6BE9361A"/>
    <w:rsid w:val="6BE94A51"/>
    <w:rsid w:val="6BEB1F0C"/>
    <w:rsid w:val="6BEB329A"/>
    <w:rsid w:val="6BEC0D1C"/>
    <w:rsid w:val="6BEC3686"/>
    <w:rsid w:val="6BED2021"/>
    <w:rsid w:val="6BEE37AA"/>
    <w:rsid w:val="6BEE421F"/>
    <w:rsid w:val="6BEE7AA2"/>
    <w:rsid w:val="6BEF1CA0"/>
    <w:rsid w:val="6BEF5524"/>
    <w:rsid w:val="6BF02FA5"/>
    <w:rsid w:val="6BF10A27"/>
    <w:rsid w:val="6BF264A8"/>
    <w:rsid w:val="6BF33F2A"/>
    <w:rsid w:val="6BF7592E"/>
    <w:rsid w:val="6BF803B2"/>
    <w:rsid w:val="6BF879A1"/>
    <w:rsid w:val="6BF90760"/>
    <w:rsid w:val="6BFB1336"/>
    <w:rsid w:val="6BFB3534"/>
    <w:rsid w:val="6BFC0FB6"/>
    <w:rsid w:val="6BFD1C3F"/>
    <w:rsid w:val="6BFE44B9"/>
    <w:rsid w:val="6BFE7D3C"/>
    <w:rsid w:val="6C005CE7"/>
    <w:rsid w:val="6C01543E"/>
    <w:rsid w:val="6C026743"/>
    <w:rsid w:val="6C04099E"/>
    <w:rsid w:val="6C05153C"/>
    <w:rsid w:val="6C0576C7"/>
    <w:rsid w:val="6C072BCA"/>
    <w:rsid w:val="6C076F6A"/>
    <w:rsid w:val="6C08064C"/>
    <w:rsid w:val="6C082AFB"/>
    <w:rsid w:val="6C084DC9"/>
    <w:rsid w:val="6C0C1250"/>
    <w:rsid w:val="6C0C7052"/>
    <w:rsid w:val="6C0D4AD4"/>
    <w:rsid w:val="6C0E2555"/>
    <w:rsid w:val="6C0E4753"/>
    <w:rsid w:val="6C0F7FD7"/>
    <w:rsid w:val="6C105A58"/>
    <w:rsid w:val="6C1134DA"/>
    <w:rsid w:val="6C1225ED"/>
    <w:rsid w:val="6C130BDB"/>
    <w:rsid w:val="6C1369DD"/>
    <w:rsid w:val="6C14445E"/>
    <w:rsid w:val="6C157962"/>
    <w:rsid w:val="6C17303C"/>
    <w:rsid w:val="6C196368"/>
    <w:rsid w:val="6C1A3DE9"/>
    <w:rsid w:val="6C1B186B"/>
    <w:rsid w:val="6C1B7C29"/>
    <w:rsid w:val="6C1C69E6"/>
    <w:rsid w:val="6C1C72EC"/>
    <w:rsid w:val="6C1F480C"/>
    <w:rsid w:val="6C215B15"/>
    <w:rsid w:val="6C2446F9"/>
    <w:rsid w:val="6C25217A"/>
    <w:rsid w:val="6C267BFC"/>
    <w:rsid w:val="6C2711AC"/>
    <w:rsid w:val="6C27567D"/>
    <w:rsid w:val="6C2A6602"/>
    <w:rsid w:val="6C2B23A8"/>
    <w:rsid w:val="6C2B6FBA"/>
    <w:rsid w:val="6C2C60FD"/>
    <w:rsid w:val="6C2D58CD"/>
    <w:rsid w:val="6C2F050B"/>
    <w:rsid w:val="6C2F630D"/>
    <w:rsid w:val="6C31178D"/>
    <w:rsid w:val="6C321490"/>
    <w:rsid w:val="6C333180"/>
    <w:rsid w:val="6C336F12"/>
    <w:rsid w:val="6C340216"/>
    <w:rsid w:val="6C352415"/>
    <w:rsid w:val="6C360B89"/>
    <w:rsid w:val="6C373189"/>
    <w:rsid w:val="6C383399"/>
    <w:rsid w:val="6C386C1D"/>
    <w:rsid w:val="6C390E1B"/>
    <w:rsid w:val="6C397F84"/>
    <w:rsid w:val="6C3A04AE"/>
    <w:rsid w:val="6C3A2120"/>
    <w:rsid w:val="6C3B104D"/>
    <w:rsid w:val="6C3D3038"/>
    <w:rsid w:val="6C3D30A4"/>
    <w:rsid w:val="6C3E0B26"/>
    <w:rsid w:val="6C3E27AC"/>
    <w:rsid w:val="6C404029"/>
    <w:rsid w:val="6C41707B"/>
    <w:rsid w:val="6C423CA9"/>
    <w:rsid w:val="6C4258A4"/>
    <w:rsid w:val="6C42752C"/>
    <w:rsid w:val="6C43141B"/>
    <w:rsid w:val="6C434FAE"/>
    <w:rsid w:val="6C435C72"/>
    <w:rsid w:val="6C442A2F"/>
    <w:rsid w:val="6C4459CE"/>
    <w:rsid w:val="6C451C96"/>
    <w:rsid w:val="6C475BB2"/>
    <w:rsid w:val="6C4910B5"/>
    <w:rsid w:val="6C491888"/>
    <w:rsid w:val="6C4A4161"/>
    <w:rsid w:val="6C4A4939"/>
    <w:rsid w:val="6C4A6B37"/>
    <w:rsid w:val="6C4C203A"/>
    <w:rsid w:val="6C4C56DA"/>
    <w:rsid w:val="6C4C691A"/>
    <w:rsid w:val="6C4E1D66"/>
    <w:rsid w:val="6C4E6C53"/>
    <w:rsid w:val="6C51425A"/>
    <w:rsid w:val="6C523F43"/>
    <w:rsid w:val="6C5277C6"/>
    <w:rsid w:val="6C5319C5"/>
    <w:rsid w:val="6C5576D0"/>
    <w:rsid w:val="6C5661CD"/>
    <w:rsid w:val="6C577E1B"/>
    <w:rsid w:val="6C5B6909"/>
    <w:rsid w:val="6C5C4853"/>
    <w:rsid w:val="6C5D448C"/>
    <w:rsid w:val="6C5D5B58"/>
    <w:rsid w:val="6C5F3CBB"/>
    <w:rsid w:val="6C606ADC"/>
    <w:rsid w:val="6C61455E"/>
    <w:rsid w:val="6C621FDF"/>
    <w:rsid w:val="6C622A36"/>
    <w:rsid w:val="6C6241DE"/>
    <w:rsid w:val="6C6454E2"/>
    <w:rsid w:val="6C64581A"/>
    <w:rsid w:val="6C6476E1"/>
    <w:rsid w:val="6C655162"/>
    <w:rsid w:val="6C670665"/>
    <w:rsid w:val="6C68196A"/>
    <w:rsid w:val="6C68227B"/>
    <w:rsid w:val="6C68595E"/>
    <w:rsid w:val="6C6860E7"/>
    <w:rsid w:val="6C692671"/>
    <w:rsid w:val="6C6973EC"/>
    <w:rsid w:val="6C6C0370"/>
    <w:rsid w:val="6C6D01F1"/>
    <w:rsid w:val="6C6D3C7E"/>
    <w:rsid w:val="6C6F12F5"/>
    <w:rsid w:val="6C6F75E5"/>
    <w:rsid w:val="6C700183"/>
    <w:rsid w:val="6C706D77"/>
    <w:rsid w:val="6C7147F8"/>
    <w:rsid w:val="6C72227A"/>
    <w:rsid w:val="6C730F77"/>
    <w:rsid w:val="6C7539D8"/>
    <w:rsid w:val="6C760C80"/>
    <w:rsid w:val="6C762E7E"/>
    <w:rsid w:val="6C764397"/>
    <w:rsid w:val="6C776C6D"/>
    <w:rsid w:val="6C785AF0"/>
    <w:rsid w:val="6C791C04"/>
    <w:rsid w:val="6C792D7D"/>
    <w:rsid w:val="6C7A555E"/>
    <w:rsid w:val="6C7B5108"/>
    <w:rsid w:val="6C7D1B5B"/>
    <w:rsid w:val="6C7D608C"/>
    <w:rsid w:val="6C7D755E"/>
    <w:rsid w:val="6C7E5534"/>
    <w:rsid w:val="6C7F3298"/>
    <w:rsid w:val="6C867EA1"/>
    <w:rsid w:val="6C87699C"/>
    <w:rsid w:val="6C88441D"/>
    <w:rsid w:val="6C891E9F"/>
    <w:rsid w:val="6C8A5D4D"/>
    <w:rsid w:val="6C8A7920"/>
    <w:rsid w:val="6C8C2E23"/>
    <w:rsid w:val="6C8D0721"/>
    <w:rsid w:val="6C8E6023"/>
    <w:rsid w:val="6C8E670E"/>
    <w:rsid w:val="6C8F6BC2"/>
    <w:rsid w:val="6C90660F"/>
    <w:rsid w:val="6C931878"/>
    <w:rsid w:val="6C9327AE"/>
    <w:rsid w:val="6C953733"/>
    <w:rsid w:val="6C957A28"/>
    <w:rsid w:val="6C966FB6"/>
    <w:rsid w:val="6C985AA7"/>
    <w:rsid w:val="6C992139"/>
    <w:rsid w:val="6C996646"/>
    <w:rsid w:val="6C9A7020"/>
    <w:rsid w:val="6C9C0EC0"/>
    <w:rsid w:val="6C9C6D62"/>
    <w:rsid w:val="6C9D43C3"/>
    <w:rsid w:val="6C9E1B12"/>
    <w:rsid w:val="6C9E1CD6"/>
    <w:rsid w:val="6C9E1E44"/>
    <w:rsid w:val="6C9F4042"/>
    <w:rsid w:val="6CA351A2"/>
    <w:rsid w:val="6CA362CC"/>
    <w:rsid w:val="6CA43D4D"/>
    <w:rsid w:val="6CA43FF6"/>
    <w:rsid w:val="6CA517CF"/>
    <w:rsid w:val="6CA55F4C"/>
    <w:rsid w:val="6CA74CD2"/>
    <w:rsid w:val="6CA81596"/>
    <w:rsid w:val="6CA9224F"/>
    <w:rsid w:val="6CA94952"/>
    <w:rsid w:val="6CAA294A"/>
    <w:rsid w:val="6CAB6871"/>
    <w:rsid w:val="6CAD3358"/>
    <w:rsid w:val="6CAD4A62"/>
    <w:rsid w:val="6CAD5413"/>
    <w:rsid w:val="6CAD6BDB"/>
    <w:rsid w:val="6CAE1911"/>
    <w:rsid w:val="6CAE465D"/>
    <w:rsid w:val="6CAF20DF"/>
    <w:rsid w:val="6CAF42DD"/>
    <w:rsid w:val="6CB07B60"/>
    <w:rsid w:val="6CB40765"/>
    <w:rsid w:val="6CB40E51"/>
    <w:rsid w:val="6CB423CE"/>
    <w:rsid w:val="6CB674EB"/>
    <w:rsid w:val="6CB716E9"/>
    <w:rsid w:val="6CB74F6C"/>
    <w:rsid w:val="6CB829EE"/>
    <w:rsid w:val="6CB84EC0"/>
    <w:rsid w:val="6CB90470"/>
    <w:rsid w:val="6CB94BEC"/>
    <w:rsid w:val="6CB95749"/>
    <w:rsid w:val="6CBA368C"/>
    <w:rsid w:val="6CBA5EF1"/>
    <w:rsid w:val="6CBA6439"/>
    <w:rsid w:val="6CBA65FD"/>
    <w:rsid w:val="6CBC5B71"/>
    <w:rsid w:val="6CBD6E76"/>
    <w:rsid w:val="6CBE1074"/>
    <w:rsid w:val="6CBF1C8E"/>
    <w:rsid w:val="6CBF2379"/>
    <w:rsid w:val="6CBF6AF6"/>
    <w:rsid w:val="6CC1587C"/>
    <w:rsid w:val="6CC17839"/>
    <w:rsid w:val="6CC232FE"/>
    <w:rsid w:val="6CC354FC"/>
    <w:rsid w:val="6CC54282"/>
    <w:rsid w:val="6CC56480"/>
    <w:rsid w:val="6CC56897"/>
    <w:rsid w:val="6CC61D04"/>
    <w:rsid w:val="6CC63F02"/>
    <w:rsid w:val="6CC80B73"/>
    <w:rsid w:val="6CC83876"/>
    <w:rsid w:val="6CC8603A"/>
    <w:rsid w:val="6CC87405"/>
    <w:rsid w:val="6CC94E87"/>
    <w:rsid w:val="6CCA070A"/>
    <w:rsid w:val="6CCA2908"/>
    <w:rsid w:val="6CCE130E"/>
    <w:rsid w:val="6CCE3618"/>
    <w:rsid w:val="6CCF2082"/>
    <w:rsid w:val="6CD10152"/>
    <w:rsid w:val="6CD12293"/>
    <w:rsid w:val="6CD23598"/>
    <w:rsid w:val="6CD354E3"/>
    <w:rsid w:val="6CD43218"/>
    <w:rsid w:val="6CD46A06"/>
    <w:rsid w:val="6CD46A9B"/>
    <w:rsid w:val="6CD50C99"/>
    <w:rsid w:val="6CD62F24"/>
    <w:rsid w:val="6CD6671B"/>
    <w:rsid w:val="6CD738FF"/>
    <w:rsid w:val="6CD7419C"/>
    <w:rsid w:val="6CD77A20"/>
    <w:rsid w:val="6CD92313"/>
    <w:rsid w:val="6CDA5A16"/>
    <w:rsid w:val="6CDB3AE2"/>
    <w:rsid w:val="6CDC0624"/>
    <w:rsid w:val="6CDC0D66"/>
    <w:rsid w:val="6CDC3EA7"/>
    <w:rsid w:val="6CDD0BF0"/>
    <w:rsid w:val="6CDD2117"/>
    <w:rsid w:val="6CDD3B27"/>
    <w:rsid w:val="6CDE10A7"/>
    <w:rsid w:val="6CDE73AA"/>
    <w:rsid w:val="6CDF30F3"/>
    <w:rsid w:val="6CE028AE"/>
    <w:rsid w:val="6CE045A1"/>
    <w:rsid w:val="6CE11556"/>
    <w:rsid w:val="6CE23D5D"/>
    <w:rsid w:val="6CE33832"/>
    <w:rsid w:val="6CE4695B"/>
    <w:rsid w:val="6CE54BAD"/>
    <w:rsid w:val="6CE62238"/>
    <w:rsid w:val="6CE773ED"/>
    <w:rsid w:val="6CE81993"/>
    <w:rsid w:val="6CE8573C"/>
    <w:rsid w:val="6CE931BD"/>
    <w:rsid w:val="6CE95AAA"/>
    <w:rsid w:val="6CED1BC3"/>
    <w:rsid w:val="6CEE7645"/>
    <w:rsid w:val="6CF105C9"/>
    <w:rsid w:val="6CF16D14"/>
    <w:rsid w:val="6CF2604B"/>
    <w:rsid w:val="6CF4154E"/>
    <w:rsid w:val="6CF4527B"/>
    <w:rsid w:val="6CF52301"/>
    <w:rsid w:val="6CF64A51"/>
    <w:rsid w:val="6CF72F1A"/>
    <w:rsid w:val="6CF762DD"/>
    <w:rsid w:val="6CF86A94"/>
    <w:rsid w:val="6CF90D08"/>
    <w:rsid w:val="6CFB656C"/>
    <w:rsid w:val="6CFC21DE"/>
    <w:rsid w:val="6CFC6F46"/>
    <w:rsid w:val="6CFD7CAA"/>
    <w:rsid w:val="6CFE56E1"/>
    <w:rsid w:val="6CFF5361"/>
    <w:rsid w:val="6D000BE4"/>
    <w:rsid w:val="6D004BC7"/>
    <w:rsid w:val="6D031B69"/>
    <w:rsid w:val="6D033D67"/>
    <w:rsid w:val="6D0475EA"/>
    <w:rsid w:val="6D06056F"/>
    <w:rsid w:val="6D064CEC"/>
    <w:rsid w:val="6D0669CA"/>
    <w:rsid w:val="6D072777"/>
    <w:rsid w:val="6D0801EF"/>
    <w:rsid w:val="6D082649"/>
    <w:rsid w:val="6D0843F7"/>
    <w:rsid w:val="6D0914F3"/>
    <w:rsid w:val="6D0B12A2"/>
    <w:rsid w:val="6D0B49F7"/>
    <w:rsid w:val="6D0C2478"/>
    <w:rsid w:val="6D0D4D7B"/>
    <w:rsid w:val="6D0E1E4B"/>
    <w:rsid w:val="6D11307D"/>
    <w:rsid w:val="6D116900"/>
    <w:rsid w:val="6D120AFE"/>
    <w:rsid w:val="6D151A83"/>
    <w:rsid w:val="6D167504"/>
    <w:rsid w:val="6D183A32"/>
    <w:rsid w:val="6D1A398C"/>
    <w:rsid w:val="6D1B140E"/>
    <w:rsid w:val="6D1B720F"/>
    <w:rsid w:val="6D1C027D"/>
    <w:rsid w:val="6D1C4C91"/>
    <w:rsid w:val="6D1C6524"/>
    <w:rsid w:val="6D1D2712"/>
    <w:rsid w:val="6D201119"/>
    <w:rsid w:val="6D2011DA"/>
    <w:rsid w:val="6D205BE5"/>
    <w:rsid w:val="6D213317"/>
    <w:rsid w:val="6D216B9A"/>
    <w:rsid w:val="6D220D98"/>
    <w:rsid w:val="6D231E47"/>
    <w:rsid w:val="6D233E90"/>
    <w:rsid w:val="6D2555A0"/>
    <w:rsid w:val="6D263022"/>
    <w:rsid w:val="6D265DE3"/>
    <w:rsid w:val="6D26779F"/>
    <w:rsid w:val="6D2717BE"/>
    <w:rsid w:val="6D286525"/>
    <w:rsid w:val="6D2900BF"/>
    <w:rsid w:val="6D290723"/>
    <w:rsid w:val="6D2A1A28"/>
    <w:rsid w:val="6D2C4F2B"/>
    <w:rsid w:val="6D2D29AD"/>
    <w:rsid w:val="6D2E262D"/>
    <w:rsid w:val="6D2F00AE"/>
    <w:rsid w:val="6D305B30"/>
    <w:rsid w:val="6D3113B3"/>
    <w:rsid w:val="6D3135B1"/>
    <w:rsid w:val="6D321033"/>
    <w:rsid w:val="6D32238A"/>
    <w:rsid w:val="6D326DE0"/>
    <w:rsid w:val="6D3403D7"/>
    <w:rsid w:val="6D350F65"/>
    <w:rsid w:val="6D351BC8"/>
    <w:rsid w:val="6D351FB7"/>
    <w:rsid w:val="6D35260A"/>
    <w:rsid w:val="6D357DB9"/>
    <w:rsid w:val="6D361187"/>
    <w:rsid w:val="6D37579E"/>
    <w:rsid w:val="6D381424"/>
    <w:rsid w:val="6D3909BE"/>
    <w:rsid w:val="6D396CA7"/>
    <w:rsid w:val="6D3B3EC1"/>
    <w:rsid w:val="6D3C51C6"/>
    <w:rsid w:val="6D3D63BB"/>
    <w:rsid w:val="6D3D73C4"/>
    <w:rsid w:val="6D3E06C9"/>
    <w:rsid w:val="6D3E4E45"/>
    <w:rsid w:val="6D3F28C7"/>
    <w:rsid w:val="6D400349"/>
    <w:rsid w:val="6D415DCA"/>
    <w:rsid w:val="6D42384C"/>
    <w:rsid w:val="6D4425D2"/>
    <w:rsid w:val="6D446D4F"/>
    <w:rsid w:val="6D4549E6"/>
    <w:rsid w:val="6D462252"/>
    <w:rsid w:val="6D470BDD"/>
    <w:rsid w:val="6D473557"/>
    <w:rsid w:val="6D480C98"/>
    <w:rsid w:val="6D480FD8"/>
    <w:rsid w:val="6D490077"/>
    <w:rsid w:val="6D4974D8"/>
    <w:rsid w:val="6D4A3D24"/>
    <w:rsid w:val="6D4B1F5D"/>
    <w:rsid w:val="6D4E3707"/>
    <w:rsid w:val="6D4F40E1"/>
    <w:rsid w:val="6D530F54"/>
    <w:rsid w:val="6D560CEB"/>
    <w:rsid w:val="6D561FEC"/>
    <w:rsid w:val="6D571889"/>
    <w:rsid w:val="6D581273"/>
    <w:rsid w:val="6D596CF4"/>
    <w:rsid w:val="6D5A4776"/>
    <w:rsid w:val="6D5B139D"/>
    <w:rsid w:val="6D5D56FA"/>
    <w:rsid w:val="6D6005AA"/>
    <w:rsid w:val="6D601F02"/>
    <w:rsid w:val="6D621CE7"/>
    <w:rsid w:val="6D625405"/>
    <w:rsid w:val="6D632E87"/>
    <w:rsid w:val="6D633425"/>
    <w:rsid w:val="6D640908"/>
    <w:rsid w:val="6D65638A"/>
    <w:rsid w:val="6D664B70"/>
    <w:rsid w:val="6D67188D"/>
    <w:rsid w:val="6D675F16"/>
    <w:rsid w:val="6D67600A"/>
    <w:rsid w:val="6D682525"/>
    <w:rsid w:val="6D696F8E"/>
    <w:rsid w:val="6D6A2812"/>
    <w:rsid w:val="6D6A4A10"/>
    <w:rsid w:val="6D6B0293"/>
    <w:rsid w:val="6D6D3796"/>
    <w:rsid w:val="6D6E0F12"/>
    <w:rsid w:val="6D6E1218"/>
    <w:rsid w:val="6D6E3416"/>
    <w:rsid w:val="6D6F0E98"/>
    <w:rsid w:val="6D6F36BE"/>
    <w:rsid w:val="6D6F471B"/>
    <w:rsid w:val="6D70219D"/>
    <w:rsid w:val="6D703892"/>
    <w:rsid w:val="6D71439B"/>
    <w:rsid w:val="6D717A7E"/>
    <w:rsid w:val="6D721E1C"/>
    <w:rsid w:val="6D7256A0"/>
    <w:rsid w:val="6D7321F5"/>
    <w:rsid w:val="6D740BA3"/>
    <w:rsid w:val="6D74531F"/>
    <w:rsid w:val="6D752DA1"/>
    <w:rsid w:val="6D755DED"/>
    <w:rsid w:val="6D760E66"/>
    <w:rsid w:val="6D7715D7"/>
    <w:rsid w:val="6D771B27"/>
    <w:rsid w:val="6D7762A4"/>
    <w:rsid w:val="6D783D26"/>
    <w:rsid w:val="6D7B1858"/>
    <w:rsid w:val="6D7C5FAF"/>
    <w:rsid w:val="6D7C6B93"/>
    <w:rsid w:val="6D7D4DE5"/>
    <w:rsid w:val="6D7E14B2"/>
    <w:rsid w:val="6D7F71AD"/>
    <w:rsid w:val="6D8220B7"/>
    <w:rsid w:val="6D825993"/>
    <w:rsid w:val="6D827EB8"/>
    <w:rsid w:val="6D83257B"/>
    <w:rsid w:val="6D8433BC"/>
    <w:rsid w:val="6D85303B"/>
    <w:rsid w:val="6D860FFD"/>
    <w:rsid w:val="6D8668BF"/>
    <w:rsid w:val="6D871DC2"/>
    <w:rsid w:val="6D874340"/>
    <w:rsid w:val="6D87532F"/>
    <w:rsid w:val="6D887843"/>
    <w:rsid w:val="6D8B4F45"/>
    <w:rsid w:val="6D8C6249"/>
    <w:rsid w:val="6D8C6D66"/>
    <w:rsid w:val="6D8D0448"/>
    <w:rsid w:val="6D8D1723"/>
    <w:rsid w:val="6D8D6FE2"/>
    <w:rsid w:val="6D904C50"/>
    <w:rsid w:val="6D9126D1"/>
    <w:rsid w:val="6D916E4E"/>
    <w:rsid w:val="6D9248D0"/>
    <w:rsid w:val="6D935BD4"/>
    <w:rsid w:val="6D940381"/>
    <w:rsid w:val="6D946D06"/>
    <w:rsid w:val="6D9510D7"/>
    <w:rsid w:val="6D955854"/>
    <w:rsid w:val="6D9632D6"/>
    <w:rsid w:val="6D966B59"/>
    <w:rsid w:val="6D970D57"/>
    <w:rsid w:val="6D9745DB"/>
    <w:rsid w:val="6D98425A"/>
    <w:rsid w:val="6D991CDC"/>
    <w:rsid w:val="6D994EE7"/>
    <w:rsid w:val="6D9C2C61"/>
    <w:rsid w:val="6D9C36BD"/>
    <w:rsid w:val="6D9D06E2"/>
    <w:rsid w:val="6D9D64E4"/>
    <w:rsid w:val="6D9E3F65"/>
    <w:rsid w:val="6D9F7164"/>
    <w:rsid w:val="6DA01667"/>
    <w:rsid w:val="6DA1296C"/>
    <w:rsid w:val="6DA170E8"/>
    <w:rsid w:val="6DA203ED"/>
    <w:rsid w:val="6DA35E6F"/>
    <w:rsid w:val="6DA438F0"/>
    <w:rsid w:val="6DA51372"/>
    <w:rsid w:val="6DA55AEF"/>
    <w:rsid w:val="6DA74875"/>
    <w:rsid w:val="6DA822F6"/>
    <w:rsid w:val="6DA95590"/>
    <w:rsid w:val="6DAA1F76"/>
    <w:rsid w:val="6DAA54AF"/>
    <w:rsid w:val="6DAA5650"/>
    <w:rsid w:val="6DAB79F8"/>
    <w:rsid w:val="6DAC43D0"/>
    <w:rsid w:val="6DAC5479"/>
    <w:rsid w:val="6DAD16DA"/>
    <w:rsid w:val="6DAD720E"/>
    <w:rsid w:val="6DAF1C81"/>
    <w:rsid w:val="6DB22C06"/>
    <w:rsid w:val="6DB26960"/>
    <w:rsid w:val="6DB53B8B"/>
    <w:rsid w:val="6DB70F9A"/>
    <w:rsid w:val="6DB74B0F"/>
    <w:rsid w:val="6DB961A2"/>
    <w:rsid w:val="6DBB208A"/>
    <w:rsid w:val="6DBB408B"/>
    <w:rsid w:val="6DBB7184"/>
    <w:rsid w:val="6DBC462A"/>
    <w:rsid w:val="6DBC7421"/>
    <w:rsid w:val="6DBD039B"/>
    <w:rsid w:val="6DBD6A19"/>
    <w:rsid w:val="6DBD7B10"/>
    <w:rsid w:val="6DBE5BA3"/>
    <w:rsid w:val="6DBF1F1C"/>
    <w:rsid w:val="6DC06944"/>
    <w:rsid w:val="6DC0799D"/>
    <w:rsid w:val="6DC22EA0"/>
    <w:rsid w:val="6DC30922"/>
    <w:rsid w:val="6DC36570"/>
    <w:rsid w:val="6DC6202A"/>
    <w:rsid w:val="6DC70D5C"/>
    <w:rsid w:val="6DC72BAB"/>
    <w:rsid w:val="6DC960AE"/>
    <w:rsid w:val="6DCA02AD"/>
    <w:rsid w:val="6DCB15B1"/>
    <w:rsid w:val="6DCD0AF3"/>
    <w:rsid w:val="6DCF1197"/>
    <w:rsid w:val="6DCF206C"/>
    <w:rsid w:val="6DCF21B6"/>
    <w:rsid w:val="6DCF2230"/>
    <w:rsid w:val="6DCF4734"/>
    <w:rsid w:val="6DD05A39"/>
    <w:rsid w:val="6DD07C38"/>
    <w:rsid w:val="6DD134BB"/>
    <w:rsid w:val="6DD156B9"/>
    <w:rsid w:val="6DD20F3C"/>
    <w:rsid w:val="6DD4663E"/>
    <w:rsid w:val="6DD51EC1"/>
    <w:rsid w:val="6DD54C21"/>
    <w:rsid w:val="6DD61B41"/>
    <w:rsid w:val="6DD67943"/>
    <w:rsid w:val="6DD775C2"/>
    <w:rsid w:val="6DD9192B"/>
    <w:rsid w:val="6DD91E9E"/>
    <w:rsid w:val="6DD92AC5"/>
    <w:rsid w:val="6DD935ED"/>
    <w:rsid w:val="6DDA2238"/>
    <w:rsid w:val="6DDA3DCA"/>
    <w:rsid w:val="6DDB184C"/>
    <w:rsid w:val="6DDB3069"/>
    <w:rsid w:val="6DDB7D5E"/>
    <w:rsid w:val="6DDC3A4A"/>
    <w:rsid w:val="6DDC72CD"/>
    <w:rsid w:val="6DDD441D"/>
    <w:rsid w:val="6DDD4D4F"/>
    <w:rsid w:val="6DDE6F4D"/>
    <w:rsid w:val="6DDF0252"/>
    <w:rsid w:val="6DDF5B5A"/>
    <w:rsid w:val="6DE02450"/>
    <w:rsid w:val="6DE05CD4"/>
    <w:rsid w:val="6DE25953"/>
    <w:rsid w:val="6DE324AC"/>
    <w:rsid w:val="6DE333D5"/>
    <w:rsid w:val="6DE34628"/>
    <w:rsid w:val="6DE446DA"/>
    <w:rsid w:val="6DE5215B"/>
    <w:rsid w:val="6DE54372"/>
    <w:rsid w:val="6DE7565E"/>
    <w:rsid w:val="6DE852DE"/>
    <w:rsid w:val="6DE8785D"/>
    <w:rsid w:val="6DE92D60"/>
    <w:rsid w:val="6DEA37A5"/>
    <w:rsid w:val="6DEC1AE6"/>
    <w:rsid w:val="6DEC3CE4"/>
    <w:rsid w:val="6DED7568"/>
    <w:rsid w:val="6DEF2A6B"/>
    <w:rsid w:val="6DEF4C69"/>
    <w:rsid w:val="6DEF7FF1"/>
    <w:rsid w:val="6DF012AC"/>
    <w:rsid w:val="6DF026EB"/>
    <w:rsid w:val="6DF05F6E"/>
    <w:rsid w:val="6DF3366F"/>
    <w:rsid w:val="6DF410F1"/>
    <w:rsid w:val="6DF44974"/>
    <w:rsid w:val="6DF46D05"/>
    <w:rsid w:val="6DF5146B"/>
    <w:rsid w:val="6DF758F9"/>
    <w:rsid w:val="6DFA1B26"/>
    <w:rsid w:val="6DFA2FFA"/>
    <w:rsid w:val="6DFB0A7C"/>
    <w:rsid w:val="6DFC39FA"/>
    <w:rsid w:val="6DFD7802"/>
    <w:rsid w:val="6DFE4392"/>
    <w:rsid w:val="6DFE5284"/>
    <w:rsid w:val="6DFF2D05"/>
    <w:rsid w:val="6DFF7482"/>
    <w:rsid w:val="6E000787"/>
    <w:rsid w:val="6E000C66"/>
    <w:rsid w:val="6E010407"/>
    <w:rsid w:val="6E025E88"/>
    <w:rsid w:val="6E0307C8"/>
    <w:rsid w:val="6E04718D"/>
    <w:rsid w:val="6E05302D"/>
    <w:rsid w:val="6E062690"/>
    <w:rsid w:val="6E085B93"/>
    <w:rsid w:val="6E0A3294"/>
    <w:rsid w:val="6E0B0D16"/>
    <w:rsid w:val="6E0C201B"/>
    <w:rsid w:val="6E0C6798"/>
    <w:rsid w:val="6E0D4219"/>
    <w:rsid w:val="6E0E2346"/>
    <w:rsid w:val="6E0F2F9F"/>
    <w:rsid w:val="6E10519E"/>
    <w:rsid w:val="6E112C1F"/>
    <w:rsid w:val="6E1164A3"/>
    <w:rsid w:val="6E1206A1"/>
    <w:rsid w:val="6E1319A6"/>
    <w:rsid w:val="6E136122"/>
    <w:rsid w:val="6E1A1331"/>
    <w:rsid w:val="6E1B2439"/>
    <w:rsid w:val="6E1B63AC"/>
    <w:rsid w:val="6E1D3ED3"/>
    <w:rsid w:val="6E1F35A0"/>
    <w:rsid w:val="6E1F7C4B"/>
    <w:rsid w:val="6E200CBB"/>
    <w:rsid w:val="6E20323A"/>
    <w:rsid w:val="6E212F7D"/>
    <w:rsid w:val="6E21673D"/>
    <w:rsid w:val="6E241FD9"/>
    <w:rsid w:val="6E2434B3"/>
    <w:rsid w:val="6E262BC5"/>
    <w:rsid w:val="6E294F90"/>
    <w:rsid w:val="6E2A15CB"/>
    <w:rsid w:val="6E2C4ACE"/>
    <w:rsid w:val="6E2C6300"/>
    <w:rsid w:val="6E2E49D8"/>
    <w:rsid w:val="6E2E7FD1"/>
    <w:rsid w:val="6E306AE1"/>
    <w:rsid w:val="6E311F64"/>
    <w:rsid w:val="6E3147D9"/>
    <w:rsid w:val="6E3269D7"/>
    <w:rsid w:val="6E3336CF"/>
    <w:rsid w:val="6E357248"/>
    <w:rsid w:val="6E35795C"/>
    <w:rsid w:val="6E360C61"/>
    <w:rsid w:val="6E3653DD"/>
    <w:rsid w:val="6E3766E2"/>
    <w:rsid w:val="6E376D60"/>
    <w:rsid w:val="6E3808E1"/>
    <w:rsid w:val="6E3A32D9"/>
    <w:rsid w:val="6E3B50E8"/>
    <w:rsid w:val="6E3B72E7"/>
    <w:rsid w:val="6E3D1FD3"/>
    <w:rsid w:val="6E3D27EA"/>
    <w:rsid w:val="6E3E1CBC"/>
    <w:rsid w:val="6E3E3969"/>
    <w:rsid w:val="6E3F0F95"/>
    <w:rsid w:val="6E406FF2"/>
    <w:rsid w:val="6E414A73"/>
    <w:rsid w:val="6E4241C2"/>
    <w:rsid w:val="6E4346F3"/>
    <w:rsid w:val="6E437F76"/>
    <w:rsid w:val="6E442175"/>
    <w:rsid w:val="6E45347A"/>
    <w:rsid w:val="6E465678"/>
    <w:rsid w:val="6E4730F9"/>
    <w:rsid w:val="6E47697D"/>
    <w:rsid w:val="6E491E80"/>
    <w:rsid w:val="6E4965FC"/>
    <w:rsid w:val="6E4A7901"/>
    <w:rsid w:val="6E4D0886"/>
    <w:rsid w:val="6E4D4DA5"/>
    <w:rsid w:val="6E4D5003"/>
    <w:rsid w:val="6E4E05A2"/>
    <w:rsid w:val="6E4E2A84"/>
    <w:rsid w:val="6E4E57F9"/>
    <w:rsid w:val="6E4E6307"/>
    <w:rsid w:val="6E503A09"/>
    <w:rsid w:val="6E505F87"/>
    <w:rsid w:val="6E510020"/>
    <w:rsid w:val="6E53498E"/>
    <w:rsid w:val="6E54240F"/>
    <w:rsid w:val="6E555C92"/>
    <w:rsid w:val="6E586C17"/>
    <w:rsid w:val="6E596897"/>
    <w:rsid w:val="6E5A4318"/>
    <w:rsid w:val="6E5B1153"/>
    <w:rsid w:val="6E5B17B9"/>
    <w:rsid w:val="6E5B561D"/>
    <w:rsid w:val="6E5C781B"/>
    <w:rsid w:val="6E5D529D"/>
    <w:rsid w:val="6E5E65A2"/>
    <w:rsid w:val="6E606222"/>
    <w:rsid w:val="6E624FA8"/>
    <w:rsid w:val="6E632A2A"/>
    <w:rsid w:val="6E6404AB"/>
    <w:rsid w:val="6E644C28"/>
    <w:rsid w:val="6E66012B"/>
    <w:rsid w:val="6E662BB6"/>
    <w:rsid w:val="6E6639AE"/>
    <w:rsid w:val="6E671E2C"/>
    <w:rsid w:val="6E67271B"/>
    <w:rsid w:val="6E682806"/>
    <w:rsid w:val="6E696B31"/>
    <w:rsid w:val="6E6B7E36"/>
    <w:rsid w:val="6E6C605B"/>
    <w:rsid w:val="6E6C7AB6"/>
    <w:rsid w:val="6E6D3224"/>
    <w:rsid w:val="6E6D520F"/>
    <w:rsid w:val="6E6D5537"/>
    <w:rsid w:val="6E6E0DBB"/>
    <w:rsid w:val="6E6F0A3A"/>
    <w:rsid w:val="6E7042BE"/>
    <w:rsid w:val="6E7073E4"/>
    <w:rsid w:val="6E732CC4"/>
    <w:rsid w:val="6E737441"/>
    <w:rsid w:val="6E744EC2"/>
    <w:rsid w:val="6E752944"/>
    <w:rsid w:val="6E761835"/>
    <w:rsid w:val="6E773708"/>
    <w:rsid w:val="6E7838C8"/>
    <w:rsid w:val="6E78714C"/>
    <w:rsid w:val="6E7B0DE6"/>
    <w:rsid w:val="6E7C482B"/>
    <w:rsid w:val="6E7C5B52"/>
    <w:rsid w:val="6E804558"/>
    <w:rsid w:val="6E815015"/>
    <w:rsid w:val="6E8151DA"/>
    <w:rsid w:val="6E827A5B"/>
    <w:rsid w:val="6E8354DD"/>
    <w:rsid w:val="6E835D01"/>
    <w:rsid w:val="6E845C74"/>
    <w:rsid w:val="6E8509E0"/>
    <w:rsid w:val="6E85105A"/>
    <w:rsid w:val="6E851855"/>
    <w:rsid w:val="6E8827BD"/>
    <w:rsid w:val="6E894E68"/>
    <w:rsid w:val="6E8973E6"/>
    <w:rsid w:val="6E8B036B"/>
    <w:rsid w:val="6E8D3BB5"/>
    <w:rsid w:val="6E8D5C7C"/>
    <w:rsid w:val="6E8E37A6"/>
    <w:rsid w:val="6E8E6BB1"/>
    <w:rsid w:val="6E8F6D71"/>
    <w:rsid w:val="6E9047F2"/>
    <w:rsid w:val="6E91199F"/>
    <w:rsid w:val="6E930FFA"/>
    <w:rsid w:val="6E97417D"/>
    <w:rsid w:val="6E987D31"/>
    <w:rsid w:val="6E99172D"/>
    <w:rsid w:val="6E9A5102"/>
    <w:rsid w:val="6E9A7825"/>
    <w:rsid w:val="6E9B2B83"/>
    <w:rsid w:val="6E9C0605"/>
    <w:rsid w:val="6E9C4B53"/>
    <w:rsid w:val="6E9D4CCD"/>
    <w:rsid w:val="6E9D79D5"/>
    <w:rsid w:val="6E9E059D"/>
    <w:rsid w:val="6E9E3B08"/>
    <w:rsid w:val="6E9F158A"/>
    <w:rsid w:val="6EA0700B"/>
    <w:rsid w:val="6EA116C6"/>
    <w:rsid w:val="6EA27F90"/>
    <w:rsid w:val="6EA32A3F"/>
    <w:rsid w:val="6EA33813"/>
    <w:rsid w:val="6EA41295"/>
    <w:rsid w:val="6EA56D16"/>
    <w:rsid w:val="6EA57C83"/>
    <w:rsid w:val="6EA60822"/>
    <w:rsid w:val="6EA615ED"/>
    <w:rsid w:val="6EA711FC"/>
    <w:rsid w:val="6EA72219"/>
    <w:rsid w:val="6EA87C9B"/>
    <w:rsid w:val="6EA9319E"/>
    <w:rsid w:val="6EAA0C20"/>
    <w:rsid w:val="6EAA4424"/>
    <w:rsid w:val="6EAB14DE"/>
    <w:rsid w:val="6EAC279D"/>
    <w:rsid w:val="6EAC38F2"/>
    <w:rsid w:val="6EAD01DB"/>
    <w:rsid w:val="6EAD542B"/>
    <w:rsid w:val="6EAD55EF"/>
    <w:rsid w:val="6EAF1824"/>
    <w:rsid w:val="6EB00D2D"/>
    <w:rsid w:val="6EB04D47"/>
    <w:rsid w:val="6EB06429"/>
    <w:rsid w:val="6EB10ABB"/>
    <w:rsid w:val="6EB14DA4"/>
    <w:rsid w:val="6EB160B4"/>
    <w:rsid w:val="6EB2602C"/>
    <w:rsid w:val="6EB33AAD"/>
    <w:rsid w:val="6EB611AF"/>
    <w:rsid w:val="6EB64A32"/>
    <w:rsid w:val="6EB76C30"/>
    <w:rsid w:val="6EB87F35"/>
    <w:rsid w:val="6EB92134"/>
    <w:rsid w:val="6EBA3438"/>
    <w:rsid w:val="6EBA5637"/>
    <w:rsid w:val="6EBD1AB8"/>
    <w:rsid w:val="6EBE1E3F"/>
    <w:rsid w:val="6EBF3031"/>
    <w:rsid w:val="6EC10845"/>
    <w:rsid w:val="6EC12DC3"/>
    <w:rsid w:val="6EC304C5"/>
    <w:rsid w:val="6EC33D48"/>
    <w:rsid w:val="6EC37BE7"/>
    <w:rsid w:val="6EC4194D"/>
    <w:rsid w:val="6EC449EC"/>
    <w:rsid w:val="6EC539C8"/>
    <w:rsid w:val="6EC5724B"/>
    <w:rsid w:val="6EC64CCC"/>
    <w:rsid w:val="6EC7274E"/>
    <w:rsid w:val="6EC7553D"/>
    <w:rsid w:val="6EC923CE"/>
    <w:rsid w:val="6EC9405A"/>
    <w:rsid w:val="6ECA7E4F"/>
    <w:rsid w:val="6ECB58D1"/>
    <w:rsid w:val="6ECC6BD6"/>
    <w:rsid w:val="6ECF6B20"/>
    <w:rsid w:val="6ED055DC"/>
    <w:rsid w:val="6ED1305E"/>
    <w:rsid w:val="6ED177DA"/>
    <w:rsid w:val="6ED21161"/>
    <w:rsid w:val="6ED2726B"/>
    <w:rsid w:val="6ED32D55"/>
    <w:rsid w:val="6ED461E0"/>
    <w:rsid w:val="6ED667FA"/>
    <w:rsid w:val="6ED84BE7"/>
    <w:rsid w:val="6ED924EF"/>
    <w:rsid w:val="6ED93B56"/>
    <w:rsid w:val="6ED976A1"/>
    <w:rsid w:val="6EDA5EEB"/>
    <w:rsid w:val="6EDB5B6B"/>
    <w:rsid w:val="6EDC0332"/>
    <w:rsid w:val="6EDC04F7"/>
    <w:rsid w:val="6EDD48F2"/>
    <w:rsid w:val="6EDE16AE"/>
    <w:rsid w:val="6EDE6AF0"/>
    <w:rsid w:val="6EE132F8"/>
    <w:rsid w:val="6EE4427D"/>
    <w:rsid w:val="6EE47DBD"/>
    <w:rsid w:val="6EE550D0"/>
    <w:rsid w:val="6EE67780"/>
    <w:rsid w:val="6EE67BF2"/>
    <w:rsid w:val="6EE82C83"/>
    <w:rsid w:val="6EEA463D"/>
    <w:rsid w:val="6EEA6186"/>
    <w:rsid w:val="6EEC1689"/>
    <w:rsid w:val="6EEE4B8C"/>
    <w:rsid w:val="6EEE6B79"/>
    <w:rsid w:val="6EEF1C16"/>
    <w:rsid w:val="6EF15B11"/>
    <w:rsid w:val="6EF21014"/>
    <w:rsid w:val="6EF238BA"/>
    <w:rsid w:val="6EF322B4"/>
    <w:rsid w:val="6EF44517"/>
    <w:rsid w:val="6EF67A1A"/>
    <w:rsid w:val="6EF7544A"/>
    <w:rsid w:val="6EF82F1D"/>
    <w:rsid w:val="6EF9099F"/>
    <w:rsid w:val="6EF967A0"/>
    <w:rsid w:val="6EFA4214"/>
    <w:rsid w:val="6EFB3EA2"/>
    <w:rsid w:val="6EFC51A7"/>
    <w:rsid w:val="6EFE06AA"/>
    <w:rsid w:val="6EFE1E1B"/>
    <w:rsid w:val="6EFE1F56"/>
    <w:rsid w:val="6EFE4AC8"/>
    <w:rsid w:val="6EFE4E26"/>
    <w:rsid w:val="6EFF4926"/>
    <w:rsid w:val="6EFF612B"/>
    <w:rsid w:val="6F000329"/>
    <w:rsid w:val="6F003BAD"/>
    <w:rsid w:val="6F01585D"/>
    <w:rsid w:val="6F0270B0"/>
    <w:rsid w:val="6F046D30"/>
    <w:rsid w:val="6F062233"/>
    <w:rsid w:val="6F06530B"/>
    <w:rsid w:val="6F073538"/>
    <w:rsid w:val="6F077CB4"/>
    <w:rsid w:val="6F0931B7"/>
    <w:rsid w:val="6F096A3B"/>
    <w:rsid w:val="6F0A0C39"/>
    <w:rsid w:val="6F0A44BC"/>
    <w:rsid w:val="6F0B413C"/>
    <w:rsid w:val="6F0C1BBE"/>
    <w:rsid w:val="6F0C3C0C"/>
    <w:rsid w:val="6F0C79BF"/>
    <w:rsid w:val="6F1005C4"/>
    <w:rsid w:val="6F1057E5"/>
    <w:rsid w:val="6F12734A"/>
    <w:rsid w:val="6F13148F"/>
    <w:rsid w:val="6F134DCC"/>
    <w:rsid w:val="6F14284D"/>
    <w:rsid w:val="6F156BA6"/>
    <w:rsid w:val="6F1843FB"/>
    <w:rsid w:val="6F193452"/>
    <w:rsid w:val="6F1A0ED3"/>
    <w:rsid w:val="6F1C7A8B"/>
    <w:rsid w:val="6F1C7C5A"/>
    <w:rsid w:val="6F1D1E58"/>
    <w:rsid w:val="6F1E4249"/>
    <w:rsid w:val="6F1E6876"/>
    <w:rsid w:val="6F1E78D9"/>
    <w:rsid w:val="6F1F0BDE"/>
    <w:rsid w:val="6F206660"/>
    <w:rsid w:val="6F21085E"/>
    <w:rsid w:val="6F221B63"/>
    <w:rsid w:val="6F223D61"/>
    <w:rsid w:val="6F234695"/>
    <w:rsid w:val="6F2375E4"/>
    <w:rsid w:val="6F245066"/>
    <w:rsid w:val="6F273361"/>
    <w:rsid w:val="6F2737DF"/>
    <w:rsid w:val="6F27734B"/>
    <w:rsid w:val="6F2914EE"/>
    <w:rsid w:val="6F2A116E"/>
    <w:rsid w:val="6F2A2001"/>
    <w:rsid w:val="6F2A49F1"/>
    <w:rsid w:val="6F2B2817"/>
    <w:rsid w:val="6F2C1224"/>
    <w:rsid w:val="6F2C4671"/>
    <w:rsid w:val="6F2C7EF4"/>
    <w:rsid w:val="6F2D20F2"/>
    <w:rsid w:val="6F2D6397"/>
    <w:rsid w:val="6F2F0E79"/>
    <w:rsid w:val="6F2F54CD"/>
    <w:rsid w:val="6F2F55F5"/>
    <w:rsid w:val="6F3068FA"/>
    <w:rsid w:val="6F316A46"/>
    <w:rsid w:val="6F333FFC"/>
    <w:rsid w:val="6F345300"/>
    <w:rsid w:val="6F352D36"/>
    <w:rsid w:val="6F35524C"/>
    <w:rsid w:val="6F360803"/>
    <w:rsid w:val="6F38330F"/>
    <w:rsid w:val="6F383D07"/>
    <w:rsid w:val="6F3916A0"/>
    <w:rsid w:val="6F3A3986"/>
    <w:rsid w:val="6F3A496D"/>
    <w:rsid w:val="6F3A720A"/>
    <w:rsid w:val="6F3B6E8A"/>
    <w:rsid w:val="6F3C270D"/>
    <w:rsid w:val="6F3D7008"/>
    <w:rsid w:val="6F3E5C10"/>
    <w:rsid w:val="6F3F2644"/>
    <w:rsid w:val="6F4005B7"/>
    <w:rsid w:val="6F414E9A"/>
    <w:rsid w:val="6F416B95"/>
    <w:rsid w:val="6F437B19"/>
    <w:rsid w:val="6F441D17"/>
    <w:rsid w:val="6F44559B"/>
    <w:rsid w:val="6F470D71"/>
    <w:rsid w:val="6F48114B"/>
    <w:rsid w:val="6F487EA1"/>
    <w:rsid w:val="6F491A22"/>
    <w:rsid w:val="6F4B65C6"/>
    <w:rsid w:val="6F4C29A7"/>
    <w:rsid w:val="6F4D3531"/>
    <w:rsid w:val="6F4E5EAA"/>
    <w:rsid w:val="6F532332"/>
    <w:rsid w:val="6F547970"/>
    <w:rsid w:val="6F555835"/>
    <w:rsid w:val="6F572C2C"/>
    <w:rsid w:val="6F593F05"/>
    <w:rsid w:val="6F59423B"/>
    <w:rsid w:val="6F5A3776"/>
    <w:rsid w:val="6F5A4CB2"/>
    <w:rsid w:val="6F5A52D0"/>
    <w:rsid w:val="6F5B44B3"/>
    <w:rsid w:val="6F5B51C0"/>
    <w:rsid w:val="6F5B773E"/>
    <w:rsid w:val="6F5C2CD2"/>
    <w:rsid w:val="6F5D06C3"/>
    <w:rsid w:val="6F5D2743"/>
    <w:rsid w:val="6F5E6145"/>
    <w:rsid w:val="6F601648"/>
    <w:rsid w:val="6F6170C9"/>
    <w:rsid w:val="6F624B4B"/>
    <w:rsid w:val="6F6303CE"/>
    <w:rsid w:val="6F63080A"/>
    <w:rsid w:val="6F647503"/>
    <w:rsid w:val="6F65595B"/>
    <w:rsid w:val="6F655ACF"/>
    <w:rsid w:val="6F665D41"/>
    <w:rsid w:val="6F666DD4"/>
    <w:rsid w:val="6F697D59"/>
    <w:rsid w:val="6F6A4403"/>
    <w:rsid w:val="6F6B039D"/>
    <w:rsid w:val="6F6B79D9"/>
    <w:rsid w:val="6F6C545A"/>
    <w:rsid w:val="6F6D02F3"/>
    <w:rsid w:val="6F6D2EDC"/>
    <w:rsid w:val="6F6E095D"/>
    <w:rsid w:val="6F6E41E1"/>
    <w:rsid w:val="6F703E60"/>
    <w:rsid w:val="6F7246F2"/>
    <w:rsid w:val="6F7460EA"/>
    <w:rsid w:val="6F753B6B"/>
    <w:rsid w:val="6F755D6A"/>
    <w:rsid w:val="6F7615ED"/>
    <w:rsid w:val="6F77220A"/>
    <w:rsid w:val="6F77706F"/>
    <w:rsid w:val="6F786CEE"/>
    <w:rsid w:val="6F792572"/>
    <w:rsid w:val="6F79782E"/>
    <w:rsid w:val="6F7A7FF3"/>
    <w:rsid w:val="6F7D69F9"/>
    <w:rsid w:val="6F7F1EFD"/>
    <w:rsid w:val="6F811B7C"/>
    <w:rsid w:val="6F815400"/>
    <w:rsid w:val="6F8275FE"/>
    <w:rsid w:val="6F830903"/>
    <w:rsid w:val="6F83507F"/>
    <w:rsid w:val="6F8458FD"/>
    <w:rsid w:val="6F850583"/>
    <w:rsid w:val="6F85275F"/>
    <w:rsid w:val="6F857F81"/>
    <w:rsid w:val="6F861887"/>
    <w:rsid w:val="6F863BC7"/>
    <w:rsid w:val="6F875CF8"/>
    <w:rsid w:val="6F896F89"/>
    <w:rsid w:val="6F8A031E"/>
    <w:rsid w:val="6F8A4A0A"/>
    <w:rsid w:val="6F8B2D26"/>
    <w:rsid w:val="6F8E0E92"/>
    <w:rsid w:val="6F8E2A07"/>
    <w:rsid w:val="6F8F6914"/>
    <w:rsid w:val="6F902197"/>
    <w:rsid w:val="6F904395"/>
    <w:rsid w:val="6F904A19"/>
    <w:rsid w:val="6F926B42"/>
    <w:rsid w:val="6F927898"/>
    <w:rsid w:val="6F93531A"/>
    <w:rsid w:val="6F942D9B"/>
    <w:rsid w:val="6F944668"/>
    <w:rsid w:val="6F9500AA"/>
    <w:rsid w:val="6F9540A0"/>
    <w:rsid w:val="6F960C48"/>
    <w:rsid w:val="6F976764"/>
    <w:rsid w:val="6F98320A"/>
    <w:rsid w:val="6F9836F2"/>
    <w:rsid w:val="6F985025"/>
    <w:rsid w:val="6F997223"/>
    <w:rsid w:val="6F9A449D"/>
    <w:rsid w:val="6F9B5FA9"/>
    <w:rsid w:val="6F9C01A8"/>
    <w:rsid w:val="6F9C5A16"/>
    <w:rsid w:val="6F9F112C"/>
    <w:rsid w:val="6FA17EB3"/>
    <w:rsid w:val="6FA522C2"/>
    <w:rsid w:val="6FA6433B"/>
    <w:rsid w:val="6FA71DBC"/>
    <w:rsid w:val="6FA81A3C"/>
    <w:rsid w:val="6FA91CC1"/>
    <w:rsid w:val="6FA952BF"/>
    <w:rsid w:val="6FA97229"/>
    <w:rsid w:val="6FAA2D41"/>
    <w:rsid w:val="6FAA4F3F"/>
    <w:rsid w:val="6FAA55E8"/>
    <w:rsid w:val="6FAC125F"/>
    <w:rsid w:val="6FAE2A7D"/>
    <w:rsid w:val="6FAE71C8"/>
    <w:rsid w:val="6FAF2A3F"/>
    <w:rsid w:val="6FAF4C4A"/>
    <w:rsid w:val="6FB026CC"/>
    <w:rsid w:val="6FB33650"/>
    <w:rsid w:val="6FB410D2"/>
    <w:rsid w:val="6FB5018B"/>
    <w:rsid w:val="6FB60C00"/>
    <w:rsid w:val="6FB645D5"/>
    <w:rsid w:val="6FB914C0"/>
    <w:rsid w:val="6FB940CF"/>
    <w:rsid w:val="6FBA2FDB"/>
    <w:rsid w:val="6FBA38B6"/>
    <w:rsid w:val="6FBB0A5D"/>
    <w:rsid w:val="6FBB7525"/>
    <w:rsid w:val="6FBC6D06"/>
    <w:rsid w:val="6FBD3BBF"/>
    <w:rsid w:val="6FBD6D3A"/>
    <w:rsid w:val="6FBE19E1"/>
    <w:rsid w:val="6FC07120"/>
    <w:rsid w:val="6FC07DD4"/>
    <w:rsid w:val="6FC12966"/>
    <w:rsid w:val="6FC21A38"/>
    <w:rsid w:val="6FC325D7"/>
    <w:rsid w:val="6FC438EB"/>
    <w:rsid w:val="6FC53B50"/>
    <w:rsid w:val="6FC54BEF"/>
    <w:rsid w:val="6FC700F2"/>
    <w:rsid w:val="6FC74472"/>
    <w:rsid w:val="6FC93C20"/>
    <w:rsid w:val="6FCB457A"/>
    <w:rsid w:val="6FCD41FA"/>
    <w:rsid w:val="6FCE1C7C"/>
    <w:rsid w:val="6FCE34EE"/>
    <w:rsid w:val="6FCE54FF"/>
    <w:rsid w:val="6FCE6995"/>
    <w:rsid w:val="6FCF2F80"/>
    <w:rsid w:val="6FD00A02"/>
    <w:rsid w:val="6FD04172"/>
    <w:rsid w:val="6FD0517F"/>
    <w:rsid w:val="6FD20682"/>
    <w:rsid w:val="6FD23F05"/>
    <w:rsid w:val="6FD33957"/>
    <w:rsid w:val="6FD35A44"/>
    <w:rsid w:val="6FD46C64"/>
    <w:rsid w:val="6FD63157"/>
    <w:rsid w:val="6FD75B66"/>
    <w:rsid w:val="6FD8258B"/>
    <w:rsid w:val="6FDA1311"/>
    <w:rsid w:val="6FDB6D93"/>
    <w:rsid w:val="6FDC50AF"/>
    <w:rsid w:val="6FDC58C9"/>
    <w:rsid w:val="6FDC6A13"/>
    <w:rsid w:val="6FDD2296"/>
    <w:rsid w:val="6FDF27E1"/>
    <w:rsid w:val="6FDF5799"/>
    <w:rsid w:val="6FE220CA"/>
    <w:rsid w:val="6FE23086"/>
    <w:rsid w:val="6FE253D4"/>
    <w:rsid w:val="6FE2671E"/>
    <w:rsid w:val="6FE3639E"/>
    <w:rsid w:val="6FE41C21"/>
    <w:rsid w:val="6FE43E1F"/>
    <w:rsid w:val="6FE476A3"/>
    <w:rsid w:val="6FE57284"/>
    <w:rsid w:val="6FE62624"/>
    <w:rsid w:val="6FE70627"/>
    <w:rsid w:val="6FE71742"/>
    <w:rsid w:val="6FE746A6"/>
    <w:rsid w:val="6FE82825"/>
    <w:rsid w:val="6FE93B2A"/>
    <w:rsid w:val="6FE95941"/>
    <w:rsid w:val="6FEA6982"/>
    <w:rsid w:val="6FEB37AA"/>
    <w:rsid w:val="6FEB702D"/>
    <w:rsid w:val="6FEC122C"/>
    <w:rsid w:val="6FEC4BCE"/>
    <w:rsid w:val="6FED29C1"/>
    <w:rsid w:val="6FEE1BC4"/>
    <w:rsid w:val="6FEE472F"/>
    <w:rsid w:val="6FF0358B"/>
    <w:rsid w:val="6FF05CF6"/>
    <w:rsid w:val="6FF07C32"/>
    <w:rsid w:val="6FF179AF"/>
    <w:rsid w:val="6FF269B8"/>
    <w:rsid w:val="6FF30BB6"/>
    <w:rsid w:val="6FF41EBB"/>
    <w:rsid w:val="6FF440BA"/>
    <w:rsid w:val="6FF653BE"/>
    <w:rsid w:val="6FF675BD"/>
    <w:rsid w:val="6FF75DDD"/>
    <w:rsid w:val="6FF90541"/>
    <w:rsid w:val="6FF96343"/>
    <w:rsid w:val="6FFB3A44"/>
    <w:rsid w:val="6FFB6495"/>
    <w:rsid w:val="6FFC4D49"/>
    <w:rsid w:val="6FFC72C8"/>
    <w:rsid w:val="6FFD6F48"/>
    <w:rsid w:val="6FFE345A"/>
    <w:rsid w:val="6FFF24F7"/>
    <w:rsid w:val="6FFF760D"/>
    <w:rsid w:val="6FFFD51D"/>
    <w:rsid w:val="700111D1"/>
    <w:rsid w:val="70014FD9"/>
    <w:rsid w:val="7001594E"/>
    <w:rsid w:val="70030E51"/>
    <w:rsid w:val="70042156"/>
    <w:rsid w:val="70043C9C"/>
    <w:rsid w:val="70054354"/>
    <w:rsid w:val="7007308C"/>
    <w:rsid w:val="700730DA"/>
    <w:rsid w:val="70074822"/>
    <w:rsid w:val="70077857"/>
    <w:rsid w:val="70080B5C"/>
    <w:rsid w:val="700B0D39"/>
    <w:rsid w:val="700C3CDF"/>
    <w:rsid w:val="700D71E2"/>
    <w:rsid w:val="700E2A65"/>
    <w:rsid w:val="700F1FCA"/>
    <w:rsid w:val="700F26E5"/>
    <w:rsid w:val="701029A4"/>
    <w:rsid w:val="70102B68"/>
    <w:rsid w:val="70105F68"/>
    <w:rsid w:val="70180DF6"/>
    <w:rsid w:val="701A42F9"/>
    <w:rsid w:val="701B1D7B"/>
    <w:rsid w:val="701B7EF3"/>
    <w:rsid w:val="701C77FC"/>
    <w:rsid w:val="701D691F"/>
    <w:rsid w:val="701E2AE2"/>
    <w:rsid w:val="701E2CFF"/>
    <w:rsid w:val="701F0781"/>
    <w:rsid w:val="70206657"/>
    <w:rsid w:val="702277D2"/>
    <w:rsid w:val="70235BF9"/>
    <w:rsid w:val="70244C09"/>
    <w:rsid w:val="7025268A"/>
    <w:rsid w:val="7026010C"/>
    <w:rsid w:val="7026606A"/>
    <w:rsid w:val="70275B8D"/>
    <w:rsid w:val="70291091"/>
    <w:rsid w:val="702A5F16"/>
    <w:rsid w:val="702B7E17"/>
    <w:rsid w:val="702C0E0D"/>
    <w:rsid w:val="702C2015"/>
    <w:rsid w:val="702C5898"/>
    <w:rsid w:val="702C7A97"/>
    <w:rsid w:val="702C7D08"/>
    <w:rsid w:val="702D5518"/>
    <w:rsid w:val="702E0D9C"/>
    <w:rsid w:val="702F0A1B"/>
    <w:rsid w:val="702F15BB"/>
    <w:rsid w:val="70313C65"/>
    <w:rsid w:val="70313F1E"/>
    <w:rsid w:val="703219A0"/>
    <w:rsid w:val="70322C7A"/>
    <w:rsid w:val="70344EA3"/>
    <w:rsid w:val="70352925"/>
    <w:rsid w:val="703561B0"/>
    <w:rsid w:val="703603A6"/>
    <w:rsid w:val="70366B8A"/>
    <w:rsid w:val="703838A9"/>
    <w:rsid w:val="703A057E"/>
    <w:rsid w:val="703A39F1"/>
    <w:rsid w:val="703A5210"/>
    <w:rsid w:val="703A6DAC"/>
    <w:rsid w:val="703B23DF"/>
    <w:rsid w:val="703B2765"/>
    <w:rsid w:val="703B482E"/>
    <w:rsid w:val="703C5B33"/>
    <w:rsid w:val="703D35B4"/>
    <w:rsid w:val="703D3958"/>
    <w:rsid w:val="703E57B3"/>
    <w:rsid w:val="70400CB6"/>
    <w:rsid w:val="70416737"/>
    <w:rsid w:val="704241B9"/>
    <w:rsid w:val="70431C3A"/>
    <w:rsid w:val="70443444"/>
    <w:rsid w:val="704476BC"/>
    <w:rsid w:val="70452BBF"/>
    <w:rsid w:val="70481938"/>
    <w:rsid w:val="70494955"/>
    <w:rsid w:val="704B508B"/>
    <w:rsid w:val="704C254A"/>
    <w:rsid w:val="704D384F"/>
    <w:rsid w:val="704D7E21"/>
    <w:rsid w:val="704D7FCB"/>
    <w:rsid w:val="704E0CBB"/>
    <w:rsid w:val="704E12D0"/>
    <w:rsid w:val="704E5A4D"/>
    <w:rsid w:val="704F155E"/>
    <w:rsid w:val="7051460F"/>
    <w:rsid w:val="705169D2"/>
    <w:rsid w:val="70524453"/>
    <w:rsid w:val="70527CD6"/>
    <w:rsid w:val="7054253E"/>
    <w:rsid w:val="705431DA"/>
    <w:rsid w:val="70550C5B"/>
    <w:rsid w:val="70566167"/>
    <w:rsid w:val="705708DB"/>
    <w:rsid w:val="7057415E"/>
    <w:rsid w:val="70583484"/>
    <w:rsid w:val="70593DDE"/>
    <w:rsid w:val="70597661"/>
    <w:rsid w:val="705A1860"/>
    <w:rsid w:val="705B72E1"/>
    <w:rsid w:val="705C49B8"/>
    <w:rsid w:val="705D0266"/>
    <w:rsid w:val="705D27E4"/>
    <w:rsid w:val="705D6067"/>
    <w:rsid w:val="705F156B"/>
    <w:rsid w:val="705F3769"/>
    <w:rsid w:val="706011EA"/>
    <w:rsid w:val="706202C3"/>
    <w:rsid w:val="706224EF"/>
    <w:rsid w:val="706246EE"/>
    <w:rsid w:val="70627164"/>
    <w:rsid w:val="706459F2"/>
    <w:rsid w:val="706630F4"/>
    <w:rsid w:val="70683D6E"/>
    <w:rsid w:val="706C4FFD"/>
    <w:rsid w:val="706C5651"/>
    <w:rsid w:val="706C685F"/>
    <w:rsid w:val="706D73FE"/>
    <w:rsid w:val="706F1805"/>
    <w:rsid w:val="70707286"/>
    <w:rsid w:val="70711485"/>
    <w:rsid w:val="70714D08"/>
    <w:rsid w:val="7072278A"/>
    <w:rsid w:val="70726F06"/>
    <w:rsid w:val="707368DF"/>
    <w:rsid w:val="70744DA7"/>
    <w:rsid w:val="70745C8D"/>
    <w:rsid w:val="70756248"/>
    <w:rsid w:val="70757E8B"/>
    <w:rsid w:val="70761190"/>
    <w:rsid w:val="70776C11"/>
    <w:rsid w:val="70784693"/>
    <w:rsid w:val="7078785C"/>
    <w:rsid w:val="707A2F21"/>
    <w:rsid w:val="707D658A"/>
    <w:rsid w:val="707E2AEB"/>
    <w:rsid w:val="70822A24"/>
    <w:rsid w:val="70843D34"/>
    <w:rsid w:val="708539A9"/>
    <w:rsid w:val="7086142A"/>
    <w:rsid w:val="708B5A6B"/>
    <w:rsid w:val="708C3333"/>
    <w:rsid w:val="708D0DB5"/>
    <w:rsid w:val="708D69DB"/>
    <w:rsid w:val="708E3DDC"/>
    <w:rsid w:val="708E6837"/>
    <w:rsid w:val="708F42B8"/>
    <w:rsid w:val="708F7F54"/>
    <w:rsid w:val="7091206C"/>
    <w:rsid w:val="70920AC0"/>
    <w:rsid w:val="70922A46"/>
    <w:rsid w:val="70926DFA"/>
    <w:rsid w:val="70927269"/>
    <w:rsid w:val="70946B7D"/>
    <w:rsid w:val="70954D22"/>
    <w:rsid w:val="709561C1"/>
    <w:rsid w:val="709674C6"/>
    <w:rsid w:val="70974F48"/>
    <w:rsid w:val="7099044B"/>
    <w:rsid w:val="70992649"/>
    <w:rsid w:val="709A102A"/>
    <w:rsid w:val="709C13CF"/>
    <w:rsid w:val="709D6E51"/>
    <w:rsid w:val="709F7DD6"/>
    <w:rsid w:val="70A01FD4"/>
    <w:rsid w:val="70A17A56"/>
    <w:rsid w:val="70A17E83"/>
    <w:rsid w:val="70A26535"/>
    <w:rsid w:val="70A409DA"/>
    <w:rsid w:val="70A5645C"/>
    <w:rsid w:val="70A63EDD"/>
    <w:rsid w:val="70A65868"/>
    <w:rsid w:val="70A67761"/>
    <w:rsid w:val="70A7195F"/>
    <w:rsid w:val="70A751E2"/>
    <w:rsid w:val="70AA28E3"/>
    <w:rsid w:val="70AE12EA"/>
    <w:rsid w:val="70AE3508"/>
    <w:rsid w:val="70AE4B6D"/>
    <w:rsid w:val="70AF25EE"/>
    <w:rsid w:val="70AF47ED"/>
    <w:rsid w:val="70B008E6"/>
    <w:rsid w:val="70B15AF2"/>
    <w:rsid w:val="70B23573"/>
    <w:rsid w:val="70B331F3"/>
    <w:rsid w:val="70B50A36"/>
    <w:rsid w:val="70B51F79"/>
    <w:rsid w:val="70B544F8"/>
    <w:rsid w:val="70B61423"/>
    <w:rsid w:val="70B64CD9"/>
    <w:rsid w:val="70B8767B"/>
    <w:rsid w:val="70B9279E"/>
    <w:rsid w:val="70B93923"/>
    <w:rsid w:val="70B9753C"/>
    <w:rsid w:val="70BA2B7E"/>
    <w:rsid w:val="70BB0F08"/>
    <w:rsid w:val="70BF2889"/>
    <w:rsid w:val="70BF425D"/>
    <w:rsid w:val="70C15D8C"/>
    <w:rsid w:val="70C27F8A"/>
    <w:rsid w:val="70C35A0C"/>
    <w:rsid w:val="70C46D11"/>
    <w:rsid w:val="70C54792"/>
    <w:rsid w:val="70C5724E"/>
    <w:rsid w:val="70C66990"/>
    <w:rsid w:val="70C96C5F"/>
    <w:rsid w:val="70CA0C1A"/>
    <w:rsid w:val="70CB089A"/>
    <w:rsid w:val="70CB1AC3"/>
    <w:rsid w:val="70CB669B"/>
    <w:rsid w:val="70CC411D"/>
    <w:rsid w:val="70CD571F"/>
    <w:rsid w:val="70CE50A2"/>
    <w:rsid w:val="70CE7620"/>
    <w:rsid w:val="70CF2B23"/>
    <w:rsid w:val="70D20225"/>
    <w:rsid w:val="70D2143C"/>
    <w:rsid w:val="70D34D1C"/>
    <w:rsid w:val="70D3559F"/>
    <w:rsid w:val="70D46BED"/>
    <w:rsid w:val="70D60AE8"/>
    <w:rsid w:val="70D624AE"/>
    <w:rsid w:val="70D71C3F"/>
    <w:rsid w:val="70D97BAF"/>
    <w:rsid w:val="70DA5631"/>
    <w:rsid w:val="70DB30B2"/>
    <w:rsid w:val="70DE2274"/>
    <w:rsid w:val="70DE4037"/>
    <w:rsid w:val="70DF0101"/>
    <w:rsid w:val="70E16DD5"/>
    <w:rsid w:val="70E17439"/>
    <w:rsid w:val="70E208BD"/>
    <w:rsid w:val="70E33D42"/>
    <w:rsid w:val="70E417C4"/>
    <w:rsid w:val="70E45669"/>
    <w:rsid w:val="70E60EF4"/>
    <w:rsid w:val="70E64CC7"/>
    <w:rsid w:val="70E701CA"/>
    <w:rsid w:val="70E90B3F"/>
    <w:rsid w:val="70E936CD"/>
    <w:rsid w:val="70EA114F"/>
    <w:rsid w:val="70EC5DDE"/>
    <w:rsid w:val="70ED3DB9"/>
    <w:rsid w:val="70ED6303"/>
    <w:rsid w:val="70EE7B55"/>
    <w:rsid w:val="70EF49BB"/>
    <w:rsid w:val="70F03058"/>
    <w:rsid w:val="70F76266"/>
    <w:rsid w:val="70F83CE8"/>
    <w:rsid w:val="70F91769"/>
    <w:rsid w:val="70F95EE6"/>
    <w:rsid w:val="70FA3967"/>
    <w:rsid w:val="70FB13E9"/>
    <w:rsid w:val="70FB4C6C"/>
    <w:rsid w:val="70FC0717"/>
    <w:rsid w:val="70FC170E"/>
    <w:rsid w:val="70FD016F"/>
    <w:rsid w:val="70FD02A0"/>
    <w:rsid w:val="70FD48EC"/>
    <w:rsid w:val="70FE236E"/>
    <w:rsid w:val="70FE5BF1"/>
    <w:rsid w:val="71010D74"/>
    <w:rsid w:val="71016B75"/>
    <w:rsid w:val="710245F7"/>
    <w:rsid w:val="71034277"/>
    <w:rsid w:val="71041CF8"/>
    <w:rsid w:val="710651FB"/>
    <w:rsid w:val="710806FF"/>
    <w:rsid w:val="71081BC9"/>
    <w:rsid w:val="71091A03"/>
    <w:rsid w:val="71096180"/>
    <w:rsid w:val="7109661C"/>
    <w:rsid w:val="710A7485"/>
    <w:rsid w:val="710B2708"/>
    <w:rsid w:val="710C2988"/>
    <w:rsid w:val="710D040A"/>
    <w:rsid w:val="710E1F21"/>
    <w:rsid w:val="710F390D"/>
    <w:rsid w:val="710F5053"/>
    <w:rsid w:val="7110138E"/>
    <w:rsid w:val="7111358D"/>
    <w:rsid w:val="71124891"/>
    <w:rsid w:val="71140B60"/>
    <w:rsid w:val="711443A2"/>
    <w:rsid w:val="711470C2"/>
    <w:rsid w:val="71147D94"/>
    <w:rsid w:val="71151F93"/>
    <w:rsid w:val="71152AE8"/>
    <w:rsid w:val="71170D19"/>
    <w:rsid w:val="71172F17"/>
    <w:rsid w:val="7118679B"/>
    <w:rsid w:val="711A1C9E"/>
    <w:rsid w:val="711A3E9C"/>
    <w:rsid w:val="711C51A1"/>
    <w:rsid w:val="711D0E2F"/>
    <w:rsid w:val="711E19CD"/>
    <w:rsid w:val="711E28A2"/>
    <w:rsid w:val="711E6125"/>
    <w:rsid w:val="711F3BA7"/>
    <w:rsid w:val="71205DA5"/>
    <w:rsid w:val="71213827"/>
    <w:rsid w:val="712170AA"/>
    <w:rsid w:val="71224B2C"/>
    <w:rsid w:val="71230669"/>
    <w:rsid w:val="7125222D"/>
    <w:rsid w:val="71270FB3"/>
    <w:rsid w:val="712944B7"/>
    <w:rsid w:val="71295265"/>
    <w:rsid w:val="712A66B5"/>
    <w:rsid w:val="712B31E0"/>
    <w:rsid w:val="712C1BB8"/>
    <w:rsid w:val="712D2EBD"/>
    <w:rsid w:val="712D491D"/>
    <w:rsid w:val="712E4649"/>
    <w:rsid w:val="713118C3"/>
    <w:rsid w:val="713230E7"/>
    <w:rsid w:val="71326476"/>
    <w:rsid w:val="71327C95"/>
    <w:rsid w:val="71334DC6"/>
    <w:rsid w:val="71336FC4"/>
    <w:rsid w:val="71342848"/>
    <w:rsid w:val="71344A46"/>
    <w:rsid w:val="713524C7"/>
    <w:rsid w:val="71367F49"/>
    <w:rsid w:val="713737CC"/>
    <w:rsid w:val="713759CB"/>
    <w:rsid w:val="7138344C"/>
    <w:rsid w:val="71386CCF"/>
    <w:rsid w:val="713A123F"/>
    <w:rsid w:val="713A21D2"/>
    <w:rsid w:val="713D3157"/>
    <w:rsid w:val="713D3B44"/>
    <w:rsid w:val="71404E7F"/>
    <w:rsid w:val="71407877"/>
    <w:rsid w:val="71423D5C"/>
    <w:rsid w:val="714275DF"/>
    <w:rsid w:val="71433AA6"/>
    <w:rsid w:val="71442AE2"/>
    <w:rsid w:val="714459EF"/>
    <w:rsid w:val="71445C1A"/>
    <w:rsid w:val="71450563"/>
    <w:rsid w:val="7146351B"/>
    <w:rsid w:val="71465FE5"/>
    <w:rsid w:val="71473A67"/>
    <w:rsid w:val="71476B4F"/>
    <w:rsid w:val="714806A6"/>
    <w:rsid w:val="714814E8"/>
    <w:rsid w:val="714A49EB"/>
    <w:rsid w:val="714B4BCF"/>
    <w:rsid w:val="714F68F5"/>
    <w:rsid w:val="71510903"/>
    <w:rsid w:val="71511DF8"/>
    <w:rsid w:val="7151758B"/>
    <w:rsid w:val="71527879"/>
    <w:rsid w:val="71531678"/>
    <w:rsid w:val="715352FB"/>
    <w:rsid w:val="715414DE"/>
    <w:rsid w:val="71542D7C"/>
    <w:rsid w:val="715507FE"/>
    <w:rsid w:val="715537BD"/>
    <w:rsid w:val="71573D01"/>
    <w:rsid w:val="71581782"/>
    <w:rsid w:val="71594D33"/>
    <w:rsid w:val="715A4C86"/>
    <w:rsid w:val="715B4820"/>
    <w:rsid w:val="715D148D"/>
    <w:rsid w:val="715E6F0F"/>
    <w:rsid w:val="715F110D"/>
    <w:rsid w:val="71602412"/>
    <w:rsid w:val="71614610"/>
    <w:rsid w:val="71622092"/>
    <w:rsid w:val="71632544"/>
    <w:rsid w:val="71633397"/>
    <w:rsid w:val="71637B14"/>
    <w:rsid w:val="71640E18"/>
    <w:rsid w:val="71645595"/>
    <w:rsid w:val="71653BBF"/>
    <w:rsid w:val="71660A98"/>
    <w:rsid w:val="71673F9B"/>
    <w:rsid w:val="7167651A"/>
    <w:rsid w:val="7167718D"/>
    <w:rsid w:val="716952A0"/>
    <w:rsid w:val="71697D61"/>
    <w:rsid w:val="716A2D22"/>
    <w:rsid w:val="716A4BEE"/>
    <w:rsid w:val="716A4F20"/>
    <w:rsid w:val="716B07A3"/>
    <w:rsid w:val="716B29A1"/>
    <w:rsid w:val="716B400E"/>
    <w:rsid w:val="716C0423"/>
    <w:rsid w:val="716E488C"/>
    <w:rsid w:val="717026AC"/>
    <w:rsid w:val="7171012E"/>
    <w:rsid w:val="71725BB0"/>
    <w:rsid w:val="71727520"/>
    <w:rsid w:val="717300E1"/>
    <w:rsid w:val="71756B34"/>
    <w:rsid w:val="71772BD3"/>
    <w:rsid w:val="717835AD"/>
    <w:rsid w:val="71787AB9"/>
    <w:rsid w:val="71791CB7"/>
    <w:rsid w:val="71796D0C"/>
    <w:rsid w:val="717A2FBC"/>
    <w:rsid w:val="717A7B12"/>
    <w:rsid w:val="717B0A3E"/>
    <w:rsid w:val="717C53B4"/>
    <w:rsid w:val="717D06BD"/>
    <w:rsid w:val="717E19C2"/>
    <w:rsid w:val="717F1407"/>
    <w:rsid w:val="717F3BC0"/>
    <w:rsid w:val="71814171"/>
    <w:rsid w:val="71814B45"/>
    <w:rsid w:val="71830048"/>
    <w:rsid w:val="71835E4A"/>
    <w:rsid w:val="71855149"/>
    <w:rsid w:val="71860FCD"/>
    <w:rsid w:val="71864485"/>
    <w:rsid w:val="71866C42"/>
    <w:rsid w:val="7188013A"/>
    <w:rsid w:val="71887D53"/>
    <w:rsid w:val="71891F52"/>
    <w:rsid w:val="718A1378"/>
    <w:rsid w:val="718A58E5"/>
    <w:rsid w:val="718B2E86"/>
    <w:rsid w:val="718B5585"/>
    <w:rsid w:val="718C2ED6"/>
    <w:rsid w:val="718D0958"/>
    <w:rsid w:val="718F3E5B"/>
    <w:rsid w:val="7191735E"/>
    <w:rsid w:val="71924BD7"/>
    <w:rsid w:val="71932861"/>
    <w:rsid w:val="719402E3"/>
    <w:rsid w:val="719515E7"/>
    <w:rsid w:val="71967069"/>
    <w:rsid w:val="71976CE9"/>
    <w:rsid w:val="719921EC"/>
    <w:rsid w:val="71994103"/>
    <w:rsid w:val="71997FEE"/>
    <w:rsid w:val="719A2CA3"/>
    <w:rsid w:val="719B1260"/>
    <w:rsid w:val="719C0F72"/>
    <w:rsid w:val="719E4475"/>
    <w:rsid w:val="719E6674"/>
    <w:rsid w:val="719F5881"/>
    <w:rsid w:val="719F5D76"/>
    <w:rsid w:val="719F7978"/>
    <w:rsid w:val="71A12E7C"/>
    <w:rsid w:val="71A273B8"/>
    <w:rsid w:val="71A4057D"/>
    <w:rsid w:val="71A43E00"/>
    <w:rsid w:val="71A55F82"/>
    <w:rsid w:val="71A71502"/>
    <w:rsid w:val="71A74D85"/>
    <w:rsid w:val="71A81C91"/>
    <w:rsid w:val="71A86F83"/>
    <w:rsid w:val="71A87FA5"/>
    <w:rsid w:val="71AA0790"/>
    <w:rsid w:val="71AA270E"/>
    <w:rsid w:val="71AA5D09"/>
    <w:rsid w:val="71AA5D85"/>
    <w:rsid w:val="71AB378B"/>
    <w:rsid w:val="71AC120D"/>
    <w:rsid w:val="71AC1ECE"/>
    <w:rsid w:val="71AE3447"/>
    <w:rsid w:val="71AE4710"/>
    <w:rsid w:val="71AF7470"/>
    <w:rsid w:val="71B047FB"/>
    <w:rsid w:val="71B061A5"/>
    <w:rsid w:val="71B07C13"/>
    <w:rsid w:val="71B15694"/>
    <w:rsid w:val="71B2394C"/>
    <w:rsid w:val="71B374B1"/>
    <w:rsid w:val="71B40FF2"/>
    <w:rsid w:val="71B50A2A"/>
    <w:rsid w:val="71B50BEF"/>
    <w:rsid w:val="71B5409B"/>
    <w:rsid w:val="71B615C9"/>
    <w:rsid w:val="71B6178D"/>
    <w:rsid w:val="71B7759E"/>
    <w:rsid w:val="71BA40BB"/>
    <w:rsid w:val="71BA5FA4"/>
    <w:rsid w:val="71BC25CE"/>
    <w:rsid w:val="71BC2D99"/>
    <w:rsid w:val="71BC5DDA"/>
    <w:rsid w:val="71BD4463"/>
    <w:rsid w:val="71BF02EA"/>
    <w:rsid w:val="71BF242C"/>
    <w:rsid w:val="71C2290D"/>
    <w:rsid w:val="71C233B0"/>
    <w:rsid w:val="71C346B5"/>
    <w:rsid w:val="71C546DD"/>
    <w:rsid w:val="71C730BB"/>
    <w:rsid w:val="71C75BF1"/>
    <w:rsid w:val="71C852BA"/>
    <w:rsid w:val="71CA7D6E"/>
    <w:rsid w:val="71CB623E"/>
    <w:rsid w:val="71CD3E62"/>
    <w:rsid w:val="71CD4FC5"/>
    <w:rsid w:val="71CF3DD8"/>
    <w:rsid w:val="71CF3F9D"/>
    <w:rsid w:val="71CF6B62"/>
    <w:rsid w:val="71D00147"/>
    <w:rsid w:val="71D05043"/>
    <w:rsid w:val="71D147B7"/>
    <w:rsid w:val="71D2144C"/>
    <w:rsid w:val="71D2364B"/>
    <w:rsid w:val="71D3111C"/>
    <w:rsid w:val="71D40D4C"/>
    <w:rsid w:val="71D46B4E"/>
    <w:rsid w:val="71D71745"/>
    <w:rsid w:val="71D83356"/>
    <w:rsid w:val="71D92AF9"/>
    <w:rsid w:val="71D96859"/>
    <w:rsid w:val="71DA0A57"/>
    <w:rsid w:val="71DA42DA"/>
    <w:rsid w:val="71DB1D5C"/>
    <w:rsid w:val="71DD19DC"/>
    <w:rsid w:val="71DE2CE0"/>
    <w:rsid w:val="71E00465"/>
    <w:rsid w:val="71E13C65"/>
    <w:rsid w:val="71E216E7"/>
    <w:rsid w:val="71E338E5"/>
    <w:rsid w:val="71E42F57"/>
    <w:rsid w:val="71E4311C"/>
    <w:rsid w:val="71E5074B"/>
    <w:rsid w:val="71E5266B"/>
    <w:rsid w:val="71E52F59"/>
    <w:rsid w:val="71E56DE8"/>
    <w:rsid w:val="71E6486A"/>
    <w:rsid w:val="71E777BE"/>
    <w:rsid w:val="71E91071"/>
    <w:rsid w:val="71EA0CF1"/>
    <w:rsid w:val="71EB4575"/>
    <w:rsid w:val="71EC1FF6"/>
    <w:rsid w:val="71EC41F4"/>
    <w:rsid w:val="71ED2C29"/>
    <w:rsid w:val="71EE7F87"/>
    <w:rsid w:val="71EF2F7B"/>
    <w:rsid w:val="71EF7751"/>
    <w:rsid w:val="71F1067C"/>
    <w:rsid w:val="71F21981"/>
    <w:rsid w:val="71F25309"/>
    <w:rsid w:val="71F37403"/>
    <w:rsid w:val="71F52906"/>
    <w:rsid w:val="71F60387"/>
    <w:rsid w:val="71F72585"/>
    <w:rsid w:val="71F75E09"/>
    <w:rsid w:val="71F9130C"/>
    <w:rsid w:val="71FA350A"/>
    <w:rsid w:val="71FB480F"/>
    <w:rsid w:val="71FB5DAA"/>
    <w:rsid w:val="71FC2290"/>
    <w:rsid w:val="71FC3D99"/>
    <w:rsid w:val="71FC61F1"/>
    <w:rsid w:val="71FD448F"/>
    <w:rsid w:val="71FD4F99"/>
    <w:rsid w:val="71FF0732"/>
    <w:rsid w:val="71FF3D8C"/>
    <w:rsid w:val="71FF6EA4"/>
    <w:rsid w:val="72001E7F"/>
    <w:rsid w:val="72005413"/>
    <w:rsid w:val="72007A43"/>
    <w:rsid w:val="7201434F"/>
    <w:rsid w:val="72021B5A"/>
    <w:rsid w:val="720802A1"/>
    <w:rsid w:val="7209659F"/>
    <w:rsid w:val="7209768E"/>
    <w:rsid w:val="720A37A4"/>
    <w:rsid w:val="720A6A97"/>
    <w:rsid w:val="720A7028"/>
    <w:rsid w:val="720C06B7"/>
    <w:rsid w:val="720C252B"/>
    <w:rsid w:val="720D4729"/>
    <w:rsid w:val="720F2993"/>
    <w:rsid w:val="72100F31"/>
    <w:rsid w:val="721056AE"/>
    <w:rsid w:val="72131EB6"/>
    <w:rsid w:val="72134833"/>
    <w:rsid w:val="72153D00"/>
    <w:rsid w:val="721708BC"/>
    <w:rsid w:val="72170CD9"/>
    <w:rsid w:val="7218633D"/>
    <w:rsid w:val="72193DBF"/>
    <w:rsid w:val="721A1840"/>
    <w:rsid w:val="721D27C5"/>
    <w:rsid w:val="721F5CC8"/>
    <w:rsid w:val="7220374A"/>
    <w:rsid w:val="722111CB"/>
    <w:rsid w:val="72216C4D"/>
    <w:rsid w:val="72251BE5"/>
    <w:rsid w:val="72255653"/>
    <w:rsid w:val="72266F28"/>
    <w:rsid w:val="722865D8"/>
    <w:rsid w:val="722A1ADB"/>
    <w:rsid w:val="722B2895"/>
    <w:rsid w:val="722B2DE0"/>
    <w:rsid w:val="722C4FDE"/>
    <w:rsid w:val="722E04E1"/>
    <w:rsid w:val="723007F4"/>
    <w:rsid w:val="723039E4"/>
    <w:rsid w:val="72307267"/>
    <w:rsid w:val="72315C25"/>
    <w:rsid w:val="72321977"/>
    <w:rsid w:val="723536EF"/>
    <w:rsid w:val="72361171"/>
    <w:rsid w:val="723658ED"/>
    <w:rsid w:val="723659A2"/>
    <w:rsid w:val="7237336F"/>
    <w:rsid w:val="72376BF2"/>
    <w:rsid w:val="72377F2E"/>
    <w:rsid w:val="72380ACC"/>
    <w:rsid w:val="72382FDD"/>
    <w:rsid w:val="72384674"/>
    <w:rsid w:val="7238577F"/>
    <w:rsid w:val="723920F5"/>
    <w:rsid w:val="72396872"/>
    <w:rsid w:val="723A7B77"/>
    <w:rsid w:val="723B3782"/>
    <w:rsid w:val="723B77F7"/>
    <w:rsid w:val="723C307A"/>
    <w:rsid w:val="723C4321"/>
    <w:rsid w:val="723C5278"/>
    <w:rsid w:val="723D0AFC"/>
    <w:rsid w:val="723D2C8D"/>
    <w:rsid w:val="723D4F53"/>
    <w:rsid w:val="723D7369"/>
    <w:rsid w:val="723F0EB5"/>
    <w:rsid w:val="723F3FFF"/>
    <w:rsid w:val="72401A80"/>
    <w:rsid w:val="72403C7E"/>
    <w:rsid w:val="72411700"/>
    <w:rsid w:val="72427182"/>
    <w:rsid w:val="72430486"/>
    <w:rsid w:val="72445F08"/>
    <w:rsid w:val="72453989"/>
    <w:rsid w:val="7246140B"/>
    <w:rsid w:val="72465E4E"/>
    <w:rsid w:val="72473609"/>
    <w:rsid w:val="7248108B"/>
    <w:rsid w:val="72496B0C"/>
    <w:rsid w:val="724A458E"/>
    <w:rsid w:val="724A7260"/>
    <w:rsid w:val="724A7E11"/>
    <w:rsid w:val="724B2010"/>
    <w:rsid w:val="724B5893"/>
    <w:rsid w:val="724C7A91"/>
    <w:rsid w:val="724E6817"/>
    <w:rsid w:val="724F4299"/>
    <w:rsid w:val="725105EF"/>
    <w:rsid w:val="72532C9F"/>
    <w:rsid w:val="72534E9D"/>
    <w:rsid w:val="72553DAD"/>
    <w:rsid w:val="725561A2"/>
    <w:rsid w:val="725620A9"/>
    <w:rsid w:val="72563C24"/>
    <w:rsid w:val="72596DA7"/>
    <w:rsid w:val="725A332E"/>
    <w:rsid w:val="725A49C8"/>
    <w:rsid w:val="725C18FF"/>
    <w:rsid w:val="725D4114"/>
    <w:rsid w:val="725D42D9"/>
    <w:rsid w:val="725E6AB2"/>
    <w:rsid w:val="725F0CB0"/>
    <w:rsid w:val="725F4533"/>
    <w:rsid w:val="7262438C"/>
    <w:rsid w:val="726254B8"/>
    <w:rsid w:val="726409BB"/>
    <w:rsid w:val="72655E48"/>
    <w:rsid w:val="7265643D"/>
    <w:rsid w:val="7266749C"/>
    <w:rsid w:val="72673B98"/>
    <w:rsid w:val="72677E12"/>
    <w:rsid w:val="72682775"/>
    <w:rsid w:val="726915C0"/>
    <w:rsid w:val="72693EF5"/>
    <w:rsid w:val="72694E43"/>
    <w:rsid w:val="72695111"/>
    <w:rsid w:val="726B2544"/>
    <w:rsid w:val="726C08C3"/>
    <w:rsid w:val="726C5DC7"/>
    <w:rsid w:val="726D3849"/>
    <w:rsid w:val="726E12CB"/>
    <w:rsid w:val="726E34C9"/>
    <w:rsid w:val="726F0F4A"/>
    <w:rsid w:val="726F0FB6"/>
    <w:rsid w:val="726F1340"/>
    <w:rsid w:val="727069CC"/>
    <w:rsid w:val="7271224F"/>
    <w:rsid w:val="72723E32"/>
    <w:rsid w:val="72737951"/>
    <w:rsid w:val="727453D2"/>
    <w:rsid w:val="7275610E"/>
    <w:rsid w:val="727566D7"/>
    <w:rsid w:val="72771BDA"/>
    <w:rsid w:val="72780225"/>
    <w:rsid w:val="7278765C"/>
    <w:rsid w:val="727A2B5F"/>
    <w:rsid w:val="727A7B45"/>
    <w:rsid w:val="727B05E0"/>
    <w:rsid w:val="727B5DED"/>
    <w:rsid w:val="727C6062"/>
    <w:rsid w:val="727F33AE"/>
    <w:rsid w:val="72804A68"/>
    <w:rsid w:val="728124EA"/>
    <w:rsid w:val="72813849"/>
    <w:rsid w:val="72827920"/>
    <w:rsid w:val="72861DD6"/>
    <w:rsid w:val="72866971"/>
    <w:rsid w:val="728915E8"/>
    <w:rsid w:val="728978F6"/>
    <w:rsid w:val="728A45E9"/>
    <w:rsid w:val="728B515C"/>
    <w:rsid w:val="728B5C67"/>
    <w:rsid w:val="728C62FC"/>
    <w:rsid w:val="728C6641"/>
    <w:rsid w:val="728D03D3"/>
    <w:rsid w:val="728E17FF"/>
    <w:rsid w:val="728E70DE"/>
    <w:rsid w:val="72902B04"/>
    <w:rsid w:val="72904D02"/>
    <w:rsid w:val="72935C87"/>
    <w:rsid w:val="72943A02"/>
    <w:rsid w:val="72954A0D"/>
    <w:rsid w:val="7296248F"/>
    <w:rsid w:val="72976A9F"/>
    <w:rsid w:val="72977F10"/>
    <w:rsid w:val="7298210F"/>
    <w:rsid w:val="729930C1"/>
    <w:rsid w:val="72993414"/>
    <w:rsid w:val="729A0E95"/>
    <w:rsid w:val="729C0B15"/>
    <w:rsid w:val="729C58BF"/>
    <w:rsid w:val="729D6597"/>
    <w:rsid w:val="729E789B"/>
    <w:rsid w:val="729F1A9A"/>
    <w:rsid w:val="72A05985"/>
    <w:rsid w:val="72A262A2"/>
    <w:rsid w:val="72A308EB"/>
    <w:rsid w:val="72A325A9"/>
    <w:rsid w:val="72A417A5"/>
    <w:rsid w:val="72A439A3"/>
    <w:rsid w:val="72A51424"/>
    <w:rsid w:val="72A6018C"/>
    <w:rsid w:val="72A64CA8"/>
    <w:rsid w:val="72A72729"/>
    <w:rsid w:val="72A801AB"/>
    <w:rsid w:val="72A823A9"/>
    <w:rsid w:val="72A97E2B"/>
    <w:rsid w:val="72AA112F"/>
    <w:rsid w:val="72AA5080"/>
    <w:rsid w:val="72AA58AC"/>
    <w:rsid w:val="72AB1D3A"/>
    <w:rsid w:val="72AC0DAF"/>
    <w:rsid w:val="72AD6831"/>
    <w:rsid w:val="72AF1D34"/>
    <w:rsid w:val="72AF2EF5"/>
    <w:rsid w:val="72B012AF"/>
    <w:rsid w:val="72B077B6"/>
    <w:rsid w:val="72B10ABA"/>
    <w:rsid w:val="72B255B3"/>
    <w:rsid w:val="72B2653C"/>
    <w:rsid w:val="72B33FBD"/>
    <w:rsid w:val="72B41A3F"/>
    <w:rsid w:val="72B461BC"/>
    <w:rsid w:val="72B6315B"/>
    <w:rsid w:val="72B654DE"/>
    <w:rsid w:val="72B832BB"/>
    <w:rsid w:val="72BA3948"/>
    <w:rsid w:val="72BB13CA"/>
    <w:rsid w:val="72BB35C8"/>
    <w:rsid w:val="72BB57FA"/>
    <w:rsid w:val="72BC104A"/>
    <w:rsid w:val="72BD6ACB"/>
    <w:rsid w:val="72BD7A32"/>
    <w:rsid w:val="72C05852"/>
    <w:rsid w:val="72C20D55"/>
    <w:rsid w:val="72C26316"/>
    <w:rsid w:val="72C267D6"/>
    <w:rsid w:val="72C34258"/>
    <w:rsid w:val="72C46456"/>
    <w:rsid w:val="72C4788F"/>
    <w:rsid w:val="72C53ED8"/>
    <w:rsid w:val="72C5775B"/>
    <w:rsid w:val="72C651DC"/>
    <w:rsid w:val="72C76440"/>
    <w:rsid w:val="72C83BD3"/>
    <w:rsid w:val="72C86200"/>
    <w:rsid w:val="72CA035F"/>
    <w:rsid w:val="72CA25BA"/>
    <w:rsid w:val="72CC3862"/>
    <w:rsid w:val="72CD12E4"/>
    <w:rsid w:val="72CD4B67"/>
    <w:rsid w:val="72CE0CF3"/>
    <w:rsid w:val="72CF7950"/>
    <w:rsid w:val="72CF7CED"/>
    <w:rsid w:val="72D1356D"/>
    <w:rsid w:val="72D173ED"/>
    <w:rsid w:val="72D17CEA"/>
    <w:rsid w:val="72D20FEF"/>
    <w:rsid w:val="72D229A4"/>
    <w:rsid w:val="72D2576C"/>
    <w:rsid w:val="72D65755"/>
    <w:rsid w:val="72D77675"/>
    <w:rsid w:val="72D8032F"/>
    <w:rsid w:val="72D850F7"/>
    <w:rsid w:val="72D87782"/>
    <w:rsid w:val="72DB0B26"/>
    <w:rsid w:val="72DB18FF"/>
    <w:rsid w:val="72DB4542"/>
    <w:rsid w:val="72DB607B"/>
    <w:rsid w:val="72DC3AFD"/>
    <w:rsid w:val="72DE2883"/>
    <w:rsid w:val="72E04D2C"/>
    <w:rsid w:val="72E13808"/>
    <w:rsid w:val="72E158F4"/>
    <w:rsid w:val="72E21E17"/>
    <w:rsid w:val="72E36D0B"/>
    <w:rsid w:val="72E4478C"/>
    <w:rsid w:val="72E5066D"/>
    <w:rsid w:val="72E64306"/>
    <w:rsid w:val="72E67C90"/>
    <w:rsid w:val="72E7195E"/>
    <w:rsid w:val="72E75711"/>
    <w:rsid w:val="72E824FD"/>
    <w:rsid w:val="72E87856"/>
    <w:rsid w:val="72EA3A76"/>
    <w:rsid w:val="72EA57B8"/>
    <w:rsid w:val="72EB4117"/>
    <w:rsid w:val="72EC634E"/>
    <w:rsid w:val="72ED3DBC"/>
    <w:rsid w:val="72EF2B1D"/>
    <w:rsid w:val="72EF7CA5"/>
    <w:rsid w:val="72F113E2"/>
    <w:rsid w:val="72F23AA2"/>
    <w:rsid w:val="72F247EE"/>
    <w:rsid w:val="72F344EC"/>
    <w:rsid w:val="72F65D2C"/>
    <w:rsid w:val="72F8342D"/>
    <w:rsid w:val="72F84725"/>
    <w:rsid w:val="72FA02C7"/>
    <w:rsid w:val="72FA21B3"/>
    <w:rsid w:val="72FB43B2"/>
    <w:rsid w:val="72FC1E33"/>
    <w:rsid w:val="72FD3138"/>
    <w:rsid w:val="72FE152C"/>
    <w:rsid w:val="7300300F"/>
    <w:rsid w:val="73003F8F"/>
    <w:rsid w:val="730070EA"/>
    <w:rsid w:val="73011B3E"/>
    <w:rsid w:val="730162BB"/>
    <w:rsid w:val="73026F2B"/>
    <w:rsid w:val="73035041"/>
    <w:rsid w:val="73042783"/>
    <w:rsid w:val="73054CC1"/>
    <w:rsid w:val="7306158A"/>
    <w:rsid w:val="730768EE"/>
    <w:rsid w:val="730814C9"/>
    <w:rsid w:val="730936C7"/>
    <w:rsid w:val="730A428A"/>
    <w:rsid w:val="730B464C"/>
    <w:rsid w:val="730C516A"/>
    <w:rsid w:val="730E55D1"/>
    <w:rsid w:val="730F0E54"/>
    <w:rsid w:val="73100AD4"/>
    <w:rsid w:val="7310682C"/>
    <w:rsid w:val="731107FB"/>
    <w:rsid w:val="7312785A"/>
    <w:rsid w:val="73131ABD"/>
    <w:rsid w:val="731474DA"/>
    <w:rsid w:val="7315161C"/>
    <w:rsid w:val="731B26E8"/>
    <w:rsid w:val="731D3F85"/>
    <w:rsid w:val="731E366D"/>
    <w:rsid w:val="731F586B"/>
    <w:rsid w:val="732032ED"/>
    <w:rsid w:val="73206B70"/>
    <w:rsid w:val="73214465"/>
    <w:rsid w:val="732144AE"/>
    <w:rsid w:val="732145F1"/>
    <w:rsid w:val="73235A27"/>
    <w:rsid w:val="73237AF4"/>
    <w:rsid w:val="73245576"/>
    <w:rsid w:val="73247774"/>
    <w:rsid w:val="7325797A"/>
    <w:rsid w:val="73260519"/>
    <w:rsid w:val="73264737"/>
    <w:rsid w:val="732764FB"/>
    <w:rsid w:val="7328617A"/>
    <w:rsid w:val="732A0731"/>
    <w:rsid w:val="732A167E"/>
    <w:rsid w:val="732A31CF"/>
    <w:rsid w:val="732A747F"/>
    <w:rsid w:val="732B2982"/>
    <w:rsid w:val="732B4F01"/>
    <w:rsid w:val="732B70FF"/>
    <w:rsid w:val="732C0404"/>
    <w:rsid w:val="732D1C6E"/>
    <w:rsid w:val="732D52E6"/>
    <w:rsid w:val="732E2478"/>
    <w:rsid w:val="732E3907"/>
    <w:rsid w:val="732E4011"/>
    <w:rsid w:val="732F1389"/>
    <w:rsid w:val="732F5B05"/>
    <w:rsid w:val="73306E0A"/>
    <w:rsid w:val="7331488C"/>
    <w:rsid w:val="7332230D"/>
    <w:rsid w:val="73326A8A"/>
    <w:rsid w:val="73337CF4"/>
    <w:rsid w:val="73342A8E"/>
    <w:rsid w:val="73345810"/>
    <w:rsid w:val="7335362D"/>
    <w:rsid w:val="73357A0F"/>
    <w:rsid w:val="73365490"/>
    <w:rsid w:val="73372F12"/>
    <w:rsid w:val="73384217"/>
    <w:rsid w:val="733B7698"/>
    <w:rsid w:val="733C2C1D"/>
    <w:rsid w:val="733C3631"/>
    <w:rsid w:val="733C4E1B"/>
    <w:rsid w:val="733D069E"/>
    <w:rsid w:val="733D289D"/>
    <w:rsid w:val="733E031E"/>
    <w:rsid w:val="733F2BE6"/>
    <w:rsid w:val="733F5DA0"/>
    <w:rsid w:val="73401623"/>
    <w:rsid w:val="73414465"/>
    <w:rsid w:val="734170A4"/>
    <w:rsid w:val="734409B0"/>
    <w:rsid w:val="7344357F"/>
    <w:rsid w:val="73445AAB"/>
    <w:rsid w:val="7345352C"/>
    <w:rsid w:val="73460FAE"/>
    <w:rsid w:val="73462A95"/>
    <w:rsid w:val="73491A49"/>
    <w:rsid w:val="73491F32"/>
    <w:rsid w:val="734A79B4"/>
    <w:rsid w:val="734B0F27"/>
    <w:rsid w:val="734B14EC"/>
    <w:rsid w:val="734B2FC2"/>
    <w:rsid w:val="734B5436"/>
    <w:rsid w:val="734B62AE"/>
    <w:rsid w:val="734E5C78"/>
    <w:rsid w:val="734E63BA"/>
    <w:rsid w:val="734F3E3C"/>
    <w:rsid w:val="734F58D6"/>
    <w:rsid w:val="73517D90"/>
    <w:rsid w:val="73522870"/>
    <w:rsid w:val="73524DC0"/>
    <w:rsid w:val="73525290"/>
    <w:rsid w:val="735366E0"/>
    <w:rsid w:val="735402C3"/>
    <w:rsid w:val="73552050"/>
    <w:rsid w:val="73555D45"/>
    <w:rsid w:val="73563420"/>
    <w:rsid w:val="735637C7"/>
    <w:rsid w:val="73571248"/>
    <w:rsid w:val="735859AD"/>
    <w:rsid w:val="7358715D"/>
    <w:rsid w:val="73595538"/>
    <w:rsid w:val="73597845"/>
    <w:rsid w:val="735B7C4E"/>
    <w:rsid w:val="735D0BD3"/>
    <w:rsid w:val="735D69D5"/>
    <w:rsid w:val="735E6655"/>
    <w:rsid w:val="735F1ED8"/>
    <w:rsid w:val="735F40D6"/>
    <w:rsid w:val="736006BF"/>
    <w:rsid w:val="73607959"/>
    <w:rsid w:val="73622E5C"/>
    <w:rsid w:val="73632ADC"/>
    <w:rsid w:val="7364055E"/>
    <w:rsid w:val="73643DE1"/>
    <w:rsid w:val="73645996"/>
    <w:rsid w:val="73655FDF"/>
    <w:rsid w:val="73656370"/>
    <w:rsid w:val="736672E4"/>
    <w:rsid w:val="73667774"/>
    <w:rsid w:val="736714E2"/>
    <w:rsid w:val="73674D66"/>
    <w:rsid w:val="73682094"/>
    <w:rsid w:val="73690269"/>
    <w:rsid w:val="736A2467"/>
    <w:rsid w:val="736A5CEA"/>
    <w:rsid w:val="736B376C"/>
    <w:rsid w:val="736C3CDC"/>
    <w:rsid w:val="736C596A"/>
    <w:rsid w:val="736E0E6D"/>
    <w:rsid w:val="736F679A"/>
    <w:rsid w:val="736F68EF"/>
    <w:rsid w:val="73704370"/>
    <w:rsid w:val="73727914"/>
    <w:rsid w:val="737338C5"/>
    <w:rsid w:val="737407F8"/>
    <w:rsid w:val="73746556"/>
    <w:rsid w:val="73761AFD"/>
    <w:rsid w:val="73763CFB"/>
    <w:rsid w:val="7378059B"/>
    <w:rsid w:val="737819DE"/>
    <w:rsid w:val="737871FE"/>
    <w:rsid w:val="737A2701"/>
    <w:rsid w:val="737A3706"/>
    <w:rsid w:val="737B3A06"/>
    <w:rsid w:val="737D3686"/>
    <w:rsid w:val="737F240C"/>
    <w:rsid w:val="737F6B89"/>
    <w:rsid w:val="738029E7"/>
    <w:rsid w:val="73827B0E"/>
    <w:rsid w:val="7383347C"/>
    <w:rsid w:val="7383558F"/>
    <w:rsid w:val="73843011"/>
    <w:rsid w:val="73850A93"/>
    <w:rsid w:val="73861D97"/>
    <w:rsid w:val="73866514"/>
    <w:rsid w:val="73867D69"/>
    <w:rsid w:val="73873F96"/>
    <w:rsid w:val="73880603"/>
    <w:rsid w:val="7388529A"/>
    <w:rsid w:val="73892D1C"/>
    <w:rsid w:val="73897499"/>
    <w:rsid w:val="738A4F1A"/>
    <w:rsid w:val="738C3CA1"/>
    <w:rsid w:val="738C5E9F"/>
    <w:rsid w:val="738D1722"/>
    <w:rsid w:val="738D3CC2"/>
    <w:rsid w:val="739026A7"/>
    <w:rsid w:val="7393582A"/>
    <w:rsid w:val="739410AD"/>
    <w:rsid w:val="73950D2D"/>
    <w:rsid w:val="73962032"/>
    <w:rsid w:val="739667AE"/>
    <w:rsid w:val="73970283"/>
    <w:rsid w:val="73973553"/>
    <w:rsid w:val="7398722D"/>
    <w:rsid w:val="73992FB6"/>
    <w:rsid w:val="73997733"/>
    <w:rsid w:val="739A4C4D"/>
    <w:rsid w:val="739A51B5"/>
    <w:rsid w:val="739B64B9"/>
    <w:rsid w:val="739D5C8D"/>
    <w:rsid w:val="739D6139"/>
    <w:rsid w:val="739E3BBB"/>
    <w:rsid w:val="739F163C"/>
    <w:rsid w:val="739F4EC0"/>
    <w:rsid w:val="73A155A6"/>
    <w:rsid w:val="73A225C1"/>
    <w:rsid w:val="73A6484A"/>
    <w:rsid w:val="73A664A3"/>
    <w:rsid w:val="73A81F4C"/>
    <w:rsid w:val="73A87D4E"/>
    <w:rsid w:val="73A905BB"/>
    <w:rsid w:val="73AA3251"/>
    <w:rsid w:val="73AB0CD2"/>
    <w:rsid w:val="73AC41D5"/>
    <w:rsid w:val="73AD43B3"/>
    <w:rsid w:val="73AE2037"/>
    <w:rsid w:val="73AE47EA"/>
    <w:rsid w:val="73B02BDC"/>
    <w:rsid w:val="73B05C34"/>
    <w:rsid w:val="73B1065D"/>
    <w:rsid w:val="73B15F87"/>
    <w:rsid w:val="73B260DF"/>
    <w:rsid w:val="73B415E2"/>
    <w:rsid w:val="73B86B28"/>
    <w:rsid w:val="73B940A9"/>
    <w:rsid w:val="73B95A69"/>
    <w:rsid w:val="73BA34EB"/>
    <w:rsid w:val="73BB14C5"/>
    <w:rsid w:val="73BB5FFC"/>
    <w:rsid w:val="73BC69EE"/>
    <w:rsid w:val="73BD53D5"/>
    <w:rsid w:val="73BE1EF1"/>
    <w:rsid w:val="73BF7973"/>
    <w:rsid w:val="73C00946"/>
    <w:rsid w:val="73C053F4"/>
    <w:rsid w:val="73C12E76"/>
    <w:rsid w:val="73C4187C"/>
    <w:rsid w:val="73C43DFB"/>
    <w:rsid w:val="73C62B81"/>
    <w:rsid w:val="73C65A80"/>
    <w:rsid w:val="73C72801"/>
    <w:rsid w:val="73C72F6F"/>
    <w:rsid w:val="73C77C6E"/>
    <w:rsid w:val="73C86084"/>
    <w:rsid w:val="73C93B06"/>
    <w:rsid w:val="73C979D4"/>
    <w:rsid w:val="73CA3785"/>
    <w:rsid w:val="73CB4963"/>
    <w:rsid w:val="73CC250C"/>
    <w:rsid w:val="73CC4A8A"/>
    <w:rsid w:val="73CD4955"/>
    <w:rsid w:val="73CE218C"/>
    <w:rsid w:val="73CE3C03"/>
    <w:rsid w:val="73CE5A0F"/>
    <w:rsid w:val="73CF3490"/>
    <w:rsid w:val="73CF7C0D"/>
    <w:rsid w:val="73D13110"/>
    <w:rsid w:val="73D169B2"/>
    <w:rsid w:val="73D2059B"/>
    <w:rsid w:val="73D20B92"/>
    <w:rsid w:val="73D26311"/>
    <w:rsid w:val="73D47FF6"/>
    <w:rsid w:val="73D51B16"/>
    <w:rsid w:val="73D613AB"/>
    <w:rsid w:val="73D82A9B"/>
    <w:rsid w:val="73D8631E"/>
    <w:rsid w:val="73D93DA0"/>
    <w:rsid w:val="73DB3A20"/>
    <w:rsid w:val="73DB72A3"/>
    <w:rsid w:val="73DC3DE9"/>
    <w:rsid w:val="73DD49A4"/>
    <w:rsid w:val="73DF0290"/>
    <w:rsid w:val="73DF5CA9"/>
    <w:rsid w:val="73DF7EA7"/>
    <w:rsid w:val="73E0372B"/>
    <w:rsid w:val="73E11D59"/>
    <w:rsid w:val="73E133AB"/>
    <w:rsid w:val="73E20E2C"/>
    <w:rsid w:val="73E26C2E"/>
    <w:rsid w:val="73E346AF"/>
    <w:rsid w:val="73E368AE"/>
    <w:rsid w:val="73E404AE"/>
    <w:rsid w:val="73E4432F"/>
    <w:rsid w:val="73E57A3D"/>
    <w:rsid w:val="73E65A38"/>
    <w:rsid w:val="73E84F83"/>
    <w:rsid w:val="73E9403A"/>
    <w:rsid w:val="73E9798B"/>
    <w:rsid w:val="73E97B4F"/>
    <w:rsid w:val="73EB10C8"/>
    <w:rsid w:val="73EB5A6D"/>
    <w:rsid w:val="73EB753D"/>
    <w:rsid w:val="73EC26A5"/>
    <w:rsid w:val="73EC4FBF"/>
    <w:rsid w:val="73ED4347"/>
    <w:rsid w:val="73ED71BD"/>
    <w:rsid w:val="73EE04C2"/>
    <w:rsid w:val="73EE4C3F"/>
    <w:rsid w:val="73F04759"/>
    <w:rsid w:val="73F05790"/>
    <w:rsid w:val="73F26EC8"/>
    <w:rsid w:val="73F310C6"/>
    <w:rsid w:val="73F3494A"/>
    <w:rsid w:val="73F46B48"/>
    <w:rsid w:val="73F47DE9"/>
    <w:rsid w:val="73F62D77"/>
    <w:rsid w:val="73F67ACD"/>
    <w:rsid w:val="73F73F3E"/>
    <w:rsid w:val="73F80DD1"/>
    <w:rsid w:val="73F82A9F"/>
    <w:rsid w:val="73F8396C"/>
    <w:rsid w:val="73F90A51"/>
    <w:rsid w:val="73F96853"/>
    <w:rsid w:val="73FA51A3"/>
    <w:rsid w:val="73FA64D3"/>
    <w:rsid w:val="73FB1D56"/>
    <w:rsid w:val="73FB2F08"/>
    <w:rsid w:val="73FB3F54"/>
    <w:rsid w:val="73FC18DC"/>
    <w:rsid w:val="73FD4EC8"/>
    <w:rsid w:val="73FE075C"/>
    <w:rsid w:val="73FE47A6"/>
    <w:rsid w:val="73FE7E88"/>
    <w:rsid w:val="73FF4B46"/>
    <w:rsid w:val="74015E5E"/>
    <w:rsid w:val="74026044"/>
    <w:rsid w:val="74027162"/>
    <w:rsid w:val="74031361"/>
    <w:rsid w:val="74034BE4"/>
    <w:rsid w:val="74042666"/>
    <w:rsid w:val="74046DE2"/>
    <w:rsid w:val="740500E7"/>
    <w:rsid w:val="74065B69"/>
    <w:rsid w:val="740718AD"/>
    <w:rsid w:val="740735EA"/>
    <w:rsid w:val="74077D67"/>
    <w:rsid w:val="7409326A"/>
    <w:rsid w:val="74096F68"/>
    <w:rsid w:val="740C41EF"/>
    <w:rsid w:val="740C7A72"/>
    <w:rsid w:val="740D76F2"/>
    <w:rsid w:val="740E00C8"/>
    <w:rsid w:val="740F09F7"/>
    <w:rsid w:val="740F3D36"/>
    <w:rsid w:val="74104892"/>
    <w:rsid w:val="741048D5"/>
    <w:rsid w:val="74106F9C"/>
    <w:rsid w:val="74113EFA"/>
    <w:rsid w:val="741369EC"/>
    <w:rsid w:val="741373FD"/>
    <w:rsid w:val="74144E7E"/>
    <w:rsid w:val="74150381"/>
    <w:rsid w:val="74152900"/>
    <w:rsid w:val="741714DC"/>
    <w:rsid w:val="74181306"/>
    <w:rsid w:val="74196D88"/>
    <w:rsid w:val="741B5358"/>
    <w:rsid w:val="741C69DA"/>
    <w:rsid w:val="741C7D0C"/>
    <w:rsid w:val="741D578E"/>
    <w:rsid w:val="74206713"/>
    <w:rsid w:val="74233AC0"/>
    <w:rsid w:val="74237697"/>
    <w:rsid w:val="74245119"/>
    <w:rsid w:val="74252426"/>
    <w:rsid w:val="74256394"/>
    <w:rsid w:val="7426061C"/>
    <w:rsid w:val="74283B1F"/>
    <w:rsid w:val="74285B6B"/>
    <w:rsid w:val="742873A2"/>
    <w:rsid w:val="742A183C"/>
    <w:rsid w:val="742C0098"/>
    <w:rsid w:val="742D382A"/>
    <w:rsid w:val="742D5A28"/>
    <w:rsid w:val="742E25B0"/>
    <w:rsid w:val="742E34AA"/>
    <w:rsid w:val="742F0F2B"/>
    <w:rsid w:val="742F4960"/>
    <w:rsid w:val="742F6D2D"/>
    <w:rsid w:val="743069AD"/>
    <w:rsid w:val="7431442E"/>
    <w:rsid w:val="74323BDD"/>
    <w:rsid w:val="74335E05"/>
    <w:rsid w:val="743431B5"/>
    <w:rsid w:val="743453B3"/>
    <w:rsid w:val="743515E4"/>
    <w:rsid w:val="7435287B"/>
    <w:rsid w:val="74352E35"/>
    <w:rsid w:val="743566B8"/>
    <w:rsid w:val="74360ABB"/>
    <w:rsid w:val="74371BBB"/>
    <w:rsid w:val="74381E70"/>
    <w:rsid w:val="74383DB9"/>
    <w:rsid w:val="7439183B"/>
    <w:rsid w:val="74397A3E"/>
    <w:rsid w:val="743A35AD"/>
    <w:rsid w:val="743B4D3E"/>
    <w:rsid w:val="743C0782"/>
    <w:rsid w:val="743C27BF"/>
    <w:rsid w:val="743D707D"/>
    <w:rsid w:val="743E5CC3"/>
    <w:rsid w:val="743E625D"/>
    <w:rsid w:val="743F3744"/>
    <w:rsid w:val="743F6E02"/>
    <w:rsid w:val="744011C6"/>
    <w:rsid w:val="74404A49"/>
    <w:rsid w:val="744246C9"/>
    <w:rsid w:val="74427F4C"/>
    <w:rsid w:val="744422CE"/>
    <w:rsid w:val="7444324E"/>
    <w:rsid w:val="74450ED1"/>
    <w:rsid w:val="74466952"/>
    <w:rsid w:val="74481E55"/>
    <w:rsid w:val="74484FC1"/>
    <w:rsid w:val="74491AD5"/>
    <w:rsid w:val="74493C73"/>
    <w:rsid w:val="744964FD"/>
    <w:rsid w:val="744978D7"/>
    <w:rsid w:val="744A7557"/>
    <w:rsid w:val="744B2DDA"/>
    <w:rsid w:val="744B7992"/>
    <w:rsid w:val="744C2A5A"/>
    <w:rsid w:val="744D04DB"/>
    <w:rsid w:val="744D3D5F"/>
    <w:rsid w:val="744D62DD"/>
    <w:rsid w:val="744E1D52"/>
    <w:rsid w:val="744F0B5E"/>
    <w:rsid w:val="744F7262"/>
    <w:rsid w:val="745201E6"/>
    <w:rsid w:val="74524963"/>
    <w:rsid w:val="7453009B"/>
    <w:rsid w:val="745323E5"/>
    <w:rsid w:val="7455116B"/>
    <w:rsid w:val="7455308F"/>
    <w:rsid w:val="745558E8"/>
    <w:rsid w:val="74557CD4"/>
    <w:rsid w:val="7457466E"/>
    <w:rsid w:val="7458686C"/>
    <w:rsid w:val="7458687C"/>
    <w:rsid w:val="74597B71"/>
    <w:rsid w:val="745A40FB"/>
    <w:rsid w:val="745B16A8"/>
    <w:rsid w:val="745D0776"/>
    <w:rsid w:val="745D70B1"/>
    <w:rsid w:val="745E3FF9"/>
    <w:rsid w:val="745E61F7"/>
    <w:rsid w:val="745F1A7B"/>
    <w:rsid w:val="745F3C79"/>
    <w:rsid w:val="745F62FB"/>
    <w:rsid w:val="746229FF"/>
    <w:rsid w:val="7463267F"/>
    <w:rsid w:val="74642285"/>
    <w:rsid w:val="74652FE8"/>
    <w:rsid w:val="74654C5E"/>
    <w:rsid w:val="74666E87"/>
    <w:rsid w:val="74674908"/>
    <w:rsid w:val="74686672"/>
    <w:rsid w:val="74694588"/>
    <w:rsid w:val="746A588D"/>
    <w:rsid w:val="746B7A8B"/>
    <w:rsid w:val="746C0D90"/>
    <w:rsid w:val="746C7A2D"/>
    <w:rsid w:val="746E4293"/>
    <w:rsid w:val="746F1D15"/>
    <w:rsid w:val="746F26E3"/>
    <w:rsid w:val="74707796"/>
    <w:rsid w:val="74711995"/>
    <w:rsid w:val="74713E21"/>
    <w:rsid w:val="74722C9A"/>
    <w:rsid w:val="74732C54"/>
    <w:rsid w:val="74734E98"/>
    <w:rsid w:val="7473539A"/>
    <w:rsid w:val="7474279C"/>
    <w:rsid w:val="74753C1E"/>
    <w:rsid w:val="747556B5"/>
    <w:rsid w:val="747672ED"/>
    <w:rsid w:val="747674B1"/>
    <w:rsid w:val="74777121"/>
    <w:rsid w:val="74777E8B"/>
    <w:rsid w:val="74784BA3"/>
    <w:rsid w:val="74795298"/>
    <w:rsid w:val="747A00A6"/>
    <w:rsid w:val="747C40BA"/>
    <w:rsid w:val="747C764F"/>
    <w:rsid w:val="747D7003"/>
    <w:rsid w:val="747E452E"/>
    <w:rsid w:val="747E57F8"/>
    <w:rsid w:val="747E6AAC"/>
    <w:rsid w:val="747F1FAF"/>
    <w:rsid w:val="74806BAC"/>
    <w:rsid w:val="748154B2"/>
    <w:rsid w:val="74822CE1"/>
    <w:rsid w:val="74853EB9"/>
    <w:rsid w:val="748773BC"/>
    <w:rsid w:val="7489082D"/>
    <w:rsid w:val="748A0340"/>
    <w:rsid w:val="748B5DC2"/>
    <w:rsid w:val="748C3843"/>
    <w:rsid w:val="748D12C5"/>
    <w:rsid w:val="748E25CA"/>
    <w:rsid w:val="748F47C8"/>
    <w:rsid w:val="7491354E"/>
    <w:rsid w:val="74917CCB"/>
    <w:rsid w:val="749444D3"/>
    <w:rsid w:val="74955EF0"/>
    <w:rsid w:val="74956A4F"/>
    <w:rsid w:val="7499095B"/>
    <w:rsid w:val="749913BC"/>
    <w:rsid w:val="74992B59"/>
    <w:rsid w:val="749A05DB"/>
    <w:rsid w:val="749B605C"/>
    <w:rsid w:val="749D155F"/>
    <w:rsid w:val="749F4A62"/>
    <w:rsid w:val="74A01E3D"/>
    <w:rsid w:val="74A05D67"/>
    <w:rsid w:val="74A05FD3"/>
    <w:rsid w:val="74A27DD8"/>
    <w:rsid w:val="74A30304"/>
    <w:rsid w:val="74A30389"/>
    <w:rsid w:val="74A43386"/>
    <w:rsid w:val="74A523B8"/>
    <w:rsid w:val="74A5696C"/>
    <w:rsid w:val="74A67C70"/>
    <w:rsid w:val="74A71E6F"/>
    <w:rsid w:val="74A73931"/>
    <w:rsid w:val="74A80825"/>
    <w:rsid w:val="74A94EAA"/>
    <w:rsid w:val="74A95372"/>
    <w:rsid w:val="74AB0875"/>
    <w:rsid w:val="74AC6FC2"/>
    <w:rsid w:val="74AD6AFA"/>
    <w:rsid w:val="74AF04D2"/>
    <w:rsid w:val="74B10200"/>
    <w:rsid w:val="74B11E27"/>
    <w:rsid w:val="74B16002"/>
    <w:rsid w:val="74B23A83"/>
    <w:rsid w:val="74B23D8F"/>
    <w:rsid w:val="74B31505"/>
    <w:rsid w:val="74B36368"/>
    <w:rsid w:val="74B54A08"/>
    <w:rsid w:val="74B64688"/>
    <w:rsid w:val="74B67F0B"/>
    <w:rsid w:val="74B87B9D"/>
    <w:rsid w:val="74B90E8F"/>
    <w:rsid w:val="74B9341F"/>
    <w:rsid w:val="74BB4393"/>
    <w:rsid w:val="74BB4445"/>
    <w:rsid w:val="74BC1E14"/>
    <w:rsid w:val="74BC718C"/>
    <w:rsid w:val="74BD30A0"/>
    <w:rsid w:val="74BD7896"/>
    <w:rsid w:val="74BE5317"/>
    <w:rsid w:val="74C06141"/>
    <w:rsid w:val="74C12A19"/>
    <w:rsid w:val="74C2049A"/>
    <w:rsid w:val="74C422D1"/>
    <w:rsid w:val="74C4399D"/>
    <w:rsid w:val="74C54CA2"/>
    <w:rsid w:val="74C55995"/>
    <w:rsid w:val="74C62724"/>
    <w:rsid w:val="74C64922"/>
    <w:rsid w:val="74C66EA0"/>
    <w:rsid w:val="74C701A5"/>
    <w:rsid w:val="74C77CC9"/>
    <w:rsid w:val="74C87E25"/>
    <w:rsid w:val="74C936A8"/>
    <w:rsid w:val="74C94DB4"/>
    <w:rsid w:val="74C958A7"/>
    <w:rsid w:val="74CB6BAB"/>
    <w:rsid w:val="74CC1563"/>
    <w:rsid w:val="74CC462D"/>
    <w:rsid w:val="74CD42AD"/>
    <w:rsid w:val="74CE1D2E"/>
    <w:rsid w:val="74D12CB3"/>
    <w:rsid w:val="74D174A3"/>
    <w:rsid w:val="74D20734"/>
    <w:rsid w:val="74D359D5"/>
    <w:rsid w:val="74D361B6"/>
    <w:rsid w:val="74D36850"/>
    <w:rsid w:val="74D46390"/>
    <w:rsid w:val="74D60E27"/>
    <w:rsid w:val="74D8263E"/>
    <w:rsid w:val="74D93943"/>
    <w:rsid w:val="74DA13C4"/>
    <w:rsid w:val="74DC48C7"/>
    <w:rsid w:val="74DD2349"/>
    <w:rsid w:val="74DD3B88"/>
    <w:rsid w:val="74DF0971"/>
    <w:rsid w:val="74DF584C"/>
    <w:rsid w:val="74E01F74"/>
    <w:rsid w:val="74E219D2"/>
    <w:rsid w:val="74E267D1"/>
    <w:rsid w:val="74E26E5B"/>
    <w:rsid w:val="74E57755"/>
    <w:rsid w:val="74E62C58"/>
    <w:rsid w:val="74E651D7"/>
    <w:rsid w:val="74E706DA"/>
    <w:rsid w:val="74E938A0"/>
    <w:rsid w:val="74E93BDD"/>
    <w:rsid w:val="74EA0E78"/>
    <w:rsid w:val="74EA165E"/>
    <w:rsid w:val="74EA4FDD"/>
    <w:rsid w:val="74EB4D2A"/>
    <w:rsid w:val="74EB5B7C"/>
    <w:rsid w:val="74EB70E0"/>
    <w:rsid w:val="74EC4B62"/>
    <w:rsid w:val="74ED25E3"/>
    <w:rsid w:val="74EE0065"/>
    <w:rsid w:val="74F26A6B"/>
    <w:rsid w:val="74F579F0"/>
    <w:rsid w:val="74F64120"/>
    <w:rsid w:val="74F81E30"/>
    <w:rsid w:val="74F851AF"/>
    <w:rsid w:val="74FA2E03"/>
    <w:rsid w:val="74FA76FB"/>
    <w:rsid w:val="74FB18F9"/>
    <w:rsid w:val="74FF02FF"/>
    <w:rsid w:val="74FF6D12"/>
    <w:rsid w:val="75003802"/>
    <w:rsid w:val="750156D5"/>
    <w:rsid w:val="75026274"/>
    <w:rsid w:val="75026D05"/>
    <w:rsid w:val="75057917"/>
    <w:rsid w:val="75057C8A"/>
    <w:rsid w:val="7506350D"/>
    <w:rsid w:val="75063912"/>
    <w:rsid w:val="75064653"/>
    <w:rsid w:val="75070F8F"/>
    <w:rsid w:val="7507318D"/>
    <w:rsid w:val="75076A10"/>
    <w:rsid w:val="75080C0F"/>
    <w:rsid w:val="75091F13"/>
    <w:rsid w:val="750A7995"/>
    <w:rsid w:val="750B5159"/>
    <w:rsid w:val="750B5416"/>
    <w:rsid w:val="750D091A"/>
    <w:rsid w:val="750D5096"/>
    <w:rsid w:val="750F6D86"/>
    <w:rsid w:val="75100752"/>
    <w:rsid w:val="751402A4"/>
    <w:rsid w:val="751524A3"/>
    <w:rsid w:val="75153D68"/>
    <w:rsid w:val="75154C06"/>
    <w:rsid w:val="751654FE"/>
    <w:rsid w:val="751701A3"/>
    <w:rsid w:val="75186CAB"/>
    <w:rsid w:val="7519472C"/>
    <w:rsid w:val="75196678"/>
    <w:rsid w:val="7519692A"/>
    <w:rsid w:val="751A21AE"/>
    <w:rsid w:val="751B3EEC"/>
    <w:rsid w:val="751B7C2F"/>
    <w:rsid w:val="751C3CCD"/>
    <w:rsid w:val="751C78AF"/>
    <w:rsid w:val="751D3132"/>
    <w:rsid w:val="751E2DB2"/>
    <w:rsid w:val="751F6635"/>
    <w:rsid w:val="752062B5"/>
    <w:rsid w:val="752175BA"/>
    <w:rsid w:val="7522503C"/>
    <w:rsid w:val="75232ABD"/>
    <w:rsid w:val="7524053F"/>
    <w:rsid w:val="75244CBB"/>
    <w:rsid w:val="75246E1F"/>
    <w:rsid w:val="752477A4"/>
    <w:rsid w:val="752714C3"/>
    <w:rsid w:val="75274A53"/>
    <w:rsid w:val="7528245B"/>
    <w:rsid w:val="752949C6"/>
    <w:rsid w:val="752A2448"/>
    <w:rsid w:val="752B1E6B"/>
    <w:rsid w:val="752C0E9F"/>
    <w:rsid w:val="752C594B"/>
    <w:rsid w:val="752D13F9"/>
    <w:rsid w:val="752F0ACE"/>
    <w:rsid w:val="753028E4"/>
    <w:rsid w:val="75304351"/>
    <w:rsid w:val="75313FD1"/>
    <w:rsid w:val="75321D1A"/>
    <w:rsid w:val="75327854"/>
    <w:rsid w:val="753328B9"/>
    <w:rsid w:val="75343293"/>
    <w:rsid w:val="75360459"/>
    <w:rsid w:val="75375EDA"/>
    <w:rsid w:val="75390AD1"/>
    <w:rsid w:val="75396B3E"/>
    <w:rsid w:val="753A26E2"/>
    <w:rsid w:val="753A6E02"/>
    <w:rsid w:val="753C2362"/>
    <w:rsid w:val="753D1FB4"/>
    <w:rsid w:val="753D3667"/>
    <w:rsid w:val="753D7DE4"/>
    <w:rsid w:val="753E5865"/>
    <w:rsid w:val="753F6B6A"/>
    <w:rsid w:val="75400D68"/>
    <w:rsid w:val="75401A39"/>
    <w:rsid w:val="75425809"/>
    <w:rsid w:val="75427318"/>
    <w:rsid w:val="754819F8"/>
    <w:rsid w:val="75481A38"/>
    <w:rsid w:val="754A4EFB"/>
    <w:rsid w:val="754C7B77"/>
    <w:rsid w:val="75526399"/>
    <w:rsid w:val="75527D89"/>
    <w:rsid w:val="755328D0"/>
    <w:rsid w:val="7553580B"/>
    <w:rsid w:val="75542870"/>
    <w:rsid w:val="75564988"/>
    <w:rsid w:val="7556678F"/>
    <w:rsid w:val="75581C92"/>
    <w:rsid w:val="75596138"/>
    <w:rsid w:val="755A5196"/>
    <w:rsid w:val="755B241B"/>
    <w:rsid w:val="755B649A"/>
    <w:rsid w:val="755C3532"/>
    <w:rsid w:val="755D611A"/>
    <w:rsid w:val="755E486C"/>
    <w:rsid w:val="755E6C7D"/>
    <w:rsid w:val="7560709F"/>
    <w:rsid w:val="75625E25"/>
    <w:rsid w:val="75630023"/>
    <w:rsid w:val="756338A7"/>
    <w:rsid w:val="75635588"/>
    <w:rsid w:val="75641328"/>
    <w:rsid w:val="756643B1"/>
    <w:rsid w:val="756722AD"/>
    <w:rsid w:val="75681F2D"/>
    <w:rsid w:val="75687D2E"/>
    <w:rsid w:val="756920F3"/>
    <w:rsid w:val="7569258E"/>
    <w:rsid w:val="756957B0"/>
    <w:rsid w:val="756979AE"/>
    <w:rsid w:val="756C44E1"/>
    <w:rsid w:val="756D41B6"/>
    <w:rsid w:val="756D63B5"/>
    <w:rsid w:val="75702BBC"/>
    <w:rsid w:val="75707339"/>
    <w:rsid w:val="757260C0"/>
    <w:rsid w:val="757271FA"/>
    <w:rsid w:val="757415C3"/>
    <w:rsid w:val="75742828"/>
    <w:rsid w:val="75757044"/>
    <w:rsid w:val="75763F65"/>
    <w:rsid w:val="75776CC4"/>
    <w:rsid w:val="757A7C49"/>
    <w:rsid w:val="757A7DFF"/>
    <w:rsid w:val="757B0F4D"/>
    <w:rsid w:val="757B56CA"/>
    <w:rsid w:val="757B75F5"/>
    <w:rsid w:val="757D0B6E"/>
    <w:rsid w:val="757D0BCD"/>
    <w:rsid w:val="757D4451"/>
    <w:rsid w:val="757F7954"/>
    <w:rsid w:val="758038F4"/>
    <w:rsid w:val="758075D4"/>
    <w:rsid w:val="75815055"/>
    <w:rsid w:val="758208D8"/>
    <w:rsid w:val="75824BD9"/>
    <w:rsid w:val="75824D9D"/>
    <w:rsid w:val="7583593C"/>
    <w:rsid w:val="7583635A"/>
    <w:rsid w:val="7584364E"/>
    <w:rsid w:val="75847D9F"/>
    <w:rsid w:val="7585185D"/>
    <w:rsid w:val="75853A5B"/>
    <w:rsid w:val="75856EB5"/>
    <w:rsid w:val="758705BF"/>
    <w:rsid w:val="75874D60"/>
    <w:rsid w:val="75880263"/>
    <w:rsid w:val="758849E0"/>
    <w:rsid w:val="758919A7"/>
    <w:rsid w:val="75895CE5"/>
    <w:rsid w:val="758A7EE3"/>
    <w:rsid w:val="758B3548"/>
    <w:rsid w:val="758B5965"/>
    <w:rsid w:val="758B65C5"/>
    <w:rsid w:val="758C1C3A"/>
    <w:rsid w:val="758C33E6"/>
    <w:rsid w:val="758C3ABE"/>
    <w:rsid w:val="758C6C69"/>
    <w:rsid w:val="758D465D"/>
    <w:rsid w:val="758D46EB"/>
    <w:rsid w:val="758F436B"/>
    <w:rsid w:val="75901DEC"/>
    <w:rsid w:val="759130F1"/>
    <w:rsid w:val="75917B29"/>
    <w:rsid w:val="759207EA"/>
    <w:rsid w:val="75920B73"/>
    <w:rsid w:val="759252EF"/>
    <w:rsid w:val="75932D71"/>
    <w:rsid w:val="759407F3"/>
    <w:rsid w:val="75941C40"/>
    <w:rsid w:val="75941E05"/>
    <w:rsid w:val="75941FD8"/>
    <w:rsid w:val="75944076"/>
    <w:rsid w:val="75956274"/>
    <w:rsid w:val="75960FF7"/>
    <w:rsid w:val="759614C7"/>
    <w:rsid w:val="7596337E"/>
    <w:rsid w:val="75967579"/>
    <w:rsid w:val="75982A7C"/>
    <w:rsid w:val="75982D8F"/>
    <w:rsid w:val="759A5E6F"/>
    <w:rsid w:val="759C0E95"/>
    <w:rsid w:val="759C3680"/>
    <w:rsid w:val="759E1293"/>
    <w:rsid w:val="759E1500"/>
    <w:rsid w:val="759E6B84"/>
    <w:rsid w:val="759F4605"/>
    <w:rsid w:val="75A07E88"/>
    <w:rsid w:val="75A17B08"/>
    <w:rsid w:val="75A2558A"/>
    <w:rsid w:val="75A3300B"/>
    <w:rsid w:val="75A67813"/>
    <w:rsid w:val="75A86778"/>
    <w:rsid w:val="75AA15D6"/>
    <w:rsid w:val="75AD4614"/>
    <w:rsid w:val="75AD719E"/>
    <w:rsid w:val="75B00123"/>
    <w:rsid w:val="75B07D22"/>
    <w:rsid w:val="75B10058"/>
    <w:rsid w:val="75B13E51"/>
    <w:rsid w:val="75B15BA4"/>
    <w:rsid w:val="75B25848"/>
    <w:rsid w:val="75B3067F"/>
    <w:rsid w:val="75B46B29"/>
    <w:rsid w:val="75B73335"/>
    <w:rsid w:val="75B90A32"/>
    <w:rsid w:val="75BA5FEB"/>
    <w:rsid w:val="75BA64B4"/>
    <w:rsid w:val="75BA7D83"/>
    <w:rsid w:val="75BB69C6"/>
    <w:rsid w:val="75BC19B7"/>
    <w:rsid w:val="75BF293C"/>
    <w:rsid w:val="75C116C2"/>
    <w:rsid w:val="75C13CDD"/>
    <w:rsid w:val="75C15E3F"/>
    <w:rsid w:val="75C238C0"/>
    <w:rsid w:val="75C24C64"/>
    <w:rsid w:val="75C42647"/>
    <w:rsid w:val="75C50547"/>
    <w:rsid w:val="75C5557C"/>
    <w:rsid w:val="75C56449"/>
    <w:rsid w:val="75C66CE6"/>
    <w:rsid w:val="75C67E0C"/>
    <w:rsid w:val="75C80561"/>
    <w:rsid w:val="75C857C9"/>
    <w:rsid w:val="75C96ACE"/>
    <w:rsid w:val="75CA0CCD"/>
    <w:rsid w:val="75CA1915"/>
    <w:rsid w:val="75CB674E"/>
    <w:rsid w:val="75CC2E8E"/>
    <w:rsid w:val="75CD1C51"/>
    <w:rsid w:val="75CD54D4"/>
    <w:rsid w:val="75CE2F56"/>
    <w:rsid w:val="75CE47EE"/>
    <w:rsid w:val="75CE76D3"/>
    <w:rsid w:val="75D00657"/>
    <w:rsid w:val="75D02BD6"/>
    <w:rsid w:val="75D06459"/>
    <w:rsid w:val="75D315DC"/>
    <w:rsid w:val="75D373DE"/>
    <w:rsid w:val="75D37C5C"/>
    <w:rsid w:val="75D51537"/>
    <w:rsid w:val="75D528E1"/>
    <w:rsid w:val="75D60362"/>
    <w:rsid w:val="75D62561"/>
    <w:rsid w:val="75D7705D"/>
    <w:rsid w:val="75D83E8B"/>
    <w:rsid w:val="75D85A64"/>
    <w:rsid w:val="75DA47EA"/>
    <w:rsid w:val="75DA6A1E"/>
    <w:rsid w:val="75DB226C"/>
    <w:rsid w:val="75DB69E8"/>
    <w:rsid w:val="75DC446A"/>
    <w:rsid w:val="75DC6B41"/>
    <w:rsid w:val="75DC7CED"/>
    <w:rsid w:val="75DD53C1"/>
    <w:rsid w:val="75DD576F"/>
    <w:rsid w:val="75DD751C"/>
    <w:rsid w:val="75E040B1"/>
    <w:rsid w:val="75E063C5"/>
    <w:rsid w:val="75E066F3"/>
    <w:rsid w:val="75E14175"/>
    <w:rsid w:val="75E21BF7"/>
    <w:rsid w:val="75E31E3C"/>
    <w:rsid w:val="75E32F63"/>
    <w:rsid w:val="75E37678"/>
    <w:rsid w:val="75E41876"/>
    <w:rsid w:val="75E52B7B"/>
    <w:rsid w:val="75E55650"/>
    <w:rsid w:val="75E57892"/>
    <w:rsid w:val="75E93780"/>
    <w:rsid w:val="75EB4A85"/>
    <w:rsid w:val="75EC2506"/>
    <w:rsid w:val="75EC4704"/>
    <w:rsid w:val="75ED2186"/>
    <w:rsid w:val="75ED7F88"/>
    <w:rsid w:val="75EE5A09"/>
    <w:rsid w:val="75EF348B"/>
    <w:rsid w:val="75EF5689"/>
    <w:rsid w:val="75F0310B"/>
    <w:rsid w:val="75F1698E"/>
    <w:rsid w:val="75F2660E"/>
    <w:rsid w:val="75F3408F"/>
    <w:rsid w:val="75F52E16"/>
    <w:rsid w:val="75F57592"/>
    <w:rsid w:val="75F621E3"/>
    <w:rsid w:val="75F76319"/>
    <w:rsid w:val="75F83D9A"/>
    <w:rsid w:val="75F861BD"/>
    <w:rsid w:val="75F9181C"/>
    <w:rsid w:val="75F93E43"/>
    <w:rsid w:val="75FA3A1A"/>
    <w:rsid w:val="75FA729D"/>
    <w:rsid w:val="75FC4D15"/>
    <w:rsid w:val="75FC5F5A"/>
    <w:rsid w:val="75FC6F1D"/>
    <w:rsid w:val="75FE283B"/>
    <w:rsid w:val="75FF284E"/>
    <w:rsid w:val="75FF7EA2"/>
    <w:rsid w:val="760011A7"/>
    <w:rsid w:val="76005923"/>
    <w:rsid w:val="760133A5"/>
    <w:rsid w:val="76033702"/>
    <w:rsid w:val="76041198"/>
    <w:rsid w:val="76041DAB"/>
    <w:rsid w:val="76047BA0"/>
    <w:rsid w:val="760505A0"/>
    <w:rsid w:val="76050E2C"/>
    <w:rsid w:val="7605782D"/>
    <w:rsid w:val="760630B0"/>
    <w:rsid w:val="76067942"/>
    <w:rsid w:val="76070B31"/>
    <w:rsid w:val="760865B3"/>
    <w:rsid w:val="76092A6F"/>
    <w:rsid w:val="76096233"/>
    <w:rsid w:val="760A3CB4"/>
    <w:rsid w:val="760B4FB9"/>
    <w:rsid w:val="760C62CB"/>
    <w:rsid w:val="760C71B7"/>
    <w:rsid w:val="760D2FC2"/>
    <w:rsid w:val="760E3B60"/>
    <w:rsid w:val="760E5F3E"/>
    <w:rsid w:val="7610270D"/>
    <w:rsid w:val="76104FFD"/>
    <w:rsid w:val="76106849"/>
    <w:rsid w:val="761330E9"/>
    <w:rsid w:val="7613329E"/>
    <w:rsid w:val="76133B2A"/>
    <w:rsid w:val="76140D29"/>
    <w:rsid w:val="76147E47"/>
    <w:rsid w:val="76185989"/>
    <w:rsid w:val="7618684D"/>
    <w:rsid w:val="761D2CD5"/>
    <w:rsid w:val="761D6AB0"/>
    <w:rsid w:val="761E0757"/>
    <w:rsid w:val="761E73CB"/>
    <w:rsid w:val="762027B2"/>
    <w:rsid w:val="76203C5A"/>
    <w:rsid w:val="76222F00"/>
    <w:rsid w:val="76236746"/>
    <w:rsid w:val="762400E1"/>
    <w:rsid w:val="7624387E"/>
    <w:rsid w:val="76271066"/>
    <w:rsid w:val="76282442"/>
    <w:rsid w:val="76294569"/>
    <w:rsid w:val="76297DEC"/>
    <w:rsid w:val="762A586E"/>
    <w:rsid w:val="762B5E87"/>
    <w:rsid w:val="762C0D71"/>
    <w:rsid w:val="762C40E8"/>
    <w:rsid w:val="762C47DC"/>
    <w:rsid w:val="762C54EE"/>
    <w:rsid w:val="762D1373"/>
    <w:rsid w:val="762F1005"/>
    <w:rsid w:val="762F11BB"/>
    <w:rsid w:val="762F6E99"/>
    <w:rsid w:val="763044F2"/>
    <w:rsid w:val="763151F9"/>
    <w:rsid w:val="763306FC"/>
    <w:rsid w:val="7635037C"/>
    <w:rsid w:val="76365DFD"/>
    <w:rsid w:val="76366479"/>
    <w:rsid w:val="7637387F"/>
    <w:rsid w:val="76392605"/>
    <w:rsid w:val="763A0087"/>
    <w:rsid w:val="763A2285"/>
    <w:rsid w:val="763B4B15"/>
    <w:rsid w:val="763D100B"/>
    <w:rsid w:val="763D320A"/>
    <w:rsid w:val="763E0C8B"/>
    <w:rsid w:val="764001A5"/>
    <w:rsid w:val="76401F90"/>
    <w:rsid w:val="76415493"/>
    <w:rsid w:val="76430907"/>
    <w:rsid w:val="76435113"/>
    <w:rsid w:val="76442B95"/>
    <w:rsid w:val="7644367C"/>
    <w:rsid w:val="76453E99"/>
    <w:rsid w:val="7646191B"/>
    <w:rsid w:val="76473B19"/>
    <w:rsid w:val="764741E2"/>
    <w:rsid w:val="7647594D"/>
    <w:rsid w:val="76480679"/>
    <w:rsid w:val="76493F6F"/>
    <w:rsid w:val="76496EC6"/>
    <w:rsid w:val="7649701C"/>
    <w:rsid w:val="764A5F62"/>
    <w:rsid w:val="764B5DA3"/>
    <w:rsid w:val="764C0E19"/>
    <w:rsid w:val="764C11D0"/>
    <w:rsid w:val="764C3824"/>
    <w:rsid w:val="764C53C8"/>
    <w:rsid w:val="764D12A6"/>
    <w:rsid w:val="764D5A23"/>
    <w:rsid w:val="764E6D27"/>
    <w:rsid w:val="764F0F26"/>
    <w:rsid w:val="7650370E"/>
    <w:rsid w:val="76514429"/>
    <w:rsid w:val="76517CAC"/>
    <w:rsid w:val="7652572E"/>
    <w:rsid w:val="76525BE7"/>
    <w:rsid w:val="765325FB"/>
    <w:rsid w:val="76540C31"/>
    <w:rsid w:val="76542E2F"/>
    <w:rsid w:val="76570DC6"/>
    <w:rsid w:val="76571BB5"/>
    <w:rsid w:val="76572CE1"/>
    <w:rsid w:val="76581835"/>
    <w:rsid w:val="76587637"/>
    <w:rsid w:val="765950B8"/>
    <w:rsid w:val="765A5502"/>
    <w:rsid w:val="765B46B1"/>
    <w:rsid w:val="765B603D"/>
    <w:rsid w:val="765C7562"/>
    <w:rsid w:val="765D5CBD"/>
    <w:rsid w:val="765E6FC2"/>
    <w:rsid w:val="765F11C0"/>
    <w:rsid w:val="765F75BE"/>
    <w:rsid w:val="76606C42"/>
    <w:rsid w:val="76611B28"/>
    <w:rsid w:val="76636AA6"/>
    <w:rsid w:val="76640ECB"/>
    <w:rsid w:val="766537ED"/>
    <w:rsid w:val="766643CE"/>
    <w:rsid w:val="76671E50"/>
    <w:rsid w:val="7668404E"/>
    <w:rsid w:val="766878D1"/>
    <w:rsid w:val="766A2DD4"/>
    <w:rsid w:val="766B2A54"/>
    <w:rsid w:val="766C04D6"/>
    <w:rsid w:val="766F30AC"/>
    <w:rsid w:val="766F725C"/>
    <w:rsid w:val="76704CDE"/>
    <w:rsid w:val="767058C9"/>
    <w:rsid w:val="76706EDC"/>
    <w:rsid w:val="767336E4"/>
    <w:rsid w:val="76735D63"/>
    <w:rsid w:val="76736098"/>
    <w:rsid w:val="7674362D"/>
    <w:rsid w:val="76767E7A"/>
    <w:rsid w:val="76793527"/>
    <w:rsid w:val="767A350B"/>
    <w:rsid w:val="767C19B2"/>
    <w:rsid w:val="767F5B27"/>
    <w:rsid w:val="7681063D"/>
    <w:rsid w:val="768129FA"/>
    <w:rsid w:val="7682047B"/>
    <w:rsid w:val="76820AEE"/>
    <w:rsid w:val="76825A79"/>
    <w:rsid w:val="7684397E"/>
    <w:rsid w:val="7686316C"/>
    <w:rsid w:val="76866E81"/>
    <w:rsid w:val="76874903"/>
    <w:rsid w:val="76896296"/>
    <w:rsid w:val="768B2636"/>
    <w:rsid w:val="768C460E"/>
    <w:rsid w:val="768D1111"/>
    <w:rsid w:val="768E537E"/>
    <w:rsid w:val="768F5592"/>
    <w:rsid w:val="768F7791"/>
    <w:rsid w:val="76903014"/>
    <w:rsid w:val="76913C02"/>
    <w:rsid w:val="76926517"/>
    <w:rsid w:val="76936197"/>
    <w:rsid w:val="769413F2"/>
    <w:rsid w:val="769468B9"/>
    <w:rsid w:val="76954F1D"/>
    <w:rsid w:val="76970420"/>
    <w:rsid w:val="7697080C"/>
    <w:rsid w:val="76974B9D"/>
    <w:rsid w:val="769778EA"/>
    <w:rsid w:val="76985EA2"/>
    <w:rsid w:val="769900A0"/>
    <w:rsid w:val="769A5B22"/>
    <w:rsid w:val="769B008A"/>
    <w:rsid w:val="769B06E5"/>
    <w:rsid w:val="769C677F"/>
    <w:rsid w:val="769D6AA6"/>
    <w:rsid w:val="769F1FAA"/>
    <w:rsid w:val="76A032AE"/>
    <w:rsid w:val="76A07A2B"/>
    <w:rsid w:val="76A10D30"/>
    <w:rsid w:val="76A154AD"/>
    <w:rsid w:val="76A22F2E"/>
    <w:rsid w:val="76A31644"/>
    <w:rsid w:val="76A43EB3"/>
    <w:rsid w:val="76A47158"/>
    <w:rsid w:val="76A74E38"/>
    <w:rsid w:val="76A806BB"/>
    <w:rsid w:val="76A828B9"/>
    <w:rsid w:val="76AA3BBE"/>
    <w:rsid w:val="76AB70C1"/>
    <w:rsid w:val="76AC12BF"/>
    <w:rsid w:val="76AC4B43"/>
    <w:rsid w:val="76AD25C4"/>
    <w:rsid w:val="76AE47C2"/>
    <w:rsid w:val="76AF2244"/>
    <w:rsid w:val="76B07335"/>
    <w:rsid w:val="76B13D52"/>
    <w:rsid w:val="76B2687C"/>
    <w:rsid w:val="76B342DC"/>
    <w:rsid w:val="76B466CC"/>
    <w:rsid w:val="76B579D0"/>
    <w:rsid w:val="76B61BCF"/>
    <w:rsid w:val="76B72ED4"/>
    <w:rsid w:val="76B77650"/>
    <w:rsid w:val="76B77AD0"/>
    <w:rsid w:val="76B9404C"/>
    <w:rsid w:val="76B95F75"/>
    <w:rsid w:val="76B96ABE"/>
    <w:rsid w:val="76BA3E58"/>
    <w:rsid w:val="76BA6056"/>
    <w:rsid w:val="76BB2A9F"/>
    <w:rsid w:val="76BB392F"/>
    <w:rsid w:val="76BB3AD8"/>
    <w:rsid w:val="76BB697E"/>
    <w:rsid w:val="76BB7B34"/>
    <w:rsid w:val="76BC057F"/>
    <w:rsid w:val="76BD2187"/>
    <w:rsid w:val="76BD6FDB"/>
    <w:rsid w:val="76BF24DE"/>
    <w:rsid w:val="76C021E7"/>
    <w:rsid w:val="76C23463"/>
    <w:rsid w:val="76C30EE4"/>
    <w:rsid w:val="76C34768"/>
    <w:rsid w:val="76C421E9"/>
    <w:rsid w:val="76C543E8"/>
    <w:rsid w:val="76C61E69"/>
    <w:rsid w:val="76C7316E"/>
    <w:rsid w:val="76C8536C"/>
    <w:rsid w:val="76C94E50"/>
    <w:rsid w:val="76CD17F4"/>
    <w:rsid w:val="76CD69E8"/>
    <w:rsid w:val="76CE1080"/>
    <w:rsid w:val="76CE2AF9"/>
    <w:rsid w:val="76CF057A"/>
    <w:rsid w:val="76D02779"/>
    <w:rsid w:val="76D03124"/>
    <w:rsid w:val="76D336FD"/>
    <w:rsid w:val="76D36F81"/>
    <w:rsid w:val="76D67F05"/>
    <w:rsid w:val="76D8093F"/>
    <w:rsid w:val="76D83408"/>
    <w:rsid w:val="76D86E92"/>
    <w:rsid w:val="76DA298E"/>
    <w:rsid w:val="76DD0D63"/>
    <w:rsid w:val="76DD5312"/>
    <w:rsid w:val="76DE2D93"/>
    <w:rsid w:val="76DF0815"/>
    <w:rsid w:val="76DF266D"/>
    <w:rsid w:val="76E06296"/>
    <w:rsid w:val="76E13D18"/>
    <w:rsid w:val="76E21799"/>
    <w:rsid w:val="76E21F79"/>
    <w:rsid w:val="76E25CB9"/>
    <w:rsid w:val="76E34835"/>
    <w:rsid w:val="76E43F90"/>
    <w:rsid w:val="76E4411A"/>
    <w:rsid w:val="76E5271E"/>
    <w:rsid w:val="76E737F5"/>
    <w:rsid w:val="76E836A3"/>
    <w:rsid w:val="76E933C2"/>
    <w:rsid w:val="76EA57E2"/>
    <w:rsid w:val="76EC20A9"/>
    <w:rsid w:val="76EE55AC"/>
    <w:rsid w:val="76F01BD6"/>
    <w:rsid w:val="76F16531"/>
    <w:rsid w:val="76F27835"/>
    <w:rsid w:val="76F42D38"/>
    <w:rsid w:val="76F516C1"/>
    <w:rsid w:val="76F58BFE"/>
    <w:rsid w:val="76F659DF"/>
    <w:rsid w:val="76F6623C"/>
    <w:rsid w:val="76F73CBD"/>
    <w:rsid w:val="76F8173F"/>
    <w:rsid w:val="76F87F1C"/>
    <w:rsid w:val="76FB0145"/>
    <w:rsid w:val="76FB07D3"/>
    <w:rsid w:val="76FC5BC6"/>
    <w:rsid w:val="76FD3648"/>
    <w:rsid w:val="76FD7DC5"/>
    <w:rsid w:val="76FE10CA"/>
    <w:rsid w:val="770045CD"/>
    <w:rsid w:val="770056C4"/>
    <w:rsid w:val="770277DC"/>
    <w:rsid w:val="77031CCE"/>
    <w:rsid w:val="77035551"/>
    <w:rsid w:val="77047750"/>
    <w:rsid w:val="770518F3"/>
    <w:rsid w:val="770523EA"/>
    <w:rsid w:val="770551D1"/>
    <w:rsid w:val="770625D3"/>
    <w:rsid w:val="77062C53"/>
    <w:rsid w:val="770846AD"/>
    <w:rsid w:val="77093BD7"/>
    <w:rsid w:val="770A1659"/>
    <w:rsid w:val="770A361D"/>
    <w:rsid w:val="770B295E"/>
    <w:rsid w:val="770B70DA"/>
    <w:rsid w:val="770D005F"/>
    <w:rsid w:val="770D5E61"/>
    <w:rsid w:val="770E38E2"/>
    <w:rsid w:val="7711368B"/>
    <w:rsid w:val="77116A65"/>
    <w:rsid w:val="771244E7"/>
    <w:rsid w:val="77131F68"/>
    <w:rsid w:val="771357EC"/>
    <w:rsid w:val="7714326D"/>
    <w:rsid w:val="77162EED"/>
    <w:rsid w:val="771741F2"/>
    <w:rsid w:val="771756A9"/>
    <w:rsid w:val="77193E72"/>
    <w:rsid w:val="77197D0F"/>
    <w:rsid w:val="771A08AE"/>
    <w:rsid w:val="771A18F3"/>
    <w:rsid w:val="771B144D"/>
    <w:rsid w:val="771B2BF8"/>
    <w:rsid w:val="771C5FD6"/>
    <w:rsid w:val="771D3195"/>
    <w:rsid w:val="771D60FB"/>
    <w:rsid w:val="771E02F9"/>
    <w:rsid w:val="771E3B7D"/>
    <w:rsid w:val="771E4103"/>
    <w:rsid w:val="771F15FE"/>
    <w:rsid w:val="771F5D7B"/>
    <w:rsid w:val="772037FC"/>
    <w:rsid w:val="77204F17"/>
    <w:rsid w:val="7721127E"/>
    <w:rsid w:val="77214B01"/>
    <w:rsid w:val="77222583"/>
    <w:rsid w:val="77234781"/>
    <w:rsid w:val="77245A86"/>
    <w:rsid w:val="77253DF8"/>
    <w:rsid w:val="772937FE"/>
    <w:rsid w:val="772A1B8E"/>
    <w:rsid w:val="772A2D08"/>
    <w:rsid w:val="772A798F"/>
    <w:rsid w:val="772B2DE4"/>
    <w:rsid w:val="772B2E92"/>
    <w:rsid w:val="772D5117"/>
    <w:rsid w:val="772D6395"/>
    <w:rsid w:val="772E0594"/>
    <w:rsid w:val="772E3E17"/>
    <w:rsid w:val="7730731A"/>
    <w:rsid w:val="773109EF"/>
    <w:rsid w:val="7732281D"/>
    <w:rsid w:val="77326F9A"/>
    <w:rsid w:val="7733029F"/>
    <w:rsid w:val="7734249D"/>
    <w:rsid w:val="77343C5C"/>
    <w:rsid w:val="77345D20"/>
    <w:rsid w:val="773537A2"/>
    <w:rsid w:val="77354636"/>
    <w:rsid w:val="77357F1F"/>
    <w:rsid w:val="773651D5"/>
    <w:rsid w:val="773659A0"/>
    <w:rsid w:val="77375D74"/>
    <w:rsid w:val="77376CA5"/>
    <w:rsid w:val="77380EA3"/>
    <w:rsid w:val="7738674E"/>
    <w:rsid w:val="773921A8"/>
    <w:rsid w:val="773A43A6"/>
    <w:rsid w:val="773A7C2A"/>
    <w:rsid w:val="773B1E28"/>
    <w:rsid w:val="773B78A9"/>
    <w:rsid w:val="773E082E"/>
    <w:rsid w:val="773E351C"/>
    <w:rsid w:val="773F3EF6"/>
    <w:rsid w:val="77425036"/>
    <w:rsid w:val="77436905"/>
    <w:rsid w:val="77446974"/>
    <w:rsid w:val="77452C26"/>
    <w:rsid w:val="77453A38"/>
    <w:rsid w:val="7746449A"/>
    <w:rsid w:val="77472401"/>
    <w:rsid w:val="77492442"/>
    <w:rsid w:val="774A7EC4"/>
    <w:rsid w:val="774B6412"/>
    <w:rsid w:val="774E6E46"/>
    <w:rsid w:val="77502279"/>
    <w:rsid w:val="77516A3D"/>
    <w:rsid w:val="77521CC0"/>
    <w:rsid w:val="775546DD"/>
    <w:rsid w:val="77556255"/>
    <w:rsid w:val="77557DFA"/>
    <w:rsid w:val="7756533F"/>
    <w:rsid w:val="77571758"/>
    <w:rsid w:val="77582A5D"/>
    <w:rsid w:val="775904DE"/>
    <w:rsid w:val="77594C5B"/>
    <w:rsid w:val="775A5F60"/>
    <w:rsid w:val="775C1463"/>
    <w:rsid w:val="775C3661"/>
    <w:rsid w:val="775D6EE5"/>
    <w:rsid w:val="775D7E31"/>
    <w:rsid w:val="775E4966"/>
    <w:rsid w:val="775F7E81"/>
    <w:rsid w:val="776158EB"/>
    <w:rsid w:val="77617AE9"/>
    <w:rsid w:val="77620166"/>
    <w:rsid w:val="7762336C"/>
    <w:rsid w:val="77630DEE"/>
    <w:rsid w:val="77636B63"/>
    <w:rsid w:val="77640A6E"/>
    <w:rsid w:val="776442F1"/>
    <w:rsid w:val="7764686F"/>
    <w:rsid w:val="77647702"/>
    <w:rsid w:val="776500DC"/>
    <w:rsid w:val="77651D73"/>
    <w:rsid w:val="77662EE2"/>
    <w:rsid w:val="77663F71"/>
    <w:rsid w:val="776720AE"/>
    <w:rsid w:val="77675276"/>
    <w:rsid w:val="77682CF7"/>
    <w:rsid w:val="77687474"/>
    <w:rsid w:val="77690779"/>
    <w:rsid w:val="77692F57"/>
    <w:rsid w:val="77694EF6"/>
    <w:rsid w:val="776A2977"/>
    <w:rsid w:val="776B03F9"/>
    <w:rsid w:val="776C2D2B"/>
    <w:rsid w:val="776C56F9"/>
    <w:rsid w:val="776D38FC"/>
    <w:rsid w:val="776E30A9"/>
    <w:rsid w:val="776E65E7"/>
    <w:rsid w:val="77707769"/>
    <w:rsid w:val="77712302"/>
    <w:rsid w:val="77715B85"/>
    <w:rsid w:val="77723607"/>
    <w:rsid w:val="77735805"/>
    <w:rsid w:val="77736A8B"/>
    <w:rsid w:val="77743287"/>
    <w:rsid w:val="7775678A"/>
    <w:rsid w:val="7776420B"/>
    <w:rsid w:val="77771C8D"/>
    <w:rsid w:val="77782829"/>
    <w:rsid w:val="77792F92"/>
    <w:rsid w:val="77795190"/>
    <w:rsid w:val="777C1537"/>
    <w:rsid w:val="777D7419"/>
    <w:rsid w:val="777E2B92"/>
    <w:rsid w:val="777F34BA"/>
    <w:rsid w:val="77804029"/>
    <w:rsid w:val="77804B1B"/>
    <w:rsid w:val="77815E20"/>
    <w:rsid w:val="7782001E"/>
    <w:rsid w:val="77831323"/>
    <w:rsid w:val="77835A9F"/>
    <w:rsid w:val="77843521"/>
    <w:rsid w:val="77850FA2"/>
    <w:rsid w:val="778744A6"/>
    <w:rsid w:val="778857AA"/>
    <w:rsid w:val="77894B2E"/>
    <w:rsid w:val="77895B62"/>
    <w:rsid w:val="778979A9"/>
    <w:rsid w:val="778A0CAD"/>
    <w:rsid w:val="778A2D4A"/>
    <w:rsid w:val="778D1C32"/>
    <w:rsid w:val="778E18B2"/>
    <w:rsid w:val="778E76B4"/>
    <w:rsid w:val="779017A8"/>
    <w:rsid w:val="77904DB5"/>
    <w:rsid w:val="77933B3B"/>
    <w:rsid w:val="779415BD"/>
    <w:rsid w:val="779416A9"/>
    <w:rsid w:val="7794703F"/>
    <w:rsid w:val="77954AC0"/>
    <w:rsid w:val="77962542"/>
    <w:rsid w:val="77972F48"/>
    <w:rsid w:val="779821C1"/>
    <w:rsid w:val="77992BAC"/>
    <w:rsid w:val="779934C6"/>
    <w:rsid w:val="77997C43"/>
    <w:rsid w:val="779A0F48"/>
    <w:rsid w:val="779A73D7"/>
    <w:rsid w:val="779B3146"/>
    <w:rsid w:val="779B69C9"/>
    <w:rsid w:val="779C0BC8"/>
    <w:rsid w:val="779C444B"/>
    <w:rsid w:val="779C67B0"/>
    <w:rsid w:val="779D1ECC"/>
    <w:rsid w:val="779D2EDE"/>
    <w:rsid w:val="779F1B4C"/>
    <w:rsid w:val="779F53D0"/>
    <w:rsid w:val="77A03442"/>
    <w:rsid w:val="77A075CE"/>
    <w:rsid w:val="77A1454C"/>
    <w:rsid w:val="77A22AD1"/>
    <w:rsid w:val="77A24B7F"/>
    <w:rsid w:val="77A35559"/>
    <w:rsid w:val="77A727DC"/>
    <w:rsid w:val="77A8025E"/>
    <w:rsid w:val="77A95CDF"/>
    <w:rsid w:val="77AA3761"/>
    <w:rsid w:val="77AB09BB"/>
    <w:rsid w:val="77AB685A"/>
    <w:rsid w:val="77AC47AC"/>
    <w:rsid w:val="77AD5D28"/>
    <w:rsid w:val="77AD7993"/>
    <w:rsid w:val="77AF566A"/>
    <w:rsid w:val="77AF6556"/>
    <w:rsid w:val="77B030EB"/>
    <w:rsid w:val="77B10B6D"/>
    <w:rsid w:val="77B125B5"/>
    <w:rsid w:val="77B22191"/>
    <w:rsid w:val="77B265EF"/>
    <w:rsid w:val="77B31048"/>
    <w:rsid w:val="77B34070"/>
    <w:rsid w:val="77B47057"/>
    <w:rsid w:val="77B52765"/>
    <w:rsid w:val="77B53324"/>
    <w:rsid w:val="77B72A76"/>
    <w:rsid w:val="77B804F8"/>
    <w:rsid w:val="77BB147D"/>
    <w:rsid w:val="77BD13CF"/>
    <w:rsid w:val="77BD4980"/>
    <w:rsid w:val="77BE0B50"/>
    <w:rsid w:val="77BE5C84"/>
    <w:rsid w:val="77BF1EFC"/>
    <w:rsid w:val="77BF3706"/>
    <w:rsid w:val="77BF424C"/>
    <w:rsid w:val="77C03599"/>
    <w:rsid w:val="77C20E07"/>
    <w:rsid w:val="77C3210C"/>
    <w:rsid w:val="77C402D1"/>
    <w:rsid w:val="77C4430A"/>
    <w:rsid w:val="77C5780E"/>
    <w:rsid w:val="77C6528F"/>
    <w:rsid w:val="77C80792"/>
    <w:rsid w:val="77C86594"/>
    <w:rsid w:val="77C875A5"/>
    <w:rsid w:val="77C91740"/>
    <w:rsid w:val="77CA3C95"/>
    <w:rsid w:val="77CB1717"/>
    <w:rsid w:val="77CB7519"/>
    <w:rsid w:val="77CC3857"/>
    <w:rsid w:val="77CC3A1C"/>
    <w:rsid w:val="77CE269B"/>
    <w:rsid w:val="77CE5F1F"/>
    <w:rsid w:val="77CF326F"/>
    <w:rsid w:val="77D05B9F"/>
    <w:rsid w:val="77D13620"/>
    <w:rsid w:val="77D16EA3"/>
    <w:rsid w:val="77D20625"/>
    <w:rsid w:val="77D210A2"/>
    <w:rsid w:val="77D24925"/>
    <w:rsid w:val="77D52026"/>
    <w:rsid w:val="77D6332B"/>
    <w:rsid w:val="77D67BCA"/>
    <w:rsid w:val="77D70DAD"/>
    <w:rsid w:val="77DA1D31"/>
    <w:rsid w:val="77DA63DE"/>
    <w:rsid w:val="77DA64AE"/>
    <w:rsid w:val="77DA793D"/>
    <w:rsid w:val="77DC19B1"/>
    <w:rsid w:val="77DD7433"/>
    <w:rsid w:val="77E06786"/>
    <w:rsid w:val="77E116BC"/>
    <w:rsid w:val="77E34BBF"/>
    <w:rsid w:val="77E36B97"/>
    <w:rsid w:val="77E36DBE"/>
    <w:rsid w:val="77E4265C"/>
    <w:rsid w:val="77E458C9"/>
    <w:rsid w:val="77E522C1"/>
    <w:rsid w:val="77E5555E"/>
    <w:rsid w:val="77E55B44"/>
    <w:rsid w:val="77E60EBF"/>
    <w:rsid w:val="77E66DCA"/>
    <w:rsid w:val="77E71047"/>
    <w:rsid w:val="77E86AC9"/>
    <w:rsid w:val="77E9454A"/>
    <w:rsid w:val="77EA6748"/>
    <w:rsid w:val="77EB7A4D"/>
    <w:rsid w:val="77EC1C4C"/>
    <w:rsid w:val="77EF6453"/>
    <w:rsid w:val="77F00652"/>
    <w:rsid w:val="77F03ED5"/>
    <w:rsid w:val="77F23B55"/>
    <w:rsid w:val="77F305DD"/>
    <w:rsid w:val="77F315D6"/>
    <w:rsid w:val="77F34EF2"/>
    <w:rsid w:val="77F37665"/>
    <w:rsid w:val="77F4117B"/>
    <w:rsid w:val="77F47058"/>
    <w:rsid w:val="77F5035D"/>
    <w:rsid w:val="77F5255B"/>
    <w:rsid w:val="77F54AD9"/>
    <w:rsid w:val="77F626F4"/>
    <w:rsid w:val="77F65DDE"/>
    <w:rsid w:val="77F67FDD"/>
    <w:rsid w:val="77F73860"/>
    <w:rsid w:val="77F90F61"/>
    <w:rsid w:val="77F96D63"/>
    <w:rsid w:val="77FA11C4"/>
    <w:rsid w:val="77FB2266"/>
    <w:rsid w:val="77FC1EE6"/>
    <w:rsid w:val="77FD48DD"/>
    <w:rsid w:val="77FD7967"/>
    <w:rsid w:val="77FE0C6C"/>
    <w:rsid w:val="77FE53E9"/>
    <w:rsid w:val="780008EC"/>
    <w:rsid w:val="78001FB4"/>
    <w:rsid w:val="7800416F"/>
    <w:rsid w:val="78011BF1"/>
    <w:rsid w:val="780126CE"/>
    <w:rsid w:val="78022A63"/>
    <w:rsid w:val="780305DD"/>
    <w:rsid w:val="78042B76"/>
    <w:rsid w:val="780505F7"/>
    <w:rsid w:val="78054D74"/>
    <w:rsid w:val="78066079"/>
    <w:rsid w:val="7808157C"/>
    <w:rsid w:val="78096FFD"/>
    <w:rsid w:val="780D5A03"/>
    <w:rsid w:val="780E2CB0"/>
    <w:rsid w:val="780E4365"/>
    <w:rsid w:val="780F09FE"/>
    <w:rsid w:val="780F0F07"/>
    <w:rsid w:val="78110952"/>
    <w:rsid w:val="7811440A"/>
    <w:rsid w:val="78121E8B"/>
    <w:rsid w:val="78130A05"/>
    <w:rsid w:val="78140B07"/>
    <w:rsid w:val="78140CA6"/>
    <w:rsid w:val="7814538E"/>
    <w:rsid w:val="78150891"/>
    <w:rsid w:val="78151B0D"/>
    <w:rsid w:val="78151F15"/>
    <w:rsid w:val="781520BE"/>
    <w:rsid w:val="78152E10"/>
    <w:rsid w:val="781B5F00"/>
    <w:rsid w:val="781C021C"/>
    <w:rsid w:val="781D7AAE"/>
    <w:rsid w:val="781E371F"/>
    <w:rsid w:val="781F11A1"/>
    <w:rsid w:val="78205740"/>
    <w:rsid w:val="78212027"/>
    <w:rsid w:val="782146A4"/>
    <w:rsid w:val="78217DFD"/>
    <w:rsid w:val="78222126"/>
    <w:rsid w:val="78237BA7"/>
    <w:rsid w:val="78240C22"/>
    <w:rsid w:val="78245629"/>
    <w:rsid w:val="782643AF"/>
    <w:rsid w:val="78280044"/>
    <w:rsid w:val="78283BA0"/>
    <w:rsid w:val="782878B2"/>
    <w:rsid w:val="78295334"/>
    <w:rsid w:val="78295E10"/>
    <w:rsid w:val="782A7532"/>
    <w:rsid w:val="782B0837"/>
    <w:rsid w:val="782C2A35"/>
    <w:rsid w:val="782C62B8"/>
    <w:rsid w:val="782D2F68"/>
    <w:rsid w:val="782D3D3A"/>
    <w:rsid w:val="78306EBD"/>
    <w:rsid w:val="783070F9"/>
    <w:rsid w:val="7831493E"/>
    <w:rsid w:val="78335C43"/>
    <w:rsid w:val="78342C68"/>
    <w:rsid w:val="783436C5"/>
    <w:rsid w:val="78351146"/>
    <w:rsid w:val="783512AF"/>
    <w:rsid w:val="78353345"/>
    <w:rsid w:val="78356BC8"/>
    <w:rsid w:val="78376848"/>
    <w:rsid w:val="783842C9"/>
    <w:rsid w:val="78387B4C"/>
    <w:rsid w:val="783A77CC"/>
    <w:rsid w:val="783B0AD1"/>
    <w:rsid w:val="783B279D"/>
    <w:rsid w:val="783B3F6C"/>
    <w:rsid w:val="783B4642"/>
    <w:rsid w:val="783C2CCF"/>
    <w:rsid w:val="783C3A4B"/>
    <w:rsid w:val="783C6553"/>
    <w:rsid w:val="783D0751"/>
    <w:rsid w:val="783D3FD4"/>
    <w:rsid w:val="783E3DBF"/>
    <w:rsid w:val="783E61D3"/>
    <w:rsid w:val="783F74D7"/>
    <w:rsid w:val="78401548"/>
    <w:rsid w:val="78403EF3"/>
    <w:rsid w:val="78404930"/>
    <w:rsid w:val="7840538D"/>
    <w:rsid w:val="78410C8A"/>
    <w:rsid w:val="784129DA"/>
    <w:rsid w:val="7843265A"/>
    <w:rsid w:val="78436C2C"/>
    <w:rsid w:val="7844395F"/>
    <w:rsid w:val="784513E1"/>
    <w:rsid w:val="784541D3"/>
    <w:rsid w:val="78461060"/>
    <w:rsid w:val="784635DF"/>
    <w:rsid w:val="78482365"/>
    <w:rsid w:val="78491FE5"/>
    <w:rsid w:val="78494FD0"/>
    <w:rsid w:val="784B57E6"/>
    <w:rsid w:val="784C0D6B"/>
    <w:rsid w:val="784D09EB"/>
    <w:rsid w:val="784E1CF0"/>
    <w:rsid w:val="784E22AD"/>
    <w:rsid w:val="784E5BBB"/>
    <w:rsid w:val="78501970"/>
    <w:rsid w:val="78515855"/>
    <w:rsid w:val="785206F6"/>
    <w:rsid w:val="78524E73"/>
    <w:rsid w:val="785250C1"/>
    <w:rsid w:val="785265B0"/>
    <w:rsid w:val="78536178"/>
    <w:rsid w:val="78540376"/>
    <w:rsid w:val="78543BF9"/>
    <w:rsid w:val="78582600"/>
    <w:rsid w:val="785827DF"/>
    <w:rsid w:val="78586D7C"/>
    <w:rsid w:val="78587C30"/>
    <w:rsid w:val="78593D58"/>
    <w:rsid w:val="785B3584"/>
    <w:rsid w:val="785C7A55"/>
    <w:rsid w:val="785E0C86"/>
    <w:rsid w:val="785E4509"/>
    <w:rsid w:val="785E6707"/>
    <w:rsid w:val="785E75AD"/>
    <w:rsid w:val="785F1F8A"/>
    <w:rsid w:val="78600961"/>
    <w:rsid w:val="78607A0C"/>
    <w:rsid w:val="78611500"/>
    <w:rsid w:val="7861548E"/>
    <w:rsid w:val="78615A74"/>
    <w:rsid w:val="78621628"/>
    <w:rsid w:val="78630991"/>
    <w:rsid w:val="78632B8F"/>
    <w:rsid w:val="78661915"/>
    <w:rsid w:val="78686CA8"/>
    <w:rsid w:val="78687017"/>
    <w:rsid w:val="78694A98"/>
    <w:rsid w:val="786B1BF6"/>
    <w:rsid w:val="786B5C15"/>
    <w:rsid w:val="786B7F9B"/>
    <w:rsid w:val="786C5A1D"/>
    <w:rsid w:val="786D6D22"/>
    <w:rsid w:val="786F38B1"/>
    <w:rsid w:val="786F668E"/>
    <w:rsid w:val="786F69A2"/>
    <w:rsid w:val="78707CA6"/>
    <w:rsid w:val="78711EA5"/>
    <w:rsid w:val="78746AD7"/>
    <w:rsid w:val="78751B34"/>
    <w:rsid w:val="7877097E"/>
    <w:rsid w:val="787850B3"/>
    <w:rsid w:val="78793335"/>
    <w:rsid w:val="787B6037"/>
    <w:rsid w:val="787C5288"/>
    <w:rsid w:val="787D153B"/>
    <w:rsid w:val="787E69C5"/>
    <w:rsid w:val="787F73A0"/>
    <w:rsid w:val="78807F41"/>
    <w:rsid w:val="78810918"/>
    <w:rsid w:val="7881167C"/>
    <w:rsid w:val="788159C2"/>
    <w:rsid w:val="788226FB"/>
    <w:rsid w:val="78830EC5"/>
    <w:rsid w:val="78843793"/>
    <w:rsid w:val="78846947"/>
    <w:rsid w:val="78886D34"/>
    <w:rsid w:val="788A0850"/>
    <w:rsid w:val="788B2C03"/>
    <w:rsid w:val="788B799F"/>
    <w:rsid w:val="788C3D53"/>
    <w:rsid w:val="788D17D5"/>
    <w:rsid w:val="788D5058"/>
    <w:rsid w:val="788E1D2E"/>
    <w:rsid w:val="788E22F0"/>
    <w:rsid w:val="788F055B"/>
    <w:rsid w:val="788F0BDB"/>
    <w:rsid w:val="78904407"/>
    <w:rsid w:val="789105A3"/>
    <w:rsid w:val="789239B8"/>
    <w:rsid w:val="789336DE"/>
    <w:rsid w:val="789407BC"/>
    <w:rsid w:val="78957C5C"/>
    <w:rsid w:val="78961451"/>
    <w:rsid w:val="78964663"/>
    <w:rsid w:val="78967EE6"/>
    <w:rsid w:val="789833E9"/>
    <w:rsid w:val="789A0AEB"/>
    <w:rsid w:val="789B25C4"/>
    <w:rsid w:val="789B436E"/>
    <w:rsid w:val="789D1A6F"/>
    <w:rsid w:val="789F751B"/>
    <w:rsid w:val="78A029F4"/>
    <w:rsid w:val="78A07BDA"/>
    <w:rsid w:val="78A10475"/>
    <w:rsid w:val="78A230DC"/>
    <w:rsid w:val="78A33979"/>
    <w:rsid w:val="78A44BF9"/>
    <w:rsid w:val="78A526FF"/>
    <w:rsid w:val="78A74DD0"/>
    <w:rsid w:val="78A75C02"/>
    <w:rsid w:val="78A83684"/>
    <w:rsid w:val="78A91105"/>
    <w:rsid w:val="78AA412B"/>
    <w:rsid w:val="78AA46B7"/>
    <w:rsid w:val="78AC208A"/>
    <w:rsid w:val="78AC4BC1"/>
    <w:rsid w:val="78AC5A3A"/>
    <w:rsid w:val="78AD4288"/>
    <w:rsid w:val="78AE281B"/>
    <w:rsid w:val="78AE558D"/>
    <w:rsid w:val="78AF42DF"/>
    <w:rsid w:val="78AF520D"/>
    <w:rsid w:val="78B10710"/>
    <w:rsid w:val="78B16511"/>
    <w:rsid w:val="78B23F93"/>
    <w:rsid w:val="78B31A15"/>
    <w:rsid w:val="78B41694"/>
    <w:rsid w:val="78B42BB6"/>
    <w:rsid w:val="78B64B97"/>
    <w:rsid w:val="78B72619"/>
    <w:rsid w:val="78B928CA"/>
    <w:rsid w:val="78B95B1C"/>
    <w:rsid w:val="78BA6F4F"/>
    <w:rsid w:val="78BB3E42"/>
    <w:rsid w:val="78BB48A3"/>
    <w:rsid w:val="78BD53BB"/>
    <w:rsid w:val="78BE5827"/>
    <w:rsid w:val="78BF32A9"/>
    <w:rsid w:val="78C167AC"/>
    <w:rsid w:val="78C2422D"/>
    <w:rsid w:val="78C31D26"/>
    <w:rsid w:val="78C3719A"/>
    <w:rsid w:val="78C43EAD"/>
    <w:rsid w:val="78C47730"/>
    <w:rsid w:val="78C551B2"/>
    <w:rsid w:val="78C62C34"/>
    <w:rsid w:val="78C673B0"/>
    <w:rsid w:val="78C706B5"/>
    <w:rsid w:val="78C728B3"/>
    <w:rsid w:val="78C740DC"/>
    <w:rsid w:val="78C95DB6"/>
    <w:rsid w:val="78CA2EA9"/>
    <w:rsid w:val="78CB12BA"/>
    <w:rsid w:val="78CC09CF"/>
    <w:rsid w:val="78CC6D3B"/>
    <w:rsid w:val="78CD25BE"/>
    <w:rsid w:val="78CD47BD"/>
    <w:rsid w:val="78CE0040"/>
    <w:rsid w:val="78CF7CC0"/>
    <w:rsid w:val="78D00FC5"/>
    <w:rsid w:val="78D12AE4"/>
    <w:rsid w:val="78D20C44"/>
    <w:rsid w:val="78D244C8"/>
    <w:rsid w:val="78D31F49"/>
    <w:rsid w:val="78D35C78"/>
    <w:rsid w:val="78D42185"/>
    <w:rsid w:val="78D45AB3"/>
    <w:rsid w:val="78D47838"/>
    <w:rsid w:val="78D479CB"/>
    <w:rsid w:val="78D6764B"/>
    <w:rsid w:val="78DA2D73"/>
    <w:rsid w:val="78DA7590"/>
    <w:rsid w:val="78DF13E1"/>
    <w:rsid w:val="78DF5D5C"/>
    <w:rsid w:val="78E129F6"/>
    <w:rsid w:val="78E3263C"/>
    <w:rsid w:val="78E34762"/>
    <w:rsid w:val="78E40029"/>
    <w:rsid w:val="78E421E4"/>
    <w:rsid w:val="78E42CBF"/>
    <w:rsid w:val="78E70BEA"/>
    <w:rsid w:val="78E8666B"/>
    <w:rsid w:val="78E961B8"/>
    <w:rsid w:val="78EA1B6E"/>
    <w:rsid w:val="78EA6FFF"/>
    <w:rsid w:val="78EB5035"/>
    <w:rsid w:val="78EB75F0"/>
    <w:rsid w:val="78EC6952"/>
    <w:rsid w:val="78EC78E8"/>
    <w:rsid w:val="78ED0BC8"/>
    <w:rsid w:val="78EF5FF6"/>
    <w:rsid w:val="78F023DA"/>
    <w:rsid w:val="78F03A78"/>
    <w:rsid w:val="78F114F9"/>
    <w:rsid w:val="78F261C3"/>
    <w:rsid w:val="78F30280"/>
    <w:rsid w:val="78F341AE"/>
    <w:rsid w:val="78F34ECC"/>
    <w:rsid w:val="78F4247E"/>
    <w:rsid w:val="78F53783"/>
    <w:rsid w:val="78F61204"/>
    <w:rsid w:val="78F66FE4"/>
    <w:rsid w:val="78F76C86"/>
    <w:rsid w:val="78F807F3"/>
    <w:rsid w:val="78F80E84"/>
    <w:rsid w:val="78F82C02"/>
    <w:rsid w:val="78F84707"/>
    <w:rsid w:val="78F915C9"/>
    <w:rsid w:val="78FA78C0"/>
    <w:rsid w:val="78FA7C0B"/>
    <w:rsid w:val="78FB1E09"/>
    <w:rsid w:val="78FD0B8F"/>
    <w:rsid w:val="78FE2B52"/>
    <w:rsid w:val="78FE2D8D"/>
    <w:rsid w:val="78FE6611"/>
    <w:rsid w:val="78FF080F"/>
    <w:rsid w:val="78FF4092"/>
    <w:rsid w:val="78FF6291"/>
    <w:rsid w:val="79003D12"/>
    <w:rsid w:val="790068A3"/>
    <w:rsid w:val="79011794"/>
    <w:rsid w:val="790141AE"/>
    <w:rsid w:val="79026210"/>
    <w:rsid w:val="7904051A"/>
    <w:rsid w:val="7905019A"/>
    <w:rsid w:val="79050385"/>
    <w:rsid w:val="79065C1B"/>
    <w:rsid w:val="79075D70"/>
    <w:rsid w:val="7908111E"/>
    <w:rsid w:val="79081A7C"/>
    <w:rsid w:val="790A28E7"/>
    <w:rsid w:val="790A7EA5"/>
    <w:rsid w:val="790B20A3"/>
    <w:rsid w:val="790B6EC6"/>
    <w:rsid w:val="790C33A8"/>
    <w:rsid w:val="790C6D01"/>
    <w:rsid w:val="790F3D7D"/>
    <w:rsid w:val="790F6B0E"/>
    <w:rsid w:val="79102392"/>
    <w:rsid w:val="79102FB2"/>
    <w:rsid w:val="7910652B"/>
    <w:rsid w:val="79113FAC"/>
    <w:rsid w:val="79117830"/>
    <w:rsid w:val="7912390B"/>
    <w:rsid w:val="791252B1"/>
    <w:rsid w:val="791344A9"/>
    <w:rsid w:val="791374B0"/>
    <w:rsid w:val="79156236"/>
    <w:rsid w:val="79170F08"/>
    <w:rsid w:val="79183117"/>
    <w:rsid w:val="79194C3C"/>
    <w:rsid w:val="79196E3A"/>
    <w:rsid w:val="791B013F"/>
    <w:rsid w:val="791C31CA"/>
    <w:rsid w:val="791C7DBF"/>
    <w:rsid w:val="791F2A08"/>
    <w:rsid w:val="791F45C7"/>
    <w:rsid w:val="791F6B45"/>
    <w:rsid w:val="79202048"/>
    <w:rsid w:val="792067C5"/>
    <w:rsid w:val="79221CC8"/>
    <w:rsid w:val="7922554C"/>
    <w:rsid w:val="79230458"/>
    <w:rsid w:val="7923774A"/>
    <w:rsid w:val="79240A4F"/>
    <w:rsid w:val="792451CB"/>
    <w:rsid w:val="79250972"/>
    <w:rsid w:val="79252C4D"/>
    <w:rsid w:val="7927277C"/>
    <w:rsid w:val="79275C8B"/>
    <w:rsid w:val="79276150"/>
    <w:rsid w:val="79282575"/>
    <w:rsid w:val="792841C7"/>
    <w:rsid w:val="792869E6"/>
    <w:rsid w:val="79287455"/>
    <w:rsid w:val="79294BA1"/>
    <w:rsid w:val="79294ED6"/>
    <w:rsid w:val="792A5740"/>
    <w:rsid w:val="792B03DA"/>
    <w:rsid w:val="792B4B56"/>
    <w:rsid w:val="792C25D8"/>
    <w:rsid w:val="792C5E5B"/>
    <w:rsid w:val="792D0984"/>
    <w:rsid w:val="792D6368"/>
    <w:rsid w:val="792D7857"/>
    <w:rsid w:val="792E135E"/>
    <w:rsid w:val="79304861"/>
    <w:rsid w:val="79306A60"/>
    <w:rsid w:val="793122E3"/>
    <w:rsid w:val="79321F63"/>
    <w:rsid w:val="793357E6"/>
    <w:rsid w:val="79343267"/>
    <w:rsid w:val="79344461"/>
    <w:rsid w:val="79355B9E"/>
    <w:rsid w:val="79360969"/>
    <w:rsid w:val="79371490"/>
    <w:rsid w:val="793763EA"/>
    <w:rsid w:val="793876EF"/>
    <w:rsid w:val="79390854"/>
    <w:rsid w:val="793C788C"/>
    <w:rsid w:val="793D3B77"/>
    <w:rsid w:val="793E15F9"/>
    <w:rsid w:val="793F707A"/>
    <w:rsid w:val="793F73F3"/>
    <w:rsid w:val="79404AFC"/>
    <w:rsid w:val="79406912"/>
    <w:rsid w:val="79415FFC"/>
    <w:rsid w:val="794246E2"/>
    <w:rsid w:val="79433EF4"/>
    <w:rsid w:val="7945168D"/>
    <w:rsid w:val="79466A05"/>
    <w:rsid w:val="794837A4"/>
    <w:rsid w:val="79490272"/>
    <w:rsid w:val="794A540B"/>
    <w:rsid w:val="794D6390"/>
    <w:rsid w:val="794D6C70"/>
    <w:rsid w:val="794E3E11"/>
    <w:rsid w:val="794E780F"/>
    <w:rsid w:val="794F11E9"/>
    <w:rsid w:val="79506A0C"/>
    <w:rsid w:val="79512818"/>
    <w:rsid w:val="7954379C"/>
    <w:rsid w:val="79574721"/>
    <w:rsid w:val="795A080C"/>
    <w:rsid w:val="795C0BA9"/>
    <w:rsid w:val="795C2D93"/>
    <w:rsid w:val="795D1EAD"/>
    <w:rsid w:val="795D2923"/>
    <w:rsid w:val="795D662A"/>
    <w:rsid w:val="795F53B0"/>
    <w:rsid w:val="79622AB2"/>
    <w:rsid w:val="79630533"/>
    <w:rsid w:val="79653A37"/>
    <w:rsid w:val="79664D3B"/>
    <w:rsid w:val="796727BD"/>
    <w:rsid w:val="7968023E"/>
    <w:rsid w:val="796849BB"/>
    <w:rsid w:val="79694470"/>
    <w:rsid w:val="79695CC0"/>
    <w:rsid w:val="79697EBE"/>
    <w:rsid w:val="796B11C3"/>
    <w:rsid w:val="796E2148"/>
    <w:rsid w:val="796E4346"/>
    <w:rsid w:val="796E77C6"/>
    <w:rsid w:val="796F1DC8"/>
    <w:rsid w:val="796F7BC9"/>
    <w:rsid w:val="79714B57"/>
    <w:rsid w:val="797152CB"/>
    <w:rsid w:val="797179F2"/>
    <w:rsid w:val="79722641"/>
    <w:rsid w:val="79741AD3"/>
    <w:rsid w:val="79746F6A"/>
    <w:rsid w:val="79753CD1"/>
    <w:rsid w:val="797675C5"/>
    <w:rsid w:val="797A042B"/>
    <w:rsid w:val="797A7C24"/>
    <w:rsid w:val="797B41A3"/>
    <w:rsid w:val="797B5BDA"/>
    <w:rsid w:val="797C6EDF"/>
    <w:rsid w:val="797D10DD"/>
    <w:rsid w:val="797D4961"/>
    <w:rsid w:val="797E190D"/>
    <w:rsid w:val="797E23E2"/>
    <w:rsid w:val="798049F2"/>
    <w:rsid w:val="798058E5"/>
    <w:rsid w:val="79815565"/>
    <w:rsid w:val="79822FE7"/>
    <w:rsid w:val="79824D85"/>
    <w:rsid w:val="7983686A"/>
    <w:rsid w:val="79843D90"/>
    <w:rsid w:val="798442EB"/>
    <w:rsid w:val="79860C21"/>
    <w:rsid w:val="7986427D"/>
    <w:rsid w:val="79865FD7"/>
    <w:rsid w:val="79866238"/>
    <w:rsid w:val="798677EE"/>
    <w:rsid w:val="79874DA0"/>
    <w:rsid w:val="79875270"/>
    <w:rsid w:val="7987746E"/>
    <w:rsid w:val="79882CF2"/>
    <w:rsid w:val="798961F5"/>
    <w:rsid w:val="798A03F3"/>
    <w:rsid w:val="798B16F8"/>
    <w:rsid w:val="798C63B0"/>
    <w:rsid w:val="798C7D48"/>
    <w:rsid w:val="798D1378"/>
    <w:rsid w:val="798D36FF"/>
    <w:rsid w:val="798D73BA"/>
    <w:rsid w:val="798E267C"/>
    <w:rsid w:val="798E6DA3"/>
    <w:rsid w:val="798E6DF9"/>
    <w:rsid w:val="798F00FE"/>
    <w:rsid w:val="798F487B"/>
    <w:rsid w:val="799022FC"/>
    <w:rsid w:val="79913601"/>
    <w:rsid w:val="79921A5A"/>
    <w:rsid w:val="799257FF"/>
    <w:rsid w:val="79936B04"/>
    <w:rsid w:val="79944586"/>
    <w:rsid w:val="799539AD"/>
    <w:rsid w:val="7995454B"/>
    <w:rsid w:val="79956784"/>
    <w:rsid w:val="79971C87"/>
    <w:rsid w:val="7997550A"/>
    <w:rsid w:val="79994B66"/>
    <w:rsid w:val="799A7BDC"/>
    <w:rsid w:val="799B40F1"/>
    <w:rsid w:val="799B610F"/>
    <w:rsid w:val="799D1612"/>
    <w:rsid w:val="799E7093"/>
    <w:rsid w:val="799F4B15"/>
    <w:rsid w:val="79A201F8"/>
    <w:rsid w:val="79A36B9C"/>
    <w:rsid w:val="79A44820"/>
    <w:rsid w:val="79A47660"/>
    <w:rsid w:val="79A53392"/>
    <w:rsid w:val="79A90CA8"/>
    <w:rsid w:val="79AA5491"/>
    <w:rsid w:val="79AA6729"/>
    <w:rsid w:val="79AD5CAA"/>
    <w:rsid w:val="79AD6F15"/>
    <w:rsid w:val="79AE008E"/>
    <w:rsid w:val="79AF6D5B"/>
    <w:rsid w:val="79B00498"/>
    <w:rsid w:val="79B00633"/>
    <w:rsid w:val="79B315B7"/>
    <w:rsid w:val="79B325B0"/>
    <w:rsid w:val="79B374C9"/>
    <w:rsid w:val="79B4314E"/>
    <w:rsid w:val="79B646C7"/>
    <w:rsid w:val="79B85A3F"/>
    <w:rsid w:val="79BD1E6F"/>
    <w:rsid w:val="79BD7948"/>
    <w:rsid w:val="79BF0C4D"/>
    <w:rsid w:val="79C11BD2"/>
    <w:rsid w:val="79C14150"/>
    <w:rsid w:val="79C14961"/>
    <w:rsid w:val="79C1634F"/>
    <w:rsid w:val="79C17789"/>
    <w:rsid w:val="79C23DD0"/>
    <w:rsid w:val="79C31852"/>
    <w:rsid w:val="79C42B56"/>
    <w:rsid w:val="79C505D8"/>
    <w:rsid w:val="79C54D55"/>
    <w:rsid w:val="79C73ADB"/>
    <w:rsid w:val="79C92109"/>
    <w:rsid w:val="79C922CD"/>
    <w:rsid w:val="79C925EC"/>
    <w:rsid w:val="79CA11DC"/>
    <w:rsid w:val="79CB49E1"/>
    <w:rsid w:val="79CB6C5E"/>
    <w:rsid w:val="79CC6758"/>
    <w:rsid w:val="79CC7F63"/>
    <w:rsid w:val="79CD2161"/>
    <w:rsid w:val="79D06969"/>
    <w:rsid w:val="79D378EE"/>
    <w:rsid w:val="79D4536F"/>
    <w:rsid w:val="79D4756E"/>
    <w:rsid w:val="79D54FEF"/>
    <w:rsid w:val="79D62A71"/>
    <w:rsid w:val="79D704F2"/>
    <w:rsid w:val="79D744BA"/>
    <w:rsid w:val="79D762F4"/>
    <w:rsid w:val="79D85F74"/>
    <w:rsid w:val="79D939F5"/>
    <w:rsid w:val="79D97279"/>
    <w:rsid w:val="79DA63B1"/>
    <w:rsid w:val="79DC01FD"/>
    <w:rsid w:val="79DD23FB"/>
    <w:rsid w:val="79DF1182"/>
    <w:rsid w:val="79E03380"/>
    <w:rsid w:val="79E06C03"/>
    <w:rsid w:val="79E07ABB"/>
    <w:rsid w:val="79E10E02"/>
    <w:rsid w:val="79E13D7A"/>
    <w:rsid w:val="79E14685"/>
    <w:rsid w:val="79E27EFB"/>
    <w:rsid w:val="79E65289"/>
    <w:rsid w:val="79E719E4"/>
    <w:rsid w:val="79E83E83"/>
    <w:rsid w:val="79E95202"/>
    <w:rsid w:val="79EB4F94"/>
    <w:rsid w:val="79ED0498"/>
    <w:rsid w:val="79ED2696"/>
    <w:rsid w:val="79EE5F19"/>
    <w:rsid w:val="79EF26F4"/>
    <w:rsid w:val="79EF5B99"/>
    <w:rsid w:val="79F006ED"/>
    <w:rsid w:val="79F0361A"/>
    <w:rsid w:val="79F1109C"/>
    <w:rsid w:val="79F1491F"/>
    <w:rsid w:val="79F223A1"/>
    <w:rsid w:val="79F26B1E"/>
    <w:rsid w:val="79F3459F"/>
    <w:rsid w:val="79F42021"/>
    <w:rsid w:val="79F47FA7"/>
    <w:rsid w:val="79F60DA7"/>
    <w:rsid w:val="79F65524"/>
    <w:rsid w:val="79F80A27"/>
    <w:rsid w:val="79FA77AD"/>
    <w:rsid w:val="79FD4EAF"/>
    <w:rsid w:val="79FE61B3"/>
    <w:rsid w:val="79FF1DDE"/>
    <w:rsid w:val="7A005E33"/>
    <w:rsid w:val="7A017138"/>
    <w:rsid w:val="7A024BBA"/>
    <w:rsid w:val="7A026DB8"/>
    <w:rsid w:val="7A034839"/>
    <w:rsid w:val="7A0400BD"/>
    <w:rsid w:val="7A04600D"/>
    <w:rsid w:val="7A055B3E"/>
    <w:rsid w:val="7A086137"/>
    <w:rsid w:val="7A094544"/>
    <w:rsid w:val="7A0A7A48"/>
    <w:rsid w:val="7A0B19CB"/>
    <w:rsid w:val="7A0C6C6D"/>
    <w:rsid w:val="7A0D09CC"/>
    <w:rsid w:val="7A0D418F"/>
    <w:rsid w:val="7A0E644E"/>
    <w:rsid w:val="7A101951"/>
    <w:rsid w:val="7A10646B"/>
    <w:rsid w:val="7A116E46"/>
    <w:rsid w:val="7A124E54"/>
    <w:rsid w:val="7A126BD3"/>
    <w:rsid w:val="7A1328D6"/>
    <w:rsid w:val="7A16385A"/>
    <w:rsid w:val="7A19032E"/>
    <w:rsid w:val="7A1937C6"/>
    <w:rsid w:val="7A1947DF"/>
    <w:rsid w:val="7A1C5763"/>
    <w:rsid w:val="7A1D31E5"/>
    <w:rsid w:val="7A1F1D95"/>
    <w:rsid w:val="7A1F66E8"/>
    <w:rsid w:val="7A1F7224"/>
    <w:rsid w:val="7A202934"/>
    <w:rsid w:val="7A20416A"/>
    <w:rsid w:val="7A211BEB"/>
    <w:rsid w:val="7A232B70"/>
    <w:rsid w:val="7A235D9F"/>
    <w:rsid w:val="7A252A8D"/>
    <w:rsid w:val="7A253E75"/>
    <w:rsid w:val="7A263193"/>
    <w:rsid w:val="7A263AF5"/>
    <w:rsid w:val="7A26760B"/>
    <w:rsid w:val="7A271576"/>
    <w:rsid w:val="7A284DF9"/>
    <w:rsid w:val="7A286FF8"/>
    <w:rsid w:val="7A2902FC"/>
    <w:rsid w:val="7A2A24FB"/>
    <w:rsid w:val="7A2B21F4"/>
    <w:rsid w:val="7A2D1DDB"/>
    <w:rsid w:val="7A2D347F"/>
    <w:rsid w:val="7A2D6D03"/>
    <w:rsid w:val="7A304404"/>
    <w:rsid w:val="7A307C87"/>
    <w:rsid w:val="7A311E86"/>
    <w:rsid w:val="7A327907"/>
    <w:rsid w:val="7A342E0A"/>
    <w:rsid w:val="7A361B91"/>
    <w:rsid w:val="7A371AAC"/>
    <w:rsid w:val="7A37302C"/>
    <w:rsid w:val="7A373D8F"/>
    <w:rsid w:val="7A381810"/>
    <w:rsid w:val="7A3902E6"/>
    <w:rsid w:val="7A397292"/>
    <w:rsid w:val="7A3A2795"/>
    <w:rsid w:val="7A3A4D14"/>
    <w:rsid w:val="7A3B0217"/>
    <w:rsid w:val="7A3B5B1E"/>
    <w:rsid w:val="7A3C5C98"/>
    <w:rsid w:val="7A3D151B"/>
    <w:rsid w:val="7A4078C7"/>
    <w:rsid w:val="7A410A77"/>
    <w:rsid w:val="7A412AB0"/>
    <w:rsid w:val="7A4259A3"/>
    <w:rsid w:val="7A434029"/>
    <w:rsid w:val="7A435623"/>
    <w:rsid w:val="7A4447FB"/>
    <w:rsid w:val="7A450B26"/>
    <w:rsid w:val="7A4553DD"/>
    <w:rsid w:val="7A460A2C"/>
    <w:rsid w:val="7A461E2B"/>
    <w:rsid w:val="7A474029"/>
    <w:rsid w:val="7A4778AC"/>
    <w:rsid w:val="7A48677B"/>
    <w:rsid w:val="7A492DB0"/>
    <w:rsid w:val="7A49752C"/>
    <w:rsid w:val="7A4A4FAE"/>
    <w:rsid w:val="7A4A56C3"/>
    <w:rsid w:val="7A4B2A2F"/>
    <w:rsid w:val="7A4B62B3"/>
    <w:rsid w:val="7A4D17B6"/>
    <w:rsid w:val="7A4D3058"/>
    <w:rsid w:val="7A4D3724"/>
    <w:rsid w:val="7A525C3E"/>
    <w:rsid w:val="7A5358BD"/>
    <w:rsid w:val="7A541141"/>
    <w:rsid w:val="7A5428D4"/>
    <w:rsid w:val="7A564644"/>
    <w:rsid w:val="7A5720C5"/>
    <w:rsid w:val="7A572FE3"/>
    <w:rsid w:val="7A5742C4"/>
    <w:rsid w:val="7A5955C8"/>
    <w:rsid w:val="7A5977C7"/>
    <w:rsid w:val="7A5A304A"/>
    <w:rsid w:val="7A5A50FB"/>
    <w:rsid w:val="7A5A5248"/>
    <w:rsid w:val="7A5C074B"/>
    <w:rsid w:val="7A5C3FCF"/>
    <w:rsid w:val="7A5D14E9"/>
    <w:rsid w:val="7A5D61CD"/>
    <w:rsid w:val="7A60132A"/>
    <w:rsid w:val="7A6029D5"/>
    <w:rsid w:val="7A607152"/>
    <w:rsid w:val="7A61279A"/>
    <w:rsid w:val="7A625ED8"/>
    <w:rsid w:val="7A645B58"/>
    <w:rsid w:val="7A656E5D"/>
    <w:rsid w:val="7A664677"/>
    <w:rsid w:val="7A664E53"/>
    <w:rsid w:val="7A672360"/>
    <w:rsid w:val="7A676AD2"/>
    <w:rsid w:val="7A687671"/>
    <w:rsid w:val="7A687DE1"/>
    <w:rsid w:val="7A691FDF"/>
    <w:rsid w:val="7A695863"/>
    <w:rsid w:val="7A6A32E4"/>
    <w:rsid w:val="7A6A54E3"/>
    <w:rsid w:val="7A6B0D66"/>
    <w:rsid w:val="7A6B1788"/>
    <w:rsid w:val="7A6D3F03"/>
    <w:rsid w:val="7A6E38A0"/>
    <w:rsid w:val="7A6E3EE9"/>
    <w:rsid w:val="7A6F5C43"/>
    <w:rsid w:val="7A6F776C"/>
    <w:rsid w:val="7A726172"/>
    <w:rsid w:val="7A72663A"/>
    <w:rsid w:val="7A7570F7"/>
    <w:rsid w:val="7A7708A6"/>
    <w:rsid w:val="7A78315F"/>
    <w:rsid w:val="7A797E3B"/>
    <w:rsid w:val="7A7D67F0"/>
    <w:rsid w:val="7A7F757D"/>
    <w:rsid w:val="7A812F09"/>
    <w:rsid w:val="7A82098B"/>
    <w:rsid w:val="7A867391"/>
    <w:rsid w:val="7A874E13"/>
    <w:rsid w:val="7A87522D"/>
    <w:rsid w:val="7A876911"/>
    <w:rsid w:val="7A890316"/>
    <w:rsid w:val="7A8A6D94"/>
    <w:rsid w:val="7A8C22DE"/>
    <w:rsid w:val="7A8D2E7D"/>
    <w:rsid w:val="7A8E0021"/>
    <w:rsid w:val="7A8F7CA1"/>
    <w:rsid w:val="7A903524"/>
    <w:rsid w:val="7A905722"/>
    <w:rsid w:val="7A920C25"/>
    <w:rsid w:val="7A9279F6"/>
    <w:rsid w:val="7A9366A7"/>
    <w:rsid w:val="7A9478C2"/>
    <w:rsid w:val="7A9479AC"/>
    <w:rsid w:val="7A947A86"/>
    <w:rsid w:val="7A962EAF"/>
    <w:rsid w:val="7A9658D7"/>
    <w:rsid w:val="7A9675A3"/>
    <w:rsid w:val="7A9A18B5"/>
    <w:rsid w:val="7A9B7337"/>
    <w:rsid w:val="7A9C1535"/>
    <w:rsid w:val="7A9C240E"/>
    <w:rsid w:val="7A9D1169"/>
    <w:rsid w:val="7A9D283A"/>
    <w:rsid w:val="7A9D6AC7"/>
    <w:rsid w:val="7A9E4A38"/>
    <w:rsid w:val="7A9F5A9D"/>
    <w:rsid w:val="7A9F7D20"/>
    <w:rsid w:val="7AA00F12"/>
    <w:rsid w:val="7AA07F3B"/>
    <w:rsid w:val="7AA159BD"/>
    <w:rsid w:val="7AA421C5"/>
    <w:rsid w:val="7AA43575"/>
    <w:rsid w:val="7AA443C3"/>
    <w:rsid w:val="7AA57C46"/>
    <w:rsid w:val="7AA678AB"/>
    <w:rsid w:val="7AA80BCB"/>
    <w:rsid w:val="7AA966E7"/>
    <w:rsid w:val="7AA977A4"/>
    <w:rsid w:val="7AAA62CC"/>
    <w:rsid w:val="7AAB0551"/>
    <w:rsid w:val="7AAB3D4E"/>
    <w:rsid w:val="7AAC5221"/>
    <w:rsid w:val="7AAE6DEF"/>
    <w:rsid w:val="7AAF5FD7"/>
    <w:rsid w:val="7AB11981"/>
    <w:rsid w:val="7AB14D88"/>
    <w:rsid w:val="7AB36300"/>
    <w:rsid w:val="7AB4245F"/>
    <w:rsid w:val="7AB57EE0"/>
    <w:rsid w:val="7AB60FB7"/>
    <w:rsid w:val="7AB620DF"/>
    <w:rsid w:val="7AB65962"/>
    <w:rsid w:val="7AB77B60"/>
    <w:rsid w:val="7ABA4368"/>
    <w:rsid w:val="7ABB1DEA"/>
    <w:rsid w:val="7ABB3FE8"/>
    <w:rsid w:val="7ABC1A6A"/>
    <w:rsid w:val="7ABD52ED"/>
    <w:rsid w:val="7ABD5BC0"/>
    <w:rsid w:val="7AC10A3B"/>
    <w:rsid w:val="7AC2416E"/>
    <w:rsid w:val="7AC3431C"/>
    <w:rsid w:val="7AC34C78"/>
    <w:rsid w:val="7AC371F6"/>
    <w:rsid w:val="7AC61AFB"/>
    <w:rsid w:val="7AC62379"/>
    <w:rsid w:val="7AC65BFC"/>
    <w:rsid w:val="7AC70D7D"/>
    <w:rsid w:val="7AC810FF"/>
    <w:rsid w:val="7AC83418"/>
    <w:rsid w:val="7AC8587C"/>
    <w:rsid w:val="7AC932FE"/>
    <w:rsid w:val="7AC96B81"/>
    <w:rsid w:val="7ACB098A"/>
    <w:rsid w:val="7ACB2084"/>
    <w:rsid w:val="7ACB6801"/>
    <w:rsid w:val="7ACD52CA"/>
    <w:rsid w:val="7ACD6C80"/>
    <w:rsid w:val="7ACF22F0"/>
    <w:rsid w:val="7ACF5DEA"/>
    <w:rsid w:val="7AD1070A"/>
    <w:rsid w:val="7AD23D6C"/>
    <w:rsid w:val="7AD2618C"/>
    <w:rsid w:val="7AD2711B"/>
    <w:rsid w:val="7AD33C0D"/>
    <w:rsid w:val="7AD44F12"/>
    <w:rsid w:val="7AD5651E"/>
    <w:rsid w:val="7AD60415"/>
    <w:rsid w:val="7AD633C4"/>
    <w:rsid w:val="7ADA6E8F"/>
    <w:rsid w:val="7ADA782E"/>
    <w:rsid w:val="7ADC7DA0"/>
    <w:rsid w:val="7ADD1F16"/>
    <w:rsid w:val="7ADD5821"/>
    <w:rsid w:val="7ADE32A3"/>
    <w:rsid w:val="7AE14328"/>
    <w:rsid w:val="7AE17582"/>
    <w:rsid w:val="7AE4562E"/>
    <w:rsid w:val="7AE63140"/>
    <w:rsid w:val="7AE91634"/>
    <w:rsid w:val="7AEA70B6"/>
    <w:rsid w:val="7AED003A"/>
    <w:rsid w:val="7AF04842"/>
    <w:rsid w:val="7AF05E6A"/>
    <w:rsid w:val="7AF1431C"/>
    <w:rsid w:val="7AF22419"/>
    <w:rsid w:val="7AF27D45"/>
    <w:rsid w:val="7AF357C7"/>
    <w:rsid w:val="7AF43248"/>
    <w:rsid w:val="7AF50CCA"/>
    <w:rsid w:val="7AF83276"/>
    <w:rsid w:val="7AF83E4D"/>
    <w:rsid w:val="7AF976D0"/>
    <w:rsid w:val="7AFB0655"/>
    <w:rsid w:val="7AFB3DA0"/>
    <w:rsid w:val="7AFB50F2"/>
    <w:rsid w:val="7AFD02D5"/>
    <w:rsid w:val="7AFE15D9"/>
    <w:rsid w:val="7AFF37D8"/>
    <w:rsid w:val="7B004ADD"/>
    <w:rsid w:val="7B01255E"/>
    <w:rsid w:val="7B031384"/>
    <w:rsid w:val="7B033100"/>
    <w:rsid w:val="7B036781"/>
    <w:rsid w:val="7B063163"/>
    <w:rsid w:val="7B074467"/>
    <w:rsid w:val="7B0A6CF0"/>
    <w:rsid w:val="7B0B2E6E"/>
    <w:rsid w:val="7B0B75EA"/>
    <w:rsid w:val="7B0B76CA"/>
    <w:rsid w:val="7B0D056F"/>
    <w:rsid w:val="7B0D4C0C"/>
    <w:rsid w:val="7B0E5FF1"/>
    <w:rsid w:val="7B0F1874"/>
    <w:rsid w:val="7B0F2381"/>
    <w:rsid w:val="7B112CAA"/>
    <w:rsid w:val="7B116F75"/>
    <w:rsid w:val="7B1227F8"/>
    <w:rsid w:val="7B1249F7"/>
    <w:rsid w:val="7B132478"/>
    <w:rsid w:val="7B134E72"/>
    <w:rsid w:val="7B135CFC"/>
    <w:rsid w:val="7B14377D"/>
    <w:rsid w:val="7B147EFA"/>
    <w:rsid w:val="7B150B7D"/>
    <w:rsid w:val="7B160E8B"/>
    <w:rsid w:val="7B1633FD"/>
    <w:rsid w:val="7B167B29"/>
    <w:rsid w:val="7B19341B"/>
    <w:rsid w:val="7B1A5686"/>
    <w:rsid w:val="7B1B3108"/>
    <w:rsid w:val="7B1C0B89"/>
    <w:rsid w:val="7B1D2D88"/>
    <w:rsid w:val="7B1D7636"/>
    <w:rsid w:val="7B1E408D"/>
    <w:rsid w:val="7B1F5E6F"/>
    <w:rsid w:val="7B1F628B"/>
    <w:rsid w:val="7B20371A"/>
    <w:rsid w:val="7B203D0C"/>
    <w:rsid w:val="7B21178E"/>
    <w:rsid w:val="7B215011"/>
    <w:rsid w:val="7B227210"/>
    <w:rsid w:val="7B227F87"/>
    <w:rsid w:val="7B234C91"/>
    <w:rsid w:val="7B245F96"/>
    <w:rsid w:val="7B253A17"/>
    <w:rsid w:val="7B255C16"/>
    <w:rsid w:val="7B2627BF"/>
    <w:rsid w:val="7B271119"/>
    <w:rsid w:val="7B2738E5"/>
    <w:rsid w:val="7B276F1B"/>
    <w:rsid w:val="7B28499C"/>
    <w:rsid w:val="7B293445"/>
    <w:rsid w:val="7B2C0E24"/>
    <w:rsid w:val="7B2C33A2"/>
    <w:rsid w:val="7B2C55A1"/>
    <w:rsid w:val="7B2D1A50"/>
    <w:rsid w:val="7B2D68A5"/>
    <w:rsid w:val="7B2D786A"/>
    <w:rsid w:val="7B2E0DBF"/>
    <w:rsid w:val="7B2E4327"/>
    <w:rsid w:val="7B2F16E9"/>
    <w:rsid w:val="7B2F1DA8"/>
    <w:rsid w:val="7B334F2B"/>
    <w:rsid w:val="7B337FDE"/>
    <w:rsid w:val="7B3429AD"/>
    <w:rsid w:val="7B361733"/>
    <w:rsid w:val="7B377AE0"/>
    <w:rsid w:val="7B3926B8"/>
    <w:rsid w:val="7B396E35"/>
    <w:rsid w:val="7B3A48B6"/>
    <w:rsid w:val="7B3A5D9E"/>
    <w:rsid w:val="7B3B2338"/>
    <w:rsid w:val="7B3C3170"/>
    <w:rsid w:val="7B3D10BE"/>
    <w:rsid w:val="7B3D3B4B"/>
    <w:rsid w:val="7B3E7251"/>
    <w:rsid w:val="7B417AC4"/>
    <w:rsid w:val="7B425546"/>
    <w:rsid w:val="7B435CA9"/>
    <w:rsid w:val="7B440832"/>
    <w:rsid w:val="7B453F4C"/>
    <w:rsid w:val="7B4619CE"/>
    <w:rsid w:val="7B47744F"/>
    <w:rsid w:val="7B4C2625"/>
    <w:rsid w:val="7B4C38D7"/>
    <w:rsid w:val="7B507A12"/>
    <w:rsid w:val="7B5257E0"/>
    <w:rsid w:val="7B526C90"/>
    <w:rsid w:val="7B536247"/>
    <w:rsid w:val="7B5503B3"/>
    <w:rsid w:val="7B555980"/>
    <w:rsid w:val="7B571E58"/>
    <w:rsid w:val="7B5754EB"/>
    <w:rsid w:val="7B59350C"/>
    <w:rsid w:val="7B5A4C4C"/>
    <w:rsid w:val="7B5F28F8"/>
    <w:rsid w:val="7B607AF4"/>
    <w:rsid w:val="7B615DFB"/>
    <w:rsid w:val="7B617FF9"/>
    <w:rsid w:val="7B62387C"/>
    <w:rsid w:val="7B625A7B"/>
    <w:rsid w:val="7B6273C9"/>
    <w:rsid w:val="7B6334FC"/>
    <w:rsid w:val="7B637EF6"/>
    <w:rsid w:val="7B640A94"/>
    <w:rsid w:val="7B640F7E"/>
    <w:rsid w:val="7B644801"/>
    <w:rsid w:val="7B6569FF"/>
    <w:rsid w:val="7B664481"/>
    <w:rsid w:val="7B665283"/>
    <w:rsid w:val="7B675786"/>
    <w:rsid w:val="7B687984"/>
    <w:rsid w:val="7B69288B"/>
    <w:rsid w:val="7B6A2E87"/>
    <w:rsid w:val="7B6B0909"/>
    <w:rsid w:val="7B6C638A"/>
    <w:rsid w:val="7B6D2190"/>
    <w:rsid w:val="7B6D2BF6"/>
    <w:rsid w:val="7B6D768F"/>
    <w:rsid w:val="7B6E188D"/>
    <w:rsid w:val="7B6E5110"/>
    <w:rsid w:val="7B6F730F"/>
    <w:rsid w:val="7B71585E"/>
    <w:rsid w:val="7B716095"/>
    <w:rsid w:val="7B71737D"/>
    <w:rsid w:val="7B743797"/>
    <w:rsid w:val="7B74701A"/>
    <w:rsid w:val="7B7517F2"/>
    <w:rsid w:val="7B7535A0"/>
    <w:rsid w:val="7B754DEA"/>
    <w:rsid w:val="7B76471B"/>
    <w:rsid w:val="7B77219D"/>
    <w:rsid w:val="7B780843"/>
    <w:rsid w:val="7B787C1E"/>
    <w:rsid w:val="7B7934A2"/>
    <w:rsid w:val="7B7B0BA3"/>
    <w:rsid w:val="7B7B69A5"/>
    <w:rsid w:val="7B7D55C3"/>
    <w:rsid w:val="7B7D7929"/>
    <w:rsid w:val="7B7E1998"/>
    <w:rsid w:val="7B7E4AFE"/>
    <w:rsid w:val="7B7E53AB"/>
    <w:rsid w:val="7B7F2E2C"/>
    <w:rsid w:val="7B81632F"/>
    <w:rsid w:val="7B82052E"/>
    <w:rsid w:val="7B831833"/>
    <w:rsid w:val="7B8374D3"/>
    <w:rsid w:val="7B8472B4"/>
    <w:rsid w:val="7B866F34"/>
    <w:rsid w:val="7B870239"/>
    <w:rsid w:val="7B882437"/>
    <w:rsid w:val="7B893F18"/>
    <w:rsid w:val="7B8C6B3B"/>
    <w:rsid w:val="7B8E1DC2"/>
    <w:rsid w:val="7B8E59D3"/>
    <w:rsid w:val="7B8F7843"/>
    <w:rsid w:val="7B9030C7"/>
    <w:rsid w:val="7B9031E6"/>
    <w:rsid w:val="7B9052C5"/>
    <w:rsid w:val="7B910B48"/>
    <w:rsid w:val="7B9207C8"/>
    <w:rsid w:val="7B93404B"/>
    <w:rsid w:val="7B93624A"/>
    <w:rsid w:val="7B941ACD"/>
    <w:rsid w:val="7B943CCB"/>
    <w:rsid w:val="7B962A52"/>
    <w:rsid w:val="7B9671CE"/>
    <w:rsid w:val="7B976652"/>
    <w:rsid w:val="7B9826D1"/>
    <w:rsid w:val="7B98702C"/>
    <w:rsid w:val="7B9877CF"/>
    <w:rsid w:val="7B9A6B62"/>
    <w:rsid w:val="7B9B0A0F"/>
    <w:rsid w:val="7B9C495B"/>
    <w:rsid w:val="7B9D48A5"/>
    <w:rsid w:val="7B9D6B59"/>
    <w:rsid w:val="7B9E7E5E"/>
    <w:rsid w:val="7B9F205C"/>
    <w:rsid w:val="7BA1555F"/>
    <w:rsid w:val="7BA342E6"/>
    <w:rsid w:val="7BA72CEC"/>
    <w:rsid w:val="7BA864EF"/>
    <w:rsid w:val="7BA961EF"/>
    <w:rsid w:val="7BAA3C71"/>
    <w:rsid w:val="7BAC57D1"/>
    <w:rsid w:val="7BAE260E"/>
    <w:rsid w:val="7BAF492B"/>
    <w:rsid w:val="7BAF5B7A"/>
    <w:rsid w:val="7BB035FB"/>
    <w:rsid w:val="7BB226F8"/>
    <w:rsid w:val="7BB26AFF"/>
    <w:rsid w:val="7BB34580"/>
    <w:rsid w:val="7BB57A83"/>
    <w:rsid w:val="7BB65505"/>
    <w:rsid w:val="7BB72F86"/>
    <w:rsid w:val="7BB80A08"/>
    <w:rsid w:val="7BB96489"/>
    <w:rsid w:val="7BBA3F0B"/>
    <w:rsid w:val="7BBB198C"/>
    <w:rsid w:val="7BBB5210"/>
    <w:rsid w:val="7BBC2C91"/>
    <w:rsid w:val="7BBD0713"/>
    <w:rsid w:val="7BBD2CA1"/>
    <w:rsid w:val="7BBE5786"/>
    <w:rsid w:val="7BBF0393"/>
    <w:rsid w:val="7BBF3C16"/>
    <w:rsid w:val="7BC049B4"/>
    <w:rsid w:val="7BC21317"/>
    <w:rsid w:val="7BC26222"/>
    <w:rsid w:val="7BC4009E"/>
    <w:rsid w:val="7BC4481A"/>
    <w:rsid w:val="7BC635A1"/>
    <w:rsid w:val="7BC6579F"/>
    <w:rsid w:val="7BC71022"/>
    <w:rsid w:val="7BC919B3"/>
    <w:rsid w:val="7BC96724"/>
    <w:rsid w:val="7BCA1FA7"/>
    <w:rsid w:val="7BCA41A5"/>
    <w:rsid w:val="7BCA54BE"/>
    <w:rsid w:val="7BCA5DF4"/>
    <w:rsid w:val="7BCB1C27"/>
    <w:rsid w:val="7BCC0014"/>
    <w:rsid w:val="7BCE2BAB"/>
    <w:rsid w:val="7BCE6B3D"/>
    <w:rsid w:val="7BCF062D"/>
    <w:rsid w:val="7BD060AF"/>
    <w:rsid w:val="7BD13B30"/>
    <w:rsid w:val="7BD13C42"/>
    <w:rsid w:val="7BD1454E"/>
    <w:rsid w:val="7BD215B2"/>
    <w:rsid w:val="7BD37033"/>
    <w:rsid w:val="7BD41133"/>
    <w:rsid w:val="7BD45996"/>
    <w:rsid w:val="7BD52129"/>
    <w:rsid w:val="7BD616CA"/>
    <w:rsid w:val="7BD67FB8"/>
    <w:rsid w:val="7BD75A39"/>
    <w:rsid w:val="7BD834BB"/>
    <w:rsid w:val="7BD86D3E"/>
    <w:rsid w:val="7BD9715F"/>
    <w:rsid w:val="7BDA610D"/>
    <w:rsid w:val="7BDB0514"/>
    <w:rsid w:val="7BDB4440"/>
    <w:rsid w:val="7BDB7CC3"/>
    <w:rsid w:val="7BDC1277"/>
    <w:rsid w:val="7BDD31C6"/>
    <w:rsid w:val="7BDD53C4"/>
    <w:rsid w:val="7BDD7943"/>
    <w:rsid w:val="7BDE0335"/>
    <w:rsid w:val="7BDE0C48"/>
    <w:rsid w:val="7BDE27F0"/>
    <w:rsid w:val="7BDF08C7"/>
    <w:rsid w:val="7BE11BCC"/>
    <w:rsid w:val="7BE13DCA"/>
    <w:rsid w:val="7BE14907"/>
    <w:rsid w:val="7BE20C70"/>
    <w:rsid w:val="7BE2184C"/>
    <w:rsid w:val="7BE42B51"/>
    <w:rsid w:val="7BE505D2"/>
    <w:rsid w:val="7BE50CD7"/>
    <w:rsid w:val="7BE56054"/>
    <w:rsid w:val="7BE63AD5"/>
    <w:rsid w:val="7BE75CD4"/>
    <w:rsid w:val="7BE81FC4"/>
    <w:rsid w:val="7BE86FD9"/>
    <w:rsid w:val="7BE911D7"/>
    <w:rsid w:val="7BE94A5A"/>
    <w:rsid w:val="7BEA3628"/>
    <w:rsid w:val="7BEB7F5D"/>
    <w:rsid w:val="7BEC3136"/>
    <w:rsid w:val="7BED3460"/>
    <w:rsid w:val="7BED7BDD"/>
    <w:rsid w:val="7BF00B62"/>
    <w:rsid w:val="7BF11E66"/>
    <w:rsid w:val="7BF24BF0"/>
    <w:rsid w:val="7BF278E8"/>
    <w:rsid w:val="7BF41733"/>
    <w:rsid w:val="7BF62A6B"/>
    <w:rsid w:val="7BF64C21"/>
    <w:rsid w:val="7BF75F6E"/>
    <w:rsid w:val="7BF808DC"/>
    <w:rsid w:val="7BF817F1"/>
    <w:rsid w:val="7BF839F0"/>
    <w:rsid w:val="7BF85B9E"/>
    <w:rsid w:val="7BF91471"/>
    <w:rsid w:val="7BF93F19"/>
    <w:rsid w:val="7BFA1CF7"/>
    <w:rsid w:val="7BFC23F6"/>
    <w:rsid w:val="7BFD5C79"/>
    <w:rsid w:val="7BFD7E77"/>
    <w:rsid w:val="7BFE117C"/>
    <w:rsid w:val="7BFE313C"/>
    <w:rsid w:val="7BFE58F9"/>
    <w:rsid w:val="7C0077F6"/>
    <w:rsid w:val="7C0148BF"/>
    <w:rsid w:val="7C0178D3"/>
    <w:rsid w:val="7C0242FF"/>
    <w:rsid w:val="7C047802"/>
    <w:rsid w:val="7C062D05"/>
    <w:rsid w:val="7C070929"/>
    <w:rsid w:val="7C081A8C"/>
    <w:rsid w:val="7C086208"/>
    <w:rsid w:val="7C0A4F8F"/>
    <w:rsid w:val="7C0B2A10"/>
    <w:rsid w:val="7C0C0492"/>
    <w:rsid w:val="7C0E3511"/>
    <w:rsid w:val="7C0E4EAB"/>
    <w:rsid w:val="7C106E98"/>
    <w:rsid w:val="7C12239B"/>
    <w:rsid w:val="7C166CBF"/>
    <w:rsid w:val="7C1A0D2E"/>
    <w:rsid w:val="7C1B2147"/>
    <w:rsid w:val="7C1C072C"/>
    <w:rsid w:val="7C1D61AE"/>
    <w:rsid w:val="7C1E3C2F"/>
    <w:rsid w:val="7C1E4789"/>
    <w:rsid w:val="7C1F16B1"/>
    <w:rsid w:val="7C207132"/>
    <w:rsid w:val="7C2300B7"/>
    <w:rsid w:val="7C23124E"/>
    <w:rsid w:val="7C245B39"/>
    <w:rsid w:val="7C2535BA"/>
    <w:rsid w:val="7C2617B2"/>
    <w:rsid w:val="7C2648BF"/>
    <w:rsid w:val="7C2724C5"/>
    <w:rsid w:val="7C291FC0"/>
    <w:rsid w:val="7C2A29F8"/>
    <w:rsid w:val="7C2B0D47"/>
    <w:rsid w:val="7C2B1290"/>
    <w:rsid w:val="7C2C2F45"/>
    <w:rsid w:val="7C2C67C8"/>
    <w:rsid w:val="7C2E18B7"/>
    <w:rsid w:val="7C2E19A1"/>
    <w:rsid w:val="7C2E1CCB"/>
    <w:rsid w:val="7C2F194B"/>
    <w:rsid w:val="7C2F774D"/>
    <w:rsid w:val="7C3051CE"/>
    <w:rsid w:val="7C306C27"/>
    <w:rsid w:val="7C336153"/>
    <w:rsid w:val="7C345DD3"/>
    <w:rsid w:val="7C353855"/>
    <w:rsid w:val="7C3612D6"/>
    <w:rsid w:val="7C37404C"/>
    <w:rsid w:val="7C376D58"/>
    <w:rsid w:val="7C395ADE"/>
    <w:rsid w:val="7C3A7CDC"/>
    <w:rsid w:val="7C3B0FE1"/>
    <w:rsid w:val="7C3B575E"/>
    <w:rsid w:val="7C3C31DF"/>
    <w:rsid w:val="7C3E1F66"/>
    <w:rsid w:val="7C3F0BAC"/>
    <w:rsid w:val="7C3F1D3C"/>
    <w:rsid w:val="7C3F79E7"/>
    <w:rsid w:val="7C401BE6"/>
    <w:rsid w:val="7C404C9E"/>
    <w:rsid w:val="7C417926"/>
    <w:rsid w:val="7C42096C"/>
    <w:rsid w:val="7C423C8F"/>
    <w:rsid w:val="7C4250E9"/>
    <w:rsid w:val="7C427B49"/>
    <w:rsid w:val="7C432B6A"/>
    <w:rsid w:val="7C435298"/>
    <w:rsid w:val="7C4363ED"/>
    <w:rsid w:val="7C445DA6"/>
    <w:rsid w:val="7C4477EF"/>
    <w:rsid w:val="7C46731F"/>
    <w:rsid w:val="7C467372"/>
    <w:rsid w:val="7C474DF4"/>
    <w:rsid w:val="7C476FF2"/>
    <w:rsid w:val="7C4902F7"/>
    <w:rsid w:val="7C4915FB"/>
    <w:rsid w:val="7C4924F5"/>
    <w:rsid w:val="7C4A7F77"/>
    <w:rsid w:val="7C4B59F8"/>
    <w:rsid w:val="7C4C127B"/>
    <w:rsid w:val="7C4E2200"/>
    <w:rsid w:val="7C4E477F"/>
    <w:rsid w:val="7C4E4AC7"/>
    <w:rsid w:val="7C4F5356"/>
    <w:rsid w:val="7C4F7C82"/>
    <w:rsid w:val="7C513185"/>
    <w:rsid w:val="7C517901"/>
    <w:rsid w:val="7C52058E"/>
    <w:rsid w:val="7C533771"/>
    <w:rsid w:val="7C544109"/>
    <w:rsid w:val="7C551B8B"/>
    <w:rsid w:val="7C552836"/>
    <w:rsid w:val="7C566489"/>
    <w:rsid w:val="7C56760C"/>
    <w:rsid w:val="7C57508E"/>
    <w:rsid w:val="7C5825DA"/>
    <w:rsid w:val="7C582B10"/>
    <w:rsid w:val="7C58728C"/>
    <w:rsid w:val="7C5A278F"/>
    <w:rsid w:val="7C5A6013"/>
    <w:rsid w:val="7C5B0211"/>
    <w:rsid w:val="7C5B649E"/>
    <w:rsid w:val="7C5C02BC"/>
    <w:rsid w:val="7C5C1516"/>
    <w:rsid w:val="7C5C5C93"/>
    <w:rsid w:val="7C5C703D"/>
    <w:rsid w:val="7C5D6F97"/>
    <w:rsid w:val="7C5E4A19"/>
    <w:rsid w:val="7C5F249A"/>
    <w:rsid w:val="7C5F65BF"/>
    <w:rsid w:val="7C60211A"/>
    <w:rsid w:val="7C62341F"/>
    <w:rsid w:val="7C62561D"/>
    <w:rsid w:val="7C63309F"/>
    <w:rsid w:val="7C6349A9"/>
    <w:rsid w:val="7C6453C2"/>
    <w:rsid w:val="7C646922"/>
    <w:rsid w:val="7C6565A2"/>
    <w:rsid w:val="7C6678A7"/>
    <w:rsid w:val="7C671AA5"/>
    <w:rsid w:val="7C675328"/>
    <w:rsid w:val="7C687E75"/>
    <w:rsid w:val="7C6A2A2A"/>
    <w:rsid w:val="7C6C5F2D"/>
    <w:rsid w:val="7C6D7271"/>
    <w:rsid w:val="7C6E04A7"/>
    <w:rsid w:val="7C6E2F3A"/>
    <w:rsid w:val="7C6F2735"/>
    <w:rsid w:val="7C6F57E2"/>
    <w:rsid w:val="7C712D0B"/>
    <w:rsid w:val="7C72090A"/>
    <w:rsid w:val="7C7236B9"/>
    <w:rsid w:val="7C730498"/>
    <w:rsid w:val="7C73113B"/>
    <w:rsid w:val="7C743857"/>
    <w:rsid w:val="7C745AEF"/>
    <w:rsid w:val="7C7620C0"/>
    <w:rsid w:val="7C777B41"/>
    <w:rsid w:val="7C780283"/>
    <w:rsid w:val="7C793044"/>
    <w:rsid w:val="7C7B2E38"/>
    <w:rsid w:val="7C7B5A7C"/>
    <w:rsid w:val="7C7B6547"/>
    <w:rsid w:val="7C7D1A4A"/>
    <w:rsid w:val="7C7E44A2"/>
    <w:rsid w:val="7C7E74CC"/>
    <w:rsid w:val="7C800451"/>
    <w:rsid w:val="7C815ED2"/>
    <w:rsid w:val="7C823224"/>
    <w:rsid w:val="7C86228D"/>
    <w:rsid w:val="7C88585D"/>
    <w:rsid w:val="7C8932DF"/>
    <w:rsid w:val="7C8B183C"/>
    <w:rsid w:val="7C8B62CC"/>
    <w:rsid w:val="7C8B67E2"/>
    <w:rsid w:val="7C8C2AE3"/>
    <w:rsid w:val="7C8D1CE5"/>
    <w:rsid w:val="7C8D2302"/>
    <w:rsid w:val="7C8E405C"/>
    <w:rsid w:val="7C902C69"/>
    <w:rsid w:val="7C9064ED"/>
    <w:rsid w:val="7C916173"/>
    <w:rsid w:val="7C91737F"/>
    <w:rsid w:val="7C92616D"/>
    <w:rsid w:val="7C926D60"/>
    <w:rsid w:val="7C933BEE"/>
    <w:rsid w:val="7C941804"/>
    <w:rsid w:val="7C944EF3"/>
    <w:rsid w:val="7C952737"/>
    <w:rsid w:val="7C960003"/>
    <w:rsid w:val="7C9603F6"/>
    <w:rsid w:val="7C962567"/>
    <w:rsid w:val="7C970076"/>
    <w:rsid w:val="7C985AF7"/>
    <w:rsid w:val="7C99137B"/>
    <w:rsid w:val="7C9A6DFC"/>
    <w:rsid w:val="7C9A767B"/>
    <w:rsid w:val="7C9B487E"/>
    <w:rsid w:val="7C9C0B49"/>
    <w:rsid w:val="7C9C22FF"/>
    <w:rsid w:val="7C9C65D2"/>
    <w:rsid w:val="7C9D1F7F"/>
    <w:rsid w:val="7C9D7170"/>
    <w:rsid w:val="7C9E5802"/>
    <w:rsid w:val="7C9E7A01"/>
    <w:rsid w:val="7C9E7B4B"/>
    <w:rsid w:val="7C9F3284"/>
    <w:rsid w:val="7C9F5482"/>
    <w:rsid w:val="7C9F63FA"/>
    <w:rsid w:val="7C9F6F1D"/>
    <w:rsid w:val="7CA07846"/>
    <w:rsid w:val="7CA10985"/>
    <w:rsid w:val="7CA11E26"/>
    <w:rsid w:val="7CA14209"/>
    <w:rsid w:val="7CA21C8A"/>
    <w:rsid w:val="7CA26407"/>
    <w:rsid w:val="7CA52C0F"/>
    <w:rsid w:val="7CA76112"/>
    <w:rsid w:val="7CA83B93"/>
    <w:rsid w:val="7CA95D92"/>
    <w:rsid w:val="7CAA1AAD"/>
    <w:rsid w:val="7CAA3813"/>
    <w:rsid w:val="7CAB1295"/>
    <w:rsid w:val="7CAB4B18"/>
    <w:rsid w:val="7CAD438E"/>
    <w:rsid w:val="7CAD4798"/>
    <w:rsid w:val="7CAE3639"/>
    <w:rsid w:val="7CAE5A9D"/>
    <w:rsid w:val="7CAF351E"/>
    <w:rsid w:val="7CAF4890"/>
    <w:rsid w:val="7CAF571D"/>
    <w:rsid w:val="7CB023B6"/>
    <w:rsid w:val="7CB31F25"/>
    <w:rsid w:val="7CB4049A"/>
    <w:rsid w:val="7CB42D51"/>
    <w:rsid w:val="7CB479A6"/>
    <w:rsid w:val="7CB61980"/>
    <w:rsid w:val="7CB650A7"/>
    <w:rsid w:val="7CB77343"/>
    <w:rsid w:val="7CB83E2E"/>
    <w:rsid w:val="7CB918AF"/>
    <w:rsid w:val="7CB9602C"/>
    <w:rsid w:val="7CBA3AAE"/>
    <w:rsid w:val="7CBB152F"/>
    <w:rsid w:val="7CBD4A32"/>
    <w:rsid w:val="7CBE24B4"/>
    <w:rsid w:val="7CBF7F35"/>
    <w:rsid w:val="7CC059B7"/>
    <w:rsid w:val="7CC16CBC"/>
    <w:rsid w:val="7CC20EBA"/>
    <w:rsid w:val="7CC47C40"/>
    <w:rsid w:val="7CC60C79"/>
    <w:rsid w:val="7CC678C0"/>
    <w:rsid w:val="7CC70BC5"/>
    <w:rsid w:val="7CC72DC3"/>
    <w:rsid w:val="7CC75E49"/>
    <w:rsid w:val="7CC77E2B"/>
    <w:rsid w:val="7CC940C8"/>
    <w:rsid w:val="7CCA3477"/>
    <w:rsid w:val="7CCA3D48"/>
    <w:rsid w:val="7CCB17CA"/>
    <w:rsid w:val="7CCC724B"/>
    <w:rsid w:val="7CCD0ABE"/>
    <w:rsid w:val="7CCD2ACE"/>
    <w:rsid w:val="7CCE0550"/>
    <w:rsid w:val="7CCF1E95"/>
    <w:rsid w:val="7CCF3A53"/>
    <w:rsid w:val="7CCF5FD1"/>
    <w:rsid w:val="7CD04B69"/>
    <w:rsid w:val="7CD05C51"/>
    <w:rsid w:val="7CD10CAA"/>
    <w:rsid w:val="7CD36BD6"/>
    <w:rsid w:val="7CD47EDB"/>
    <w:rsid w:val="7CD60D99"/>
    <w:rsid w:val="7CDA1DE4"/>
    <w:rsid w:val="7CDB7866"/>
    <w:rsid w:val="7CDC5B66"/>
    <w:rsid w:val="7CDD2D69"/>
    <w:rsid w:val="7CDE07EA"/>
    <w:rsid w:val="7CDE4D53"/>
    <w:rsid w:val="7CE03CED"/>
    <w:rsid w:val="7CE271F0"/>
    <w:rsid w:val="7CE34C72"/>
    <w:rsid w:val="7CE44601"/>
    <w:rsid w:val="7CE50175"/>
    <w:rsid w:val="7CE52EC4"/>
    <w:rsid w:val="7CE54950"/>
    <w:rsid w:val="7CE710FA"/>
    <w:rsid w:val="7CE9084E"/>
    <w:rsid w:val="7CEB0C7B"/>
    <w:rsid w:val="7CEB6A8E"/>
    <w:rsid w:val="7CEC6567"/>
    <w:rsid w:val="7CEC6DA2"/>
    <w:rsid w:val="7CEF6506"/>
    <w:rsid w:val="7CF03DBE"/>
    <w:rsid w:val="7CF0780B"/>
    <w:rsid w:val="7CF24F98"/>
    <w:rsid w:val="7CF30790"/>
    <w:rsid w:val="7CF33CCA"/>
    <w:rsid w:val="7CF34F0C"/>
    <w:rsid w:val="7CF4298E"/>
    <w:rsid w:val="7CF5040F"/>
    <w:rsid w:val="7CF65E91"/>
    <w:rsid w:val="7CF73913"/>
    <w:rsid w:val="7CF77196"/>
    <w:rsid w:val="7CF92699"/>
    <w:rsid w:val="7CFA2976"/>
    <w:rsid w:val="7CFB2319"/>
    <w:rsid w:val="7CFB5D27"/>
    <w:rsid w:val="7CFC361E"/>
    <w:rsid w:val="7CFF27DE"/>
    <w:rsid w:val="7CFF45A2"/>
    <w:rsid w:val="7CFFDC17"/>
    <w:rsid w:val="7D002024"/>
    <w:rsid w:val="7D007AE0"/>
    <w:rsid w:val="7D0351A7"/>
    <w:rsid w:val="7D040A2A"/>
    <w:rsid w:val="7D042C28"/>
    <w:rsid w:val="7D065D5F"/>
    <w:rsid w:val="7D083FA0"/>
    <w:rsid w:val="7D084EB2"/>
    <w:rsid w:val="7D0B1282"/>
    <w:rsid w:val="7D0B5E36"/>
    <w:rsid w:val="7D0C0035"/>
    <w:rsid w:val="7D0E3538"/>
    <w:rsid w:val="7D0E6DBB"/>
    <w:rsid w:val="7D0F483D"/>
    <w:rsid w:val="7D103740"/>
    <w:rsid w:val="7D106A3B"/>
    <w:rsid w:val="7D1144BC"/>
    <w:rsid w:val="7D115390"/>
    <w:rsid w:val="7D117D40"/>
    <w:rsid w:val="7D121F3E"/>
    <w:rsid w:val="7D124E1E"/>
    <w:rsid w:val="7D126BCC"/>
    <w:rsid w:val="7D1312C2"/>
    <w:rsid w:val="7D133243"/>
    <w:rsid w:val="7D140B97"/>
    <w:rsid w:val="7D15471A"/>
    <w:rsid w:val="7D157953"/>
    <w:rsid w:val="7D1641C7"/>
    <w:rsid w:val="7D1763C6"/>
    <w:rsid w:val="7D1818C9"/>
    <w:rsid w:val="7D183E47"/>
    <w:rsid w:val="7D18401B"/>
    <w:rsid w:val="7D19514C"/>
    <w:rsid w:val="7D1A2BCE"/>
    <w:rsid w:val="7D1B39BE"/>
    <w:rsid w:val="7D1D2759"/>
    <w:rsid w:val="7D1F7055"/>
    <w:rsid w:val="7D202558"/>
    <w:rsid w:val="7D207DB1"/>
    <w:rsid w:val="7D211DFC"/>
    <w:rsid w:val="7D2221D8"/>
    <w:rsid w:val="7D2232B3"/>
    <w:rsid w:val="7D240F5F"/>
    <w:rsid w:val="7D264462"/>
    <w:rsid w:val="7D2747F6"/>
    <w:rsid w:val="7D283AB1"/>
    <w:rsid w:val="7D293010"/>
    <w:rsid w:val="7D2953E6"/>
    <w:rsid w:val="7D2A04BD"/>
    <w:rsid w:val="7D2A6AD2"/>
    <w:rsid w:val="7D2B08E9"/>
    <w:rsid w:val="7D2E186E"/>
    <w:rsid w:val="7D2E5FEB"/>
    <w:rsid w:val="7D2F72F0"/>
    <w:rsid w:val="7D3014EE"/>
    <w:rsid w:val="7D312386"/>
    <w:rsid w:val="7D3127F3"/>
    <w:rsid w:val="7D31799A"/>
    <w:rsid w:val="7D323D95"/>
    <w:rsid w:val="7D345976"/>
    <w:rsid w:val="7D3503DF"/>
    <w:rsid w:val="7D3511F9"/>
    <w:rsid w:val="7D356D6C"/>
    <w:rsid w:val="7D360E79"/>
    <w:rsid w:val="7D3746FC"/>
    <w:rsid w:val="7D375189"/>
    <w:rsid w:val="7D3768FA"/>
    <w:rsid w:val="7D380E83"/>
    <w:rsid w:val="7D38217E"/>
    <w:rsid w:val="7D382BA0"/>
    <w:rsid w:val="7D38437C"/>
    <w:rsid w:val="7D384885"/>
    <w:rsid w:val="7D393A93"/>
    <w:rsid w:val="7D3A3102"/>
    <w:rsid w:val="7D3C24CB"/>
    <w:rsid w:val="7D3C526C"/>
    <w:rsid w:val="7D3D4087"/>
    <w:rsid w:val="7D3F758A"/>
    <w:rsid w:val="7D40500C"/>
    <w:rsid w:val="7D420907"/>
    <w:rsid w:val="7D4476CE"/>
    <w:rsid w:val="7D451493"/>
    <w:rsid w:val="7D4633F9"/>
    <w:rsid w:val="7D466F15"/>
    <w:rsid w:val="7D472D1A"/>
    <w:rsid w:val="7D474996"/>
    <w:rsid w:val="7D484972"/>
    <w:rsid w:val="7D497E9A"/>
    <w:rsid w:val="7D4A591B"/>
    <w:rsid w:val="7D4B339D"/>
    <w:rsid w:val="7D4C0E1E"/>
    <w:rsid w:val="7D4C71F4"/>
    <w:rsid w:val="7D4D147D"/>
    <w:rsid w:val="7D4E157B"/>
    <w:rsid w:val="7D4E4321"/>
    <w:rsid w:val="7D4E5E3B"/>
    <w:rsid w:val="7D4F5718"/>
    <w:rsid w:val="7D502CB8"/>
    <w:rsid w:val="7D527960"/>
    <w:rsid w:val="7D53160F"/>
    <w:rsid w:val="7D53BEB2"/>
    <w:rsid w:val="7D543CAC"/>
    <w:rsid w:val="7D55172E"/>
    <w:rsid w:val="7D553520"/>
    <w:rsid w:val="7D574C31"/>
    <w:rsid w:val="7D576DAD"/>
    <w:rsid w:val="7D5778C2"/>
    <w:rsid w:val="7D5939B7"/>
    <w:rsid w:val="7D5F203D"/>
    <w:rsid w:val="7D5F58C0"/>
    <w:rsid w:val="7D6203AC"/>
    <w:rsid w:val="7D622FC2"/>
    <w:rsid w:val="7D630A43"/>
    <w:rsid w:val="7D6342C7"/>
    <w:rsid w:val="7D6600D4"/>
    <w:rsid w:val="7D672CCD"/>
    <w:rsid w:val="7D676E06"/>
    <w:rsid w:val="7D676FBC"/>
    <w:rsid w:val="7D684AEE"/>
    <w:rsid w:val="7D684ECB"/>
    <w:rsid w:val="7D69294D"/>
    <w:rsid w:val="7D6B16D3"/>
    <w:rsid w:val="7D6B2EAC"/>
    <w:rsid w:val="7D6D4BD6"/>
    <w:rsid w:val="7D6F16F7"/>
    <w:rsid w:val="7D714C77"/>
    <w:rsid w:val="7D72325C"/>
    <w:rsid w:val="7D734561"/>
    <w:rsid w:val="7D785165"/>
    <w:rsid w:val="7D792BE7"/>
    <w:rsid w:val="7D7B196D"/>
    <w:rsid w:val="7D7D04EA"/>
    <w:rsid w:val="7D7E706F"/>
    <w:rsid w:val="7D7F1B97"/>
    <w:rsid w:val="7D7F50E9"/>
    <w:rsid w:val="7D802572"/>
    <w:rsid w:val="7D813877"/>
    <w:rsid w:val="7D826800"/>
    <w:rsid w:val="7D830876"/>
    <w:rsid w:val="7D841415"/>
    <w:rsid w:val="7D8469FA"/>
    <w:rsid w:val="7D8627C9"/>
    <w:rsid w:val="7D873368"/>
    <w:rsid w:val="7D87352C"/>
    <w:rsid w:val="7D883202"/>
    <w:rsid w:val="7D884043"/>
    <w:rsid w:val="7D8A4186"/>
    <w:rsid w:val="7D8C69F8"/>
    <w:rsid w:val="7D8C7689"/>
    <w:rsid w:val="7D8D1888"/>
    <w:rsid w:val="7D8D7597"/>
    <w:rsid w:val="7D8E0CD4"/>
    <w:rsid w:val="7D8E7309"/>
    <w:rsid w:val="7D8F060E"/>
    <w:rsid w:val="7D90608F"/>
    <w:rsid w:val="7D912DEC"/>
    <w:rsid w:val="7D9241DE"/>
    <w:rsid w:val="7D94025F"/>
    <w:rsid w:val="7D941212"/>
    <w:rsid w:val="7D945DFE"/>
    <w:rsid w:val="7D99311C"/>
    <w:rsid w:val="7D9963CE"/>
    <w:rsid w:val="7D9A13BD"/>
    <w:rsid w:val="7D9F2E27"/>
    <w:rsid w:val="7D9F5025"/>
    <w:rsid w:val="7D9F519D"/>
    <w:rsid w:val="7DA010E6"/>
    <w:rsid w:val="7DA01606"/>
    <w:rsid w:val="7DA02AA7"/>
    <w:rsid w:val="7DA51208"/>
    <w:rsid w:val="7DA513CC"/>
    <w:rsid w:val="7DA527B2"/>
    <w:rsid w:val="7DA60971"/>
    <w:rsid w:val="7DA71A0B"/>
    <w:rsid w:val="7DA911B8"/>
    <w:rsid w:val="7DA95783"/>
    <w:rsid w:val="7DAA0C42"/>
    <w:rsid w:val="7DAB46BB"/>
    <w:rsid w:val="7DAC213C"/>
    <w:rsid w:val="7DAE5640"/>
    <w:rsid w:val="7DAF0C8C"/>
    <w:rsid w:val="7DB0243F"/>
    <w:rsid w:val="7DB12040"/>
    <w:rsid w:val="7DB20964"/>
    <w:rsid w:val="7DB22BDF"/>
    <w:rsid w:val="7DB320E7"/>
    <w:rsid w:val="7DB3377D"/>
    <w:rsid w:val="7DB36DAA"/>
    <w:rsid w:val="7DB4431C"/>
    <w:rsid w:val="7DB62A4C"/>
    <w:rsid w:val="7DB76E0E"/>
    <w:rsid w:val="7DB90387"/>
    <w:rsid w:val="7DB91C96"/>
    <w:rsid w:val="7DB939D1"/>
    <w:rsid w:val="7DBA10EA"/>
    <w:rsid w:val="7DBA4CD5"/>
    <w:rsid w:val="7DBC01D8"/>
    <w:rsid w:val="7DBC6684"/>
    <w:rsid w:val="7DBE36DC"/>
    <w:rsid w:val="7DBE58DA"/>
    <w:rsid w:val="7DBF48B1"/>
    <w:rsid w:val="7DC00DDD"/>
    <w:rsid w:val="7DC05154"/>
    <w:rsid w:val="7DC06BDF"/>
    <w:rsid w:val="7DC14660"/>
    <w:rsid w:val="7DC15CF3"/>
    <w:rsid w:val="7DC242E0"/>
    <w:rsid w:val="7DC355E5"/>
    <w:rsid w:val="7DC43066"/>
    <w:rsid w:val="7DC43185"/>
    <w:rsid w:val="7DC450E8"/>
    <w:rsid w:val="7DC477E3"/>
    <w:rsid w:val="7DC62CE6"/>
    <w:rsid w:val="7DC73FEB"/>
    <w:rsid w:val="7DC85D61"/>
    <w:rsid w:val="7DCD490A"/>
    <w:rsid w:val="7DCD5EF4"/>
    <w:rsid w:val="7DCE00F3"/>
    <w:rsid w:val="7DD00A7F"/>
    <w:rsid w:val="7DD035F6"/>
    <w:rsid w:val="7DD22D5B"/>
    <w:rsid w:val="7DD31D85"/>
    <w:rsid w:val="7DD31FFC"/>
    <w:rsid w:val="7DD345AE"/>
    <w:rsid w:val="7DD37DFE"/>
    <w:rsid w:val="7DD44608"/>
    <w:rsid w:val="7DD4575D"/>
    <w:rsid w:val="7DD763EB"/>
    <w:rsid w:val="7DD76804"/>
    <w:rsid w:val="7DD85430"/>
    <w:rsid w:val="7DD86484"/>
    <w:rsid w:val="7DD91D07"/>
    <w:rsid w:val="7DDA1987"/>
    <w:rsid w:val="7DDA305A"/>
    <w:rsid w:val="7DDB2C8C"/>
    <w:rsid w:val="7DDB53C9"/>
    <w:rsid w:val="7DDE3C10"/>
    <w:rsid w:val="7DE01F43"/>
    <w:rsid w:val="7DE03890"/>
    <w:rsid w:val="7DE04732"/>
    <w:rsid w:val="7DE14B95"/>
    <w:rsid w:val="7DE26D93"/>
    <w:rsid w:val="7DE34815"/>
    <w:rsid w:val="7DE36706"/>
    <w:rsid w:val="7DE5359B"/>
    <w:rsid w:val="7DE57D18"/>
    <w:rsid w:val="7DE762AB"/>
    <w:rsid w:val="7DE91FA1"/>
    <w:rsid w:val="7DE94DF5"/>
    <w:rsid w:val="7DE9671E"/>
    <w:rsid w:val="7DEA1C21"/>
    <w:rsid w:val="7DEA3FF1"/>
    <w:rsid w:val="7DEA43B4"/>
    <w:rsid w:val="7DEA7A23"/>
    <w:rsid w:val="7DEB3863"/>
    <w:rsid w:val="7DEB76A3"/>
    <w:rsid w:val="7DED2BA6"/>
    <w:rsid w:val="7DED5F44"/>
    <w:rsid w:val="7DED7EE0"/>
    <w:rsid w:val="7DEE0627"/>
    <w:rsid w:val="7DEE6429"/>
    <w:rsid w:val="7DEF3EAB"/>
    <w:rsid w:val="7DEF60A9"/>
    <w:rsid w:val="7DF0192C"/>
    <w:rsid w:val="7DF03B2A"/>
    <w:rsid w:val="7DF04B08"/>
    <w:rsid w:val="7DF173AE"/>
    <w:rsid w:val="7DF228B1"/>
    <w:rsid w:val="7DF24E2F"/>
    <w:rsid w:val="7DF2702E"/>
    <w:rsid w:val="7DF32D12"/>
    <w:rsid w:val="7DF34AAF"/>
    <w:rsid w:val="7DF43605"/>
    <w:rsid w:val="7DF76D39"/>
    <w:rsid w:val="7DF80F37"/>
    <w:rsid w:val="7DF847BA"/>
    <w:rsid w:val="7DFA7CBD"/>
    <w:rsid w:val="7DFB1EBB"/>
    <w:rsid w:val="7DFB31B8"/>
    <w:rsid w:val="7DFB7D0D"/>
    <w:rsid w:val="7DFC1BF7"/>
    <w:rsid w:val="7DFC6FBD"/>
    <w:rsid w:val="7DFC793D"/>
    <w:rsid w:val="7DFD25D2"/>
    <w:rsid w:val="7DFE66C3"/>
    <w:rsid w:val="7DFF4ABB"/>
    <w:rsid w:val="7DFFECD4"/>
    <w:rsid w:val="7E001BC6"/>
    <w:rsid w:val="7E0046E9"/>
    <w:rsid w:val="7E007E50"/>
    <w:rsid w:val="7E013DC5"/>
    <w:rsid w:val="7E0250CA"/>
    <w:rsid w:val="7E034D49"/>
    <w:rsid w:val="7E0427CB"/>
    <w:rsid w:val="7E0429B9"/>
    <w:rsid w:val="7E05604E"/>
    <w:rsid w:val="7E0B2C4B"/>
    <w:rsid w:val="7E0B59D9"/>
    <w:rsid w:val="7E0D4865"/>
    <w:rsid w:val="7E0E556F"/>
    <w:rsid w:val="7E0E695E"/>
    <w:rsid w:val="7E0F41DA"/>
    <w:rsid w:val="7E101E61"/>
    <w:rsid w:val="7E110D76"/>
    <w:rsid w:val="7E116CA8"/>
    <w:rsid w:val="7E121AD5"/>
    <w:rsid w:val="7E125364"/>
    <w:rsid w:val="7E132DE5"/>
    <w:rsid w:val="7E140867"/>
    <w:rsid w:val="7E151BB2"/>
    <w:rsid w:val="7E154696"/>
    <w:rsid w:val="7E154BC6"/>
    <w:rsid w:val="7E1717EC"/>
    <w:rsid w:val="7E1B01F2"/>
    <w:rsid w:val="7E1F3C97"/>
    <w:rsid w:val="7E21597E"/>
    <w:rsid w:val="7E223400"/>
    <w:rsid w:val="7E227B7D"/>
    <w:rsid w:val="7E24648A"/>
    <w:rsid w:val="7E246903"/>
    <w:rsid w:val="7E2611DD"/>
    <w:rsid w:val="7E261E06"/>
    <w:rsid w:val="7E264004"/>
    <w:rsid w:val="7E267149"/>
    <w:rsid w:val="7E2712AA"/>
    <w:rsid w:val="7E2748F9"/>
    <w:rsid w:val="7E294F89"/>
    <w:rsid w:val="7E2B3D0F"/>
    <w:rsid w:val="7E2C5F0E"/>
    <w:rsid w:val="7E2D398F"/>
    <w:rsid w:val="7E2D54D9"/>
    <w:rsid w:val="7E2E1411"/>
    <w:rsid w:val="7E2F2716"/>
    <w:rsid w:val="7E2F6C16"/>
    <w:rsid w:val="7E300197"/>
    <w:rsid w:val="7E315C19"/>
    <w:rsid w:val="7E327E17"/>
    <w:rsid w:val="7E335899"/>
    <w:rsid w:val="7E34331A"/>
    <w:rsid w:val="7E346E96"/>
    <w:rsid w:val="7E35461F"/>
    <w:rsid w:val="7E36681D"/>
    <w:rsid w:val="7E37429F"/>
    <w:rsid w:val="7E381D20"/>
    <w:rsid w:val="7E393025"/>
    <w:rsid w:val="7E3A0AA7"/>
    <w:rsid w:val="7E3A2CA5"/>
    <w:rsid w:val="7E3A34E7"/>
    <w:rsid w:val="7E3C0429"/>
    <w:rsid w:val="7E3C3FAA"/>
    <w:rsid w:val="7E3D1A2B"/>
    <w:rsid w:val="7E3D3C2A"/>
    <w:rsid w:val="7E3E16AB"/>
    <w:rsid w:val="7E3E19A2"/>
    <w:rsid w:val="7E4029B0"/>
    <w:rsid w:val="7E413C0D"/>
    <w:rsid w:val="7E423935"/>
    <w:rsid w:val="7E4251F7"/>
    <w:rsid w:val="7E435D95"/>
    <w:rsid w:val="7E4435B5"/>
    <w:rsid w:val="7E4548B9"/>
    <w:rsid w:val="7E46233B"/>
    <w:rsid w:val="7E465DA0"/>
    <w:rsid w:val="7E477DBC"/>
    <w:rsid w:val="7E481FBB"/>
    <w:rsid w:val="7E4932C0"/>
    <w:rsid w:val="7E4A54BE"/>
    <w:rsid w:val="7E4B353D"/>
    <w:rsid w:val="7E4B67C3"/>
    <w:rsid w:val="7E4C09C1"/>
    <w:rsid w:val="7E4C62D2"/>
    <w:rsid w:val="7E4E7747"/>
    <w:rsid w:val="7E4F1946"/>
    <w:rsid w:val="7E4F5509"/>
    <w:rsid w:val="7E4F6A09"/>
    <w:rsid w:val="7E5073C7"/>
    <w:rsid w:val="7E51351D"/>
    <w:rsid w:val="7E514E49"/>
    <w:rsid w:val="7E541651"/>
    <w:rsid w:val="7E552DFD"/>
    <w:rsid w:val="7E555842"/>
    <w:rsid w:val="7E573431"/>
    <w:rsid w:val="7E5747D4"/>
    <w:rsid w:val="7E5843D8"/>
    <w:rsid w:val="7E597CD7"/>
    <w:rsid w:val="7E5A1EE0"/>
    <w:rsid w:val="7E5B41AF"/>
    <w:rsid w:val="7E5C3AF1"/>
    <w:rsid w:val="7E5C7A06"/>
    <w:rsid w:val="7E5D66DD"/>
    <w:rsid w:val="7E5E415E"/>
    <w:rsid w:val="7E5E79E2"/>
    <w:rsid w:val="7E5F5463"/>
    <w:rsid w:val="7E616CCC"/>
    <w:rsid w:val="7E6247D4"/>
    <w:rsid w:val="7E646068"/>
    <w:rsid w:val="7E653311"/>
    <w:rsid w:val="7E672870"/>
    <w:rsid w:val="7E676FEC"/>
    <w:rsid w:val="7E6802F1"/>
    <w:rsid w:val="7E6913DD"/>
    <w:rsid w:val="7E6924EF"/>
    <w:rsid w:val="7E6A2956"/>
    <w:rsid w:val="7E6A3700"/>
    <w:rsid w:val="7E6B1276"/>
    <w:rsid w:val="7E6B3474"/>
    <w:rsid w:val="7E6B59F3"/>
    <w:rsid w:val="7E6C6CF7"/>
    <w:rsid w:val="7E6D0694"/>
    <w:rsid w:val="7E706B85"/>
    <w:rsid w:val="7E71755F"/>
    <w:rsid w:val="7E7202C2"/>
    <w:rsid w:val="7E736682"/>
    <w:rsid w:val="7E741A9B"/>
    <w:rsid w:val="7E755AF0"/>
    <w:rsid w:val="7E765088"/>
    <w:rsid w:val="7E784D07"/>
    <w:rsid w:val="7E7933A7"/>
    <w:rsid w:val="7E795155"/>
    <w:rsid w:val="7E7A1E94"/>
    <w:rsid w:val="7E7C6F92"/>
    <w:rsid w:val="7E7E10FB"/>
    <w:rsid w:val="7E7E2495"/>
    <w:rsid w:val="7E7F7F16"/>
    <w:rsid w:val="7E80090A"/>
    <w:rsid w:val="7E8069B6"/>
    <w:rsid w:val="7E8072B6"/>
    <w:rsid w:val="7E813419"/>
    <w:rsid w:val="7E820E9B"/>
    <w:rsid w:val="7E83691D"/>
    <w:rsid w:val="7E84439E"/>
    <w:rsid w:val="7E84532A"/>
    <w:rsid w:val="7E851E20"/>
    <w:rsid w:val="7E876117"/>
    <w:rsid w:val="7E882DA4"/>
    <w:rsid w:val="7E8B17AA"/>
    <w:rsid w:val="7E8B3D29"/>
    <w:rsid w:val="7E8B75AC"/>
    <w:rsid w:val="7E8E0531"/>
    <w:rsid w:val="7E8F5FB2"/>
    <w:rsid w:val="7E905C32"/>
    <w:rsid w:val="7E9114B5"/>
    <w:rsid w:val="7E926F37"/>
    <w:rsid w:val="7E93005C"/>
    <w:rsid w:val="7E9300B5"/>
    <w:rsid w:val="7E933D3D"/>
    <w:rsid w:val="7E936BB7"/>
    <w:rsid w:val="7E947EBC"/>
    <w:rsid w:val="7E9633BF"/>
    <w:rsid w:val="7E9742C9"/>
    <w:rsid w:val="7E98303F"/>
    <w:rsid w:val="7E9868C2"/>
    <w:rsid w:val="7E986D1D"/>
    <w:rsid w:val="7E990AC0"/>
    <w:rsid w:val="7E991353"/>
    <w:rsid w:val="7E994343"/>
    <w:rsid w:val="7E9973EA"/>
    <w:rsid w:val="7E9A50CB"/>
    <w:rsid w:val="7E9B3FC3"/>
    <w:rsid w:val="7E9B62D4"/>
    <w:rsid w:val="7E9B7847"/>
    <w:rsid w:val="7E9C1A45"/>
    <w:rsid w:val="7E9C47E2"/>
    <w:rsid w:val="7E9D74C6"/>
    <w:rsid w:val="7E9E4F48"/>
    <w:rsid w:val="7E9F0934"/>
    <w:rsid w:val="7E9F29C9"/>
    <w:rsid w:val="7EA01A8C"/>
    <w:rsid w:val="7EA02D42"/>
    <w:rsid w:val="7EA128FE"/>
    <w:rsid w:val="7EA131CA"/>
    <w:rsid w:val="7EA13280"/>
    <w:rsid w:val="7EA15ECD"/>
    <w:rsid w:val="7EA17E12"/>
    <w:rsid w:val="7EA23489"/>
    <w:rsid w:val="7EA34C53"/>
    <w:rsid w:val="7EA36E51"/>
    <w:rsid w:val="7EA426D4"/>
    <w:rsid w:val="7EA452E1"/>
    <w:rsid w:val="7EA97B83"/>
    <w:rsid w:val="7EAA67DC"/>
    <w:rsid w:val="7EAB205F"/>
    <w:rsid w:val="7EAB35EB"/>
    <w:rsid w:val="7EAD7761"/>
    <w:rsid w:val="7EAE0A66"/>
    <w:rsid w:val="7EAF2C64"/>
    <w:rsid w:val="7EAF49DC"/>
    <w:rsid w:val="7EB02B41"/>
    <w:rsid w:val="7EB125C8"/>
    <w:rsid w:val="7EB23BE8"/>
    <w:rsid w:val="7EB2746C"/>
    <w:rsid w:val="7EB3166A"/>
    <w:rsid w:val="7EB42631"/>
    <w:rsid w:val="7EB4296F"/>
    <w:rsid w:val="7EB470EC"/>
    <w:rsid w:val="7EB503F0"/>
    <w:rsid w:val="7EB517AA"/>
    <w:rsid w:val="7EB54B6D"/>
    <w:rsid w:val="7EB72D23"/>
    <w:rsid w:val="7EB74476"/>
    <w:rsid w:val="7EB757B7"/>
    <w:rsid w:val="7EB81DB3"/>
    <w:rsid w:val="7EBB22FA"/>
    <w:rsid w:val="7EBB44F8"/>
    <w:rsid w:val="7EBC1F79"/>
    <w:rsid w:val="7EBC5B35"/>
    <w:rsid w:val="7EBC7D7B"/>
    <w:rsid w:val="7EBD57FD"/>
    <w:rsid w:val="7EBF0D00"/>
    <w:rsid w:val="7EBF106A"/>
    <w:rsid w:val="7EBF1519"/>
    <w:rsid w:val="7EC00980"/>
    <w:rsid w:val="7EC01A44"/>
    <w:rsid w:val="7EC06781"/>
    <w:rsid w:val="7EC12AA6"/>
    <w:rsid w:val="7EC14203"/>
    <w:rsid w:val="7EC16401"/>
    <w:rsid w:val="7EC21C85"/>
    <w:rsid w:val="7EC42C09"/>
    <w:rsid w:val="7EC45EF5"/>
    <w:rsid w:val="7EC6610C"/>
    <w:rsid w:val="7EC73B8E"/>
    <w:rsid w:val="7EC8160F"/>
    <w:rsid w:val="7EC85D8C"/>
    <w:rsid w:val="7EC9380E"/>
    <w:rsid w:val="7EC97091"/>
    <w:rsid w:val="7ECA128F"/>
    <w:rsid w:val="7ECA399E"/>
    <w:rsid w:val="7ECB6D11"/>
    <w:rsid w:val="7ECC0016"/>
    <w:rsid w:val="7ECC06A7"/>
    <w:rsid w:val="7ECC4792"/>
    <w:rsid w:val="7ECD2214"/>
    <w:rsid w:val="7ECE7C95"/>
    <w:rsid w:val="7ECF5717"/>
    <w:rsid w:val="7ED30AD2"/>
    <w:rsid w:val="7ED364F8"/>
    <w:rsid w:val="7ED45422"/>
    <w:rsid w:val="7ED52EA3"/>
    <w:rsid w:val="7ED60925"/>
    <w:rsid w:val="7ED83E28"/>
    <w:rsid w:val="7EDA139E"/>
    <w:rsid w:val="7EDB4CF2"/>
    <w:rsid w:val="7EDB4DAD"/>
    <w:rsid w:val="7EDD30C9"/>
    <w:rsid w:val="7EDD5D31"/>
    <w:rsid w:val="7EDE7AA8"/>
    <w:rsid w:val="7EDF1235"/>
    <w:rsid w:val="7EDF6A38"/>
    <w:rsid w:val="7EE04E09"/>
    <w:rsid w:val="7EE132AF"/>
    <w:rsid w:val="7EE221B9"/>
    <w:rsid w:val="7EE37C3B"/>
    <w:rsid w:val="7EE456BC"/>
    <w:rsid w:val="7EE60BBF"/>
    <w:rsid w:val="7EE76641"/>
    <w:rsid w:val="7EEA75C6"/>
    <w:rsid w:val="7EED3DCE"/>
    <w:rsid w:val="7EEE184F"/>
    <w:rsid w:val="7EEF72D1"/>
    <w:rsid w:val="7EF32454"/>
    <w:rsid w:val="7EF35CD7"/>
    <w:rsid w:val="7EF377C6"/>
    <w:rsid w:val="7EF47ED5"/>
    <w:rsid w:val="7EF51E92"/>
    <w:rsid w:val="7EF61719"/>
    <w:rsid w:val="7EF7377A"/>
    <w:rsid w:val="7EF84C25"/>
    <w:rsid w:val="7EFA43CF"/>
    <w:rsid w:val="7EFA7860"/>
    <w:rsid w:val="7EFB47E7"/>
    <w:rsid w:val="7EFC0B65"/>
    <w:rsid w:val="7EFF3CE8"/>
    <w:rsid w:val="7EFF756B"/>
    <w:rsid w:val="7F012A6E"/>
    <w:rsid w:val="7F0171EB"/>
    <w:rsid w:val="7F024C6C"/>
    <w:rsid w:val="7F0326EE"/>
    <w:rsid w:val="7F035F71"/>
    <w:rsid w:val="7F04016F"/>
    <w:rsid w:val="7F0439F3"/>
    <w:rsid w:val="7F0557C7"/>
    <w:rsid w:val="7F0710F4"/>
    <w:rsid w:val="7F074977"/>
    <w:rsid w:val="7F097E7A"/>
    <w:rsid w:val="7F0C421B"/>
    <w:rsid w:val="7F0E6500"/>
    <w:rsid w:val="7F0F1D84"/>
    <w:rsid w:val="7F0F3F28"/>
    <w:rsid w:val="7F107805"/>
    <w:rsid w:val="7F122D08"/>
    <w:rsid w:val="7F13078A"/>
    <w:rsid w:val="7F14620B"/>
    <w:rsid w:val="7F150314"/>
    <w:rsid w:val="7F15031C"/>
    <w:rsid w:val="7F155E8B"/>
    <w:rsid w:val="7F186E10"/>
    <w:rsid w:val="7F190115"/>
    <w:rsid w:val="7F194892"/>
    <w:rsid w:val="7F1B7D95"/>
    <w:rsid w:val="7F1C5816"/>
    <w:rsid w:val="7F1D3298"/>
    <w:rsid w:val="7F1D6B1B"/>
    <w:rsid w:val="7F1E0D19"/>
    <w:rsid w:val="7F1E68A5"/>
    <w:rsid w:val="7F1F201E"/>
    <w:rsid w:val="7F1F545A"/>
    <w:rsid w:val="7F1F679B"/>
    <w:rsid w:val="7F1F7BDC"/>
    <w:rsid w:val="7F20421C"/>
    <w:rsid w:val="7F215078"/>
    <w:rsid w:val="7F215AA1"/>
    <w:rsid w:val="7F2257ED"/>
    <w:rsid w:val="7F2351A1"/>
    <w:rsid w:val="7F2406A4"/>
    <w:rsid w:val="7F253F27"/>
    <w:rsid w:val="7F256126"/>
    <w:rsid w:val="7F2619A9"/>
    <w:rsid w:val="7F263BA7"/>
    <w:rsid w:val="7F271629"/>
    <w:rsid w:val="7F2A03AF"/>
    <w:rsid w:val="7F2A25AD"/>
    <w:rsid w:val="7F2A72D7"/>
    <w:rsid w:val="7F2B002F"/>
    <w:rsid w:val="7F2C15B3"/>
    <w:rsid w:val="7F2D3532"/>
    <w:rsid w:val="7F2E4837"/>
    <w:rsid w:val="7F30196A"/>
    <w:rsid w:val="7F305DFC"/>
    <w:rsid w:val="7F311F38"/>
    <w:rsid w:val="7F313C82"/>
    <w:rsid w:val="7F3217A8"/>
    <w:rsid w:val="7F32323D"/>
    <w:rsid w:val="7F342EBD"/>
    <w:rsid w:val="7F3541C2"/>
    <w:rsid w:val="7F3776C5"/>
    <w:rsid w:val="7F38184C"/>
    <w:rsid w:val="7F385010"/>
    <w:rsid w:val="7F3910C6"/>
    <w:rsid w:val="7F3948E4"/>
    <w:rsid w:val="7F397345"/>
    <w:rsid w:val="7F3A0649"/>
    <w:rsid w:val="7F3A3AD1"/>
    <w:rsid w:val="7F3C3B4D"/>
    <w:rsid w:val="7F3D15CE"/>
    <w:rsid w:val="7F3E1EFB"/>
    <w:rsid w:val="7F3E7695"/>
    <w:rsid w:val="7F4158CB"/>
    <w:rsid w:val="7F425A56"/>
    <w:rsid w:val="7F431AE6"/>
    <w:rsid w:val="7F440F59"/>
    <w:rsid w:val="7F442849"/>
    <w:rsid w:val="7F4853E1"/>
    <w:rsid w:val="7F49753E"/>
    <w:rsid w:val="7F4A7379"/>
    <w:rsid w:val="7F4B6365"/>
    <w:rsid w:val="7F4D213E"/>
    <w:rsid w:val="7F4F42CC"/>
    <w:rsid w:val="7F50177B"/>
    <w:rsid w:val="7F51405C"/>
    <w:rsid w:val="7F521573"/>
    <w:rsid w:val="7F533772"/>
    <w:rsid w:val="7F5355D5"/>
    <w:rsid w:val="7F5524F8"/>
    <w:rsid w:val="7F560320"/>
    <w:rsid w:val="7F567244"/>
    <w:rsid w:val="7F572178"/>
    <w:rsid w:val="7F5819C8"/>
    <w:rsid w:val="7F590EFE"/>
    <w:rsid w:val="7F593A93"/>
    <w:rsid w:val="7F5A67F3"/>
    <w:rsid w:val="7F5C1E83"/>
    <w:rsid w:val="7F5C6600"/>
    <w:rsid w:val="7F5D4081"/>
    <w:rsid w:val="7F5E0CF5"/>
    <w:rsid w:val="7F5E5386"/>
    <w:rsid w:val="7F5E5A33"/>
    <w:rsid w:val="7F5F5006"/>
    <w:rsid w:val="7F5F65D1"/>
    <w:rsid w:val="7F600889"/>
    <w:rsid w:val="7F61630B"/>
    <w:rsid w:val="7F623D8C"/>
    <w:rsid w:val="7F625F8B"/>
    <w:rsid w:val="7F6322B9"/>
    <w:rsid w:val="7F633A0C"/>
    <w:rsid w:val="7F6515F8"/>
    <w:rsid w:val="7F656DDF"/>
    <w:rsid w:val="7F664991"/>
    <w:rsid w:val="7F674918"/>
    <w:rsid w:val="7F682D75"/>
    <w:rsid w:val="7F687E94"/>
    <w:rsid w:val="7F695915"/>
    <w:rsid w:val="7F6A2CF0"/>
    <w:rsid w:val="7F6C689A"/>
    <w:rsid w:val="7F6D2CDF"/>
    <w:rsid w:val="7F6D7B9F"/>
    <w:rsid w:val="7F6E5620"/>
    <w:rsid w:val="7F6F30A2"/>
    <w:rsid w:val="7F6F781F"/>
    <w:rsid w:val="7F70615C"/>
    <w:rsid w:val="7F7122D0"/>
    <w:rsid w:val="7F712D22"/>
    <w:rsid w:val="7F713037"/>
    <w:rsid w:val="7F7156D4"/>
    <w:rsid w:val="7F7207A3"/>
    <w:rsid w:val="7F7236E6"/>
    <w:rsid w:val="7F731D6C"/>
    <w:rsid w:val="7F734DBC"/>
    <w:rsid w:val="7F762A2D"/>
    <w:rsid w:val="7F78012E"/>
    <w:rsid w:val="7F78597C"/>
    <w:rsid w:val="7F7A235A"/>
    <w:rsid w:val="7F7A3631"/>
    <w:rsid w:val="7F7D7E39"/>
    <w:rsid w:val="7F7F5686"/>
    <w:rsid w:val="7F800DBE"/>
    <w:rsid w:val="7F8242C1"/>
    <w:rsid w:val="7F83107B"/>
    <w:rsid w:val="7F831D43"/>
    <w:rsid w:val="7F833995"/>
    <w:rsid w:val="7F843F41"/>
    <w:rsid w:val="7F857AD9"/>
    <w:rsid w:val="7F862CC7"/>
    <w:rsid w:val="7F870749"/>
    <w:rsid w:val="7F874EC5"/>
    <w:rsid w:val="7F8848D0"/>
    <w:rsid w:val="7F8861CA"/>
    <w:rsid w:val="7F8903C9"/>
    <w:rsid w:val="7F8A16CD"/>
    <w:rsid w:val="7F8A3D89"/>
    <w:rsid w:val="7F8A53F3"/>
    <w:rsid w:val="7F8A5E48"/>
    <w:rsid w:val="7F8B73C1"/>
    <w:rsid w:val="7F8D093A"/>
    <w:rsid w:val="7F8D2652"/>
    <w:rsid w:val="7F8D4850"/>
    <w:rsid w:val="7F8E00D4"/>
    <w:rsid w:val="7F8E22D2"/>
    <w:rsid w:val="7F8EE1B8"/>
    <w:rsid w:val="7F8F5B55"/>
    <w:rsid w:val="7F8F7AD3"/>
    <w:rsid w:val="7F8F7D53"/>
    <w:rsid w:val="7F8F7F1F"/>
    <w:rsid w:val="7F9035D7"/>
    <w:rsid w:val="7F926ADA"/>
    <w:rsid w:val="7F93455B"/>
    <w:rsid w:val="7F934FFB"/>
    <w:rsid w:val="7F937782"/>
    <w:rsid w:val="7F945543"/>
    <w:rsid w:val="7F951C5D"/>
    <w:rsid w:val="7F952D04"/>
    <w:rsid w:val="7F963AE5"/>
    <w:rsid w:val="7F966C81"/>
    <w:rsid w:val="7F9709E3"/>
    <w:rsid w:val="7F973622"/>
    <w:rsid w:val="7F975160"/>
    <w:rsid w:val="7F990663"/>
    <w:rsid w:val="7F993EE6"/>
    <w:rsid w:val="7F9A1968"/>
    <w:rsid w:val="7F9B50E2"/>
    <w:rsid w:val="7F9D67B8"/>
    <w:rsid w:val="7F9E036E"/>
    <w:rsid w:val="7F9E4AEB"/>
    <w:rsid w:val="7F9E4FC7"/>
    <w:rsid w:val="7FA26845"/>
    <w:rsid w:val="7FA26D74"/>
    <w:rsid w:val="7FA27AB9"/>
    <w:rsid w:val="7FA53529"/>
    <w:rsid w:val="7FA565B1"/>
    <w:rsid w:val="7FA6577A"/>
    <w:rsid w:val="7FA966FF"/>
    <w:rsid w:val="7FAC553E"/>
    <w:rsid w:val="7FAD2B87"/>
    <w:rsid w:val="7FAD7E0F"/>
    <w:rsid w:val="7FB03B0B"/>
    <w:rsid w:val="7FB1158D"/>
    <w:rsid w:val="7FB2700E"/>
    <w:rsid w:val="7FB42512"/>
    <w:rsid w:val="7FB5609A"/>
    <w:rsid w:val="7FB57F93"/>
    <w:rsid w:val="7FB65A15"/>
    <w:rsid w:val="7FBA7C9E"/>
    <w:rsid w:val="7FBCFF29"/>
    <w:rsid w:val="7FBD7FF5"/>
    <w:rsid w:val="7FC13DA6"/>
    <w:rsid w:val="7FC17629"/>
    <w:rsid w:val="7FC2064D"/>
    <w:rsid w:val="7FC307D4"/>
    <w:rsid w:val="7FC527AC"/>
    <w:rsid w:val="7FC55CE8"/>
    <w:rsid w:val="7FC5602F"/>
    <w:rsid w:val="7FC65CAF"/>
    <w:rsid w:val="7FC92745"/>
    <w:rsid w:val="7FC94A35"/>
    <w:rsid w:val="7FCA46B5"/>
    <w:rsid w:val="7FCB2137"/>
    <w:rsid w:val="7FCB79CD"/>
    <w:rsid w:val="7FCB7F38"/>
    <w:rsid w:val="7FCC5758"/>
    <w:rsid w:val="7FCE0093"/>
    <w:rsid w:val="7FCE30BB"/>
    <w:rsid w:val="7FCF0B3D"/>
    <w:rsid w:val="7FCF43C0"/>
    <w:rsid w:val="7FD065BE"/>
    <w:rsid w:val="7FD129C1"/>
    <w:rsid w:val="7FD129FF"/>
    <w:rsid w:val="7FD178C3"/>
    <w:rsid w:val="7FD32DC6"/>
    <w:rsid w:val="7FD40848"/>
    <w:rsid w:val="7FD42CDE"/>
    <w:rsid w:val="7FD604C8"/>
    <w:rsid w:val="7FD63D4B"/>
    <w:rsid w:val="7FD66215"/>
    <w:rsid w:val="7FD839CB"/>
    <w:rsid w:val="7FD8498C"/>
    <w:rsid w:val="7FD8724E"/>
    <w:rsid w:val="7FDA6ECE"/>
    <w:rsid w:val="7FDB4950"/>
    <w:rsid w:val="7FDC5C54"/>
    <w:rsid w:val="7FDD7E53"/>
    <w:rsid w:val="7FDE1157"/>
    <w:rsid w:val="7FDE3356"/>
    <w:rsid w:val="7FDE4EFF"/>
    <w:rsid w:val="7FDE7708"/>
    <w:rsid w:val="7FE05480"/>
    <w:rsid w:val="7FE06859"/>
    <w:rsid w:val="7FE120DC"/>
    <w:rsid w:val="7FE142DA"/>
    <w:rsid w:val="7FE355DF"/>
    <w:rsid w:val="7FE405C7"/>
    <w:rsid w:val="7FE51165"/>
    <w:rsid w:val="7FE61D04"/>
    <w:rsid w:val="7FE66564"/>
    <w:rsid w:val="7FE761E4"/>
    <w:rsid w:val="7FE8327D"/>
    <w:rsid w:val="7FE874E8"/>
    <w:rsid w:val="7FE916E7"/>
    <w:rsid w:val="7FE93C57"/>
    <w:rsid w:val="7FEA47F6"/>
    <w:rsid w:val="7FEC1957"/>
    <w:rsid w:val="7FED03EF"/>
    <w:rsid w:val="7FED7252"/>
    <w:rsid w:val="7FEE13F2"/>
    <w:rsid w:val="7FEE3921"/>
    <w:rsid w:val="7FEF07DF"/>
    <w:rsid w:val="7FEF1F72"/>
    <w:rsid w:val="7FF013FF"/>
    <w:rsid w:val="7FF3587A"/>
    <w:rsid w:val="7FF432FB"/>
    <w:rsid w:val="7FF43CCE"/>
    <w:rsid w:val="7FF6562E"/>
    <w:rsid w:val="7FF66A8E"/>
    <w:rsid w:val="7FF77070"/>
    <w:rsid w:val="7FF81D01"/>
    <w:rsid w:val="7FF83F00"/>
    <w:rsid w:val="7FFB2C86"/>
    <w:rsid w:val="7FFE5E09"/>
    <w:rsid w:val="7FFF2CBA"/>
    <w:rsid w:val="7FFF710E"/>
    <w:rsid w:val="A9DF141E"/>
    <w:rsid w:val="CDCE8251"/>
    <w:rsid w:val="D7FFA49E"/>
    <w:rsid w:val="EDEA26AB"/>
    <w:rsid w:val="EDFF206A"/>
    <w:rsid w:val="F34E4490"/>
    <w:rsid w:val="F757957B"/>
    <w:rsid w:val="F7FF4339"/>
    <w:rsid w:val="FEF7F9DB"/>
    <w:rsid w:val="FFFA6D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10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semiHidden/>
    <w:unhideWhenUsed/>
    <w:qFormat/>
    <w:uiPriority w:val="0"/>
    <w:pPr>
      <w:keepNext/>
      <w:keepLines/>
      <w:spacing w:before="240" w:after="64" w:line="320" w:lineRule="auto"/>
      <w:outlineLvl w:val="5"/>
    </w:pPr>
    <w:rPr>
      <w:rFonts w:asciiTheme="majorHAnsi" w:hAnsiTheme="majorHAnsi" w:eastAsiaTheme="majorEastAsia" w:cstheme="majorBidi"/>
      <w:b/>
      <w:bCs/>
    </w:rPr>
  </w:style>
  <w:style w:type="paragraph" w:styleId="9">
    <w:name w:val="heading 7"/>
    <w:basedOn w:val="1"/>
    <w:next w:val="1"/>
    <w:link w:val="111"/>
    <w:semiHidden/>
    <w:unhideWhenUsed/>
    <w:qFormat/>
    <w:uiPriority w:val="0"/>
    <w:pPr>
      <w:keepNext/>
      <w:keepLines/>
      <w:spacing w:before="240" w:after="64" w:line="320" w:lineRule="auto"/>
      <w:outlineLvl w:val="6"/>
    </w:pPr>
    <w:rPr>
      <w:b/>
      <w:bCs/>
    </w:rPr>
  </w:style>
  <w:style w:type="paragraph" w:styleId="10">
    <w:name w:val="heading 8"/>
    <w:basedOn w:val="1"/>
    <w:next w:val="1"/>
    <w:link w:val="112"/>
    <w:semiHidden/>
    <w:unhideWhenUsed/>
    <w:qFormat/>
    <w:uiPriority w:val="0"/>
    <w:pPr>
      <w:keepNext/>
      <w:keepLines/>
      <w:spacing w:before="240" w:after="64" w:line="320" w:lineRule="auto"/>
      <w:outlineLvl w:val="7"/>
    </w:pPr>
    <w:rPr>
      <w:rFonts w:asciiTheme="majorHAnsi" w:hAnsiTheme="majorHAnsi" w:eastAsiaTheme="majorEastAsia" w:cstheme="majorBidi"/>
    </w:rPr>
  </w:style>
  <w:style w:type="paragraph" w:styleId="11">
    <w:name w:val="heading 9"/>
    <w:basedOn w:val="1"/>
    <w:next w:val="1"/>
    <w:link w:val="113"/>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4"/>
    <w:qFormat/>
    <w:uiPriority w:val="0"/>
    <w:pPr>
      <w:jc w:val="center"/>
    </w:pPr>
  </w:style>
  <w:style w:type="paragraph" w:styleId="17">
    <w:name w:val="List Bullet 4"/>
    <w:basedOn w:val="1"/>
    <w:qFormat/>
    <w:uiPriority w:val="0"/>
    <w:pPr>
      <w:numPr>
        <w:ilvl w:val="0"/>
        <w:numId w:val="2"/>
      </w:numPr>
      <w:contextualSpacing/>
    </w:pPr>
  </w:style>
  <w:style w:type="paragraph" w:styleId="18">
    <w:name w:val="index 8"/>
    <w:basedOn w:val="1"/>
    <w:next w:val="1"/>
    <w:qFormat/>
    <w:uiPriority w:val="0"/>
    <w:pPr>
      <w:ind w:left="1400" w:leftChars="1400"/>
    </w:pPr>
  </w:style>
  <w:style w:type="paragraph" w:styleId="19">
    <w:name w:val="E-mail Signature"/>
    <w:basedOn w:val="1"/>
    <w:link w:val="116"/>
    <w:qFormat/>
    <w:uiPriority w:val="0"/>
  </w:style>
  <w:style w:type="paragraph" w:styleId="20">
    <w:name w:val="List Number"/>
    <w:basedOn w:val="1"/>
    <w:qFormat/>
    <w:uiPriority w:val="0"/>
    <w:pPr>
      <w:numPr>
        <w:ilvl w:val="0"/>
        <w:numId w:val="3"/>
      </w:numPr>
      <w:contextualSpacing/>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Theme="majorHAnsi" w:hAnsiTheme="majorHAnsi" w:eastAsiaTheme="majorEastAsia" w:cstheme="majorBidi"/>
    </w:rPr>
  </w:style>
  <w:style w:type="paragraph" w:styleId="26">
    <w:name w:val="Document Map"/>
    <w:basedOn w:val="1"/>
    <w:link w:val="131"/>
    <w:qFormat/>
    <w:uiPriority w:val="0"/>
    <w:rPr>
      <w:rFonts w:ascii="Microsoft YaHei UI" w:eastAsia="Microsoft YaHei UI"/>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rPr>
  </w:style>
  <w:style w:type="paragraph" w:styleId="28">
    <w:name w:val="annotation text"/>
    <w:basedOn w:val="1"/>
    <w:link w:val="125"/>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114"/>
    <w:qFormat/>
    <w:uiPriority w:val="0"/>
  </w:style>
  <w:style w:type="paragraph" w:styleId="31">
    <w:name w:val="Body Text 3"/>
    <w:basedOn w:val="1"/>
    <w:link w:val="138"/>
    <w:qFormat/>
    <w:uiPriority w:val="0"/>
    <w:pPr>
      <w:spacing w:after="120"/>
    </w:pPr>
    <w:rPr>
      <w:sz w:val="16"/>
      <w:szCs w:val="16"/>
    </w:rPr>
  </w:style>
  <w:style w:type="paragraph" w:styleId="32">
    <w:name w:val="Closing"/>
    <w:basedOn w:val="1"/>
    <w:link w:val="120"/>
    <w:qFormat/>
    <w:uiPriority w:val="0"/>
    <w:pPr>
      <w:ind w:left="100" w:leftChars="2100"/>
    </w:pPr>
  </w:style>
  <w:style w:type="paragraph" w:styleId="33">
    <w:name w:val="List Bullet 3"/>
    <w:basedOn w:val="1"/>
    <w:qFormat/>
    <w:uiPriority w:val="0"/>
    <w:pPr>
      <w:numPr>
        <w:ilvl w:val="0"/>
        <w:numId w:val="5"/>
      </w:numPr>
      <w:contextualSpacing/>
    </w:pPr>
  </w:style>
  <w:style w:type="paragraph" w:styleId="34">
    <w:name w:val="Body Text"/>
    <w:basedOn w:val="1"/>
    <w:link w:val="136"/>
    <w:qFormat/>
    <w:uiPriority w:val="0"/>
    <w:pPr>
      <w:spacing w:after="120"/>
    </w:pPr>
  </w:style>
  <w:style w:type="paragraph" w:styleId="35">
    <w:name w:val="Body Text Indent"/>
    <w:basedOn w:val="1"/>
    <w:link w:val="140"/>
    <w:qFormat/>
    <w:uiPriority w:val="0"/>
    <w:pPr>
      <w:spacing w:after="120"/>
      <w:ind w:left="420" w:leftChars="200"/>
    </w:pPr>
  </w:style>
  <w:style w:type="paragraph" w:styleId="36">
    <w:name w:val="List Number 3"/>
    <w:basedOn w:val="1"/>
    <w:qFormat/>
    <w:uiPriority w:val="0"/>
    <w:pPr>
      <w:numPr>
        <w:ilvl w:val="0"/>
        <w:numId w:val="6"/>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contextualSpacing/>
    </w:pPr>
  </w:style>
  <w:style w:type="paragraph" w:styleId="41">
    <w:name w:val="HTML Address"/>
    <w:basedOn w:val="1"/>
    <w:link w:val="101"/>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spacing w:line="360" w:lineRule="auto"/>
      <w:ind w:left="840" w:leftChars="400"/>
    </w:pPr>
  </w:style>
  <w:style w:type="paragraph" w:styleId="45">
    <w:name w:val="Plain Text"/>
    <w:basedOn w:val="1"/>
    <w:link w:val="115"/>
    <w:qFormat/>
    <w:uiPriority w:val="0"/>
    <w:rPr>
      <w:rFonts w:hAnsi="Courier New" w:cs="Courier New" w:asciiTheme="minorEastAsia" w:eastAsiaTheme="minorEastAsia"/>
    </w:rPr>
  </w:style>
  <w:style w:type="paragraph" w:styleId="46">
    <w:name w:val="List Bullet 5"/>
    <w:basedOn w:val="1"/>
    <w:qFormat/>
    <w:uiPriority w:val="0"/>
    <w:pPr>
      <w:numPr>
        <w:ilvl w:val="0"/>
        <w:numId w:val="8"/>
      </w:numPr>
      <w:contextualSpacing/>
    </w:pPr>
  </w:style>
  <w:style w:type="paragraph" w:styleId="47">
    <w:name w:val="List Number 4"/>
    <w:basedOn w:val="1"/>
    <w:qFormat/>
    <w:uiPriority w:val="0"/>
    <w:pPr>
      <w:numPr>
        <w:ilvl w:val="0"/>
        <w:numId w:val="9"/>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128"/>
    <w:qFormat/>
    <w:uiPriority w:val="0"/>
    <w:pPr>
      <w:ind w:left="100" w:leftChars="2500"/>
    </w:pPr>
  </w:style>
  <w:style w:type="paragraph" w:styleId="51">
    <w:name w:val="Body Text Indent 2"/>
    <w:basedOn w:val="1"/>
    <w:link w:val="142"/>
    <w:qFormat/>
    <w:uiPriority w:val="0"/>
    <w:pPr>
      <w:spacing w:after="120" w:line="480" w:lineRule="auto"/>
      <w:ind w:left="420" w:leftChars="200"/>
    </w:pPr>
  </w:style>
  <w:style w:type="paragraph" w:styleId="52">
    <w:name w:val="endnote text"/>
    <w:basedOn w:val="1"/>
    <w:link w:val="130"/>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124"/>
    <w:qFormat/>
    <w:uiPriority w:val="0"/>
    <w:rPr>
      <w:sz w:val="18"/>
      <w:szCs w:val="18"/>
    </w:rPr>
  </w:style>
  <w:style w:type="paragraph" w:styleId="55">
    <w:name w:val="footer"/>
    <w:basedOn w:val="1"/>
    <w:qFormat/>
    <w:uiPriority w:val="0"/>
    <w:pPr>
      <w:tabs>
        <w:tab w:val="center" w:pos="4153"/>
        <w:tab w:val="right" w:pos="8306"/>
      </w:tabs>
      <w:snapToGrid w:val="0"/>
      <w:jc w:val="center"/>
    </w:pPr>
    <w:rPr>
      <w:rFonts w:ascii="宋体" w:hAnsi="宋体"/>
      <w:sz w:val="21"/>
    </w:rPr>
  </w:style>
  <w:style w:type="paragraph" w:styleId="56">
    <w:name w:val="envelope return"/>
    <w:basedOn w:val="1"/>
    <w:qFormat/>
    <w:uiPriority w:val="0"/>
    <w:pPr>
      <w:snapToGrid w:val="0"/>
    </w:pPr>
    <w:rPr>
      <w:rFonts w:asciiTheme="majorHAnsi" w:hAnsiTheme="majorHAnsi" w:eastAsiaTheme="majorEastAsia" w:cstheme="majorBidi"/>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58">
    <w:name w:val="Signature"/>
    <w:basedOn w:val="1"/>
    <w:link w:val="127"/>
    <w:qFormat/>
    <w:uiPriority w:val="0"/>
    <w:pPr>
      <w:ind w:left="100" w:leftChars="2100"/>
    </w:pPr>
  </w:style>
  <w:style w:type="paragraph" w:styleId="59">
    <w:name w:val="toc 1"/>
    <w:basedOn w:val="1"/>
    <w:next w:val="1"/>
    <w:qFormat/>
    <w:uiPriority w:val="0"/>
    <w:pPr>
      <w:spacing w:line="360" w:lineRule="auto"/>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style>
  <w:style w:type="paragraph" w:styleId="64">
    <w:name w:val="Subtitle"/>
    <w:basedOn w:val="1"/>
    <w:next w:val="1"/>
    <w:link w:val="117"/>
    <w:qFormat/>
    <w:uiPriority w:val="0"/>
    <w:pPr>
      <w:spacing w:before="240" w:after="60" w:line="312" w:lineRule="auto"/>
      <w:jc w:val="center"/>
      <w:outlineLvl w:val="1"/>
    </w:pPr>
    <w:rPr>
      <w:rFonts w:asciiTheme="minorHAnsi" w:hAnsiTheme="minorHAnsi" w:eastAsiaTheme="minorEastAsia"/>
      <w:b/>
      <w:bCs/>
      <w:kern w:val="28"/>
      <w:sz w:val="32"/>
      <w:szCs w:val="32"/>
    </w:rPr>
  </w:style>
  <w:style w:type="paragraph" w:styleId="65">
    <w:name w:val="List Number 5"/>
    <w:basedOn w:val="1"/>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19"/>
    <w:qFormat/>
    <w:uiPriority w:val="0"/>
    <w:pPr>
      <w:snapToGrid w:val="0"/>
      <w:jc w:val="left"/>
    </w:pPr>
    <w:rPr>
      <w:sz w:val="18"/>
      <w:szCs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contextualSpacing/>
    </w:pPr>
  </w:style>
  <w:style w:type="paragraph" w:styleId="70">
    <w:name w:val="Body Text Indent 3"/>
    <w:basedOn w:val="1"/>
    <w:link w:val="143"/>
    <w:qFormat/>
    <w:uiPriority w:val="0"/>
    <w:pPr>
      <w:spacing w:after="120"/>
      <w:ind w:left="420" w:leftChars="200"/>
    </w:pPr>
    <w:rPr>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spacing w:line="360" w:lineRule="auto"/>
      <w:ind w:left="420" w:leftChars="200"/>
    </w:pPr>
  </w:style>
  <w:style w:type="paragraph" w:styleId="75">
    <w:name w:val="toc 9"/>
    <w:basedOn w:val="1"/>
    <w:next w:val="1"/>
    <w:qFormat/>
    <w:uiPriority w:val="0"/>
    <w:pPr>
      <w:ind w:left="3360" w:leftChars="1600"/>
    </w:pPr>
  </w:style>
  <w:style w:type="paragraph" w:styleId="76">
    <w:name w:val="Body Text 2"/>
    <w:basedOn w:val="1"/>
    <w:link w:val="137"/>
    <w:qFormat/>
    <w:uiPriority w:val="0"/>
    <w:pPr>
      <w:spacing w:after="120" w:line="480" w:lineRule="auto"/>
    </w:pPr>
  </w:style>
  <w:style w:type="paragraph" w:styleId="77">
    <w:name w:val="List 4"/>
    <w:basedOn w:val="1"/>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80">
    <w:name w:val="HTML Preformatted"/>
    <w:basedOn w:val="1"/>
    <w:link w:val="102"/>
    <w:qFormat/>
    <w:uiPriority w:val="0"/>
    <w:rPr>
      <w:rFonts w:ascii="Courier New" w:hAnsi="Courier New" w:cs="Courier New"/>
      <w:sz w:val="20"/>
      <w:szCs w:val="20"/>
    </w:rPr>
  </w:style>
  <w:style w:type="paragraph" w:styleId="81">
    <w:name w:val="Normal (Web)"/>
    <w:basedOn w:val="1"/>
    <w:qFormat/>
    <w:uiPriority w:val="0"/>
    <w:rPr>
      <w:rFonts w:cs="Times New Roman"/>
    </w:rPr>
  </w:style>
  <w:style w:type="paragraph" w:styleId="82">
    <w:name w:val="List Continue 3"/>
    <w:basedOn w:val="1"/>
    <w:qFormat/>
    <w:uiPriority w:val="0"/>
    <w:pPr>
      <w:spacing w:after="120"/>
      <w:ind w:left="1260" w:leftChars="600"/>
      <w:contextualSpacing/>
    </w:pPr>
  </w:style>
  <w:style w:type="paragraph" w:styleId="83">
    <w:name w:val="index 2"/>
    <w:basedOn w:val="1"/>
    <w:next w:val="1"/>
    <w:qFormat/>
    <w:uiPriority w:val="0"/>
    <w:pPr>
      <w:ind w:left="200" w:leftChars="200"/>
    </w:pPr>
  </w:style>
  <w:style w:type="paragraph" w:styleId="84">
    <w:name w:val="Title"/>
    <w:basedOn w:val="1"/>
    <w:next w:val="1"/>
    <w:link w:val="105"/>
    <w:qFormat/>
    <w:uiPriority w:val="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26"/>
    <w:qFormat/>
    <w:uiPriority w:val="0"/>
    <w:rPr>
      <w:b/>
      <w:bCs/>
    </w:rPr>
  </w:style>
  <w:style w:type="paragraph" w:styleId="86">
    <w:name w:val="Body Text First Indent"/>
    <w:basedOn w:val="34"/>
    <w:link w:val="139"/>
    <w:qFormat/>
    <w:uiPriority w:val="0"/>
    <w:pPr>
      <w:ind w:firstLine="420" w:firstLineChars="100"/>
    </w:pPr>
  </w:style>
  <w:style w:type="paragraph" w:styleId="87">
    <w:name w:val="Body Text First Indent 2"/>
    <w:basedOn w:val="35"/>
    <w:link w:val="141"/>
    <w:qFormat/>
    <w:uiPriority w:val="0"/>
    <w:pPr>
      <w:ind w:firstLine="420" w:firstLineChars="200"/>
    </w:pPr>
  </w:style>
  <w:style w:type="table" w:styleId="8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b/>
    </w:rPr>
  </w:style>
  <w:style w:type="character" w:styleId="92">
    <w:name w:val="Hyperlink"/>
    <w:basedOn w:val="90"/>
    <w:qFormat/>
    <w:uiPriority w:val="0"/>
    <w:rPr>
      <w:color w:val="0000FF"/>
      <w:u w:val="single"/>
    </w:rPr>
  </w:style>
  <w:style w:type="paragraph" w:customStyle="1" w:styleId="93">
    <w:name w:val="4 正文"/>
    <w:qFormat/>
    <w:uiPriority w:val="0"/>
    <w:pPr>
      <w:widowControl w:val="0"/>
      <w:spacing w:line="540" w:lineRule="exact"/>
      <w:ind w:firstLine="480" w:firstLineChars="200"/>
      <w:jc w:val="both"/>
    </w:pPr>
    <w:rPr>
      <w:rFonts w:hint="eastAsia" w:ascii="Times New Roman" w:hAnsi="Times New Roman" w:eastAsia="宋体" w:cstheme="minorBidi"/>
      <w:sz w:val="28"/>
      <w:lang w:val="zh-CN" w:eastAsia="zh-CN" w:bidi="ar-SA"/>
    </w:rPr>
  </w:style>
  <w:style w:type="paragraph" w:customStyle="1" w:styleId="94">
    <w:name w:val="4.1 前言正文"/>
    <w:basedOn w:val="1"/>
    <w:qFormat/>
    <w:uiPriority w:val="0"/>
    <w:pPr>
      <w:spacing w:line="500" w:lineRule="exact"/>
      <w:ind w:firstLine="480" w:firstLineChars="200"/>
    </w:pPr>
    <w:rPr>
      <w:rFonts w:hint="eastAsia"/>
      <w:szCs w:val="18"/>
      <w:lang w:val="zh-CN"/>
    </w:rPr>
  </w:style>
  <w:style w:type="paragraph" w:customStyle="1" w:styleId="95">
    <w:name w:val="1.0"/>
    <w:basedOn w:val="1"/>
    <w:qFormat/>
    <w:uiPriority w:val="0"/>
    <w:pPr>
      <w:pageBreakBefore/>
      <w:spacing w:before="100" w:beforeLines="100" w:after="100" w:afterLines="100" w:line="540" w:lineRule="exact"/>
      <w:jc w:val="center"/>
      <w:outlineLvl w:val="0"/>
    </w:pPr>
    <w:rPr>
      <w:rFonts w:hint="eastAsia" w:eastAsia="黑体"/>
      <w:sz w:val="32"/>
      <w:szCs w:val="32"/>
      <w:lang w:val="zh-CN"/>
    </w:rPr>
  </w:style>
  <w:style w:type="paragraph" w:customStyle="1" w:styleId="96">
    <w:name w:val="4.2--1.0.1格式"/>
    <w:basedOn w:val="1"/>
    <w:link w:val="146"/>
    <w:qFormat/>
    <w:uiPriority w:val="0"/>
    <w:pPr>
      <w:spacing w:line="540" w:lineRule="exact"/>
    </w:pPr>
    <w:rPr>
      <w:rFonts w:hint="eastAsia"/>
      <w:sz w:val="28"/>
      <w:lang w:val="zh-CN"/>
    </w:rPr>
  </w:style>
  <w:style w:type="paragraph" w:customStyle="1" w:styleId="97">
    <w:name w:val="4.3 正文--首行缩进2字符"/>
    <w:basedOn w:val="1"/>
    <w:link w:val="148"/>
    <w:qFormat/>
    <w:uiPriority w:val="0"/>
    <w:pPr>
      <w:spacing w:line="540" w:lineRule="exact"/>
      <w:ind w:firstLine="480" w:firstLineChars="200"/>
    </w:pPr>
    <w:rPr>
      <w:rFonts w:hint="eastAsia"/>
      <w:sz w:val="28"/>
      <w:lang w:val="zh-CN"/>
    </w:rPr>
  </w:style>
  <w:style w:type="paragraph" w:customStyle="1" w:styleId="98">
    <w:name w:val="2.0"/>
    <w:basedOn w:val="1"/>
    <w:qFormat/>
    <w:uiPriority w:val="0"/>
    <w:pPr>
      <w:keepNext/>
      <w:spacing w:before="100" w:beforeLines="100" w:after="100" w:afterLines="100" w:line="540" w:lineRule="exact"/>
      <w:jc w:val="center"/>
      <w:outlineLvl w:val="1"/>
    </w:pPr>
    <w:rPr>
      <w:rFonts w:hint="eastAsia" w:eastAsia="黑体"/>
      <w:sz w:val="28"/>
      <w:lang w:val="zh-CN"/>
    </w:rPr>
  </w:style>
  <w:style w:type="paragraph" w:customStyle="1" w:styleId="99">
    <w:name w:val="3.0"/>
    <w:basedOn w:val="1"/>
    <w:qFormat/>
    <w:uiPriority w:val="0"/>
    <w:pPr>
      <w:keepNext/>
      <w:spacing w:before="100" w:beforeLines="100" w:after="100" w:afterLines="100" w:line="540" w:lineRule="exact"/>
      <w:jc w:val="center"/>
      <w:outlineLvl w:val="2"/>
    </w:pPr>
    <w:rPr>
      <w:rFonts w:hint="eastAsia" w:eastAsia="黑体"/>
      <w:sz w:val="28"/>
      <w:lang w:val="zh-CN"/>
    </w:rPr>
  </w:style>
  <w:style w:type="paragraph" w:customStyle="1" w:styleId="100">
    <w:name w:val="1.5 目录"/>
    <w:basedOn w:val="1"/>
    <w:qFormat/>
    <w:uiPriority w:val="0"/>
    <w:pPr>
      <w:spacing w:before="100" w:beforeLines="100" w:after="100" w:afterLines="100" w:line="540" w:lineRule="exact"/>
      <w:jc w:val="center"/>
    </w:pPr>
    <w:rPr>
      <w:rFonts w:hint="eastAsia" w:ascii="黑体" w:hAnsi="黑体" w:eastAsia="黑体" w:cs="黑体"/>
      <w:sz w:val="32"/>
      <w:szCs w:val="32"/>
      <w:lang w:val="zh-CN"/>
    </w:rPr>
  </w:style>
  <w:style w:type="character" w:customStyle="1" w:styleId="101">
    <w:name w:val="HTML 地址 字符"/>
    <w:basedOn w:val="90"/>
    <w:link w:val="41"/>
    <w:qFormat/>
    <w:uiPriority w:val="0"/>
    <w:rPr>
      <w:rFonts w:ascii="Times New Roman" w:hAnsi="Times New Roman" w:eastAsia="宋体"/>
      <w:i/>
      <w:iCs/>
      <w:kern w:val="2"/>
      <w:sz w:val="24"/>
      <w:szCs w:val="24"/>
    </w:rPr>
  </w:style>
  <w:style w:type="character" w:customStyle="1" w:styleId="102">
    <w:name w:val="HTML 预设格式 字符"/>
    <w:basedOn w:val="90"/>
    <w:link w:val="80"/>
    <w:qFormat/>
    <w:uiPriority w:val="0"/>
    <w:rPr>
      <w:rFonts w:ascii="Courier New" w:hAnsi="Courier New" w:eastAsia="宋体" w:cs="Courier New"/>
      <w:kern w:val="2"/>
    </w:rPr>
  </w:style>
  <w:style w:type="character" w:customStyle="1" w:styleId="103">
    <w:name w:val="标题 1 字符"/>
    <w:basedOn w:val="90"/>
    <w:link w:val="3"/>
    <w:qFormat/>
    <w:uiPriority w:val="0"/>
    <w:rPr>
      <w:rFonts w:ascii="Times New Roman" w:hAnsi="Times New Roman" w:eastAsia="宋体"/>
      <w:b/>
      <w:bCs/>
      <w:kern w:val="44"/>
      <w:sz w:val="44"/>
      <w:szCs w:val="44"/>
    </w:rPr>
  </w:style>
  <w:style w:type="paragraph" w:customStyle="1" w:styleId="104">
    <w:name w:val="TOC Heading"/>
    <w:basedOn w:val="3"/>
    <w:next w:val="1"/>
    <w:semiHidden/>
    <w:unhideWhenUsed/>
    <w:qFormat/>
    <w:uiPriority w:val="39"/>
    <w:pPr>
      <w:outlineLvl w:val="9"/>
    </w:pPr>
  </w:style>
  <w:style w:type="character" w:customStyle="1" w:styleId="105">
    <w:name w:val="标题 字符"/>
    <w:basedOn w:val="90"/>
    <w:link w:val="84"/>
    <w:qFormat/>
    <w:uiPriority w:val="0"/>
    <w:rPr>
      <w:rFonts w:asciiTheme="majorHAnsi" w:hAnsiTheme="majorHAnsi" w:eastAsiaTheme="majorEastAsia" w:cstheme="majorBidi"/>
      <w:b/>
      <w:bCs/>
      <w:kern w:val="2"/>
      <w:sz w:val="32"/>
      <w:szCs w:val="32"/>
    </w:rPr>
  </w:style>
  <w:style w:type="character" w:customStyle="1" w:styleId="106">
    <w:name w:val="标题 2 字符"/>
    <w:basedOn w:val="90"/>
    <w:link w:val="4"/>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90"/>
    <w:link w:val="5"/>
    <w:semiHidden/>
    <w:qFormat/>
    <w:uiPriority w:val="0"/>
    <w:rPr>
      <w:rFonts w:ascii="Times New Roman" w:hAnsi="Times New Roman" w:eastAsia="宋体"/>
      <w:b/>
      <w:bCs/>
      <w:kern w:val="2"/>
      <w:sz w:val="32"/>
      <w:szCs w:val="32"/>
    </w:rPr>
  </w:style>
  <w:style w:type="character" w:customStyle="1" w:styleId="108">
    <w:name w:val="标题 4 字符"/>
    <w:basedOn w:val="90"/>
    <w:link w:val="6"/>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90"/>
    <w:link w:val="7"/>
    <w:semiHidden/>
    <w:qFormat/>
    <w:uiPriority w:val="0"/>
    <w:rPr>
      <w:rFonts w:ascii="Times New Roman" w:hAnsi="Times New Roman" w:eastAsia="宋体"/>
      <w:b/>
      <w:bCs/>
      <w:kern w:val="2"/>
      <w:sz w:val="28"/>
      <w:szCs w:val="28"/>
    </w:rPr>
  </w:style>
  <w:style w:type="character" w:customStyle="1" w:styleId="110">
    <w:name w:val="标题 6 字符"/>
    <w:basedOn w:val="90"/>
    <w:link w:val="8"/>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90"/>
    <w:link w:val="9"/>
    <w:semiHidden/>
    <w:qFormat/>
    <w:uiPriority w:val="0"/>
    <w:rPr>
      <w:rFonts w:ascii="Times New Roman" w:hAnsi="Times New Roman" w:eastAsia="宋体"/>
      <w:b/>
      <w:bCs/>
      <w:kern w:val="2"/>
      <w:sz w:val="24"/>
      <w:szCs w:val="24"/>
    </w:rPr>
  </w:style>
  <w:style w:type="character" w:customStyle="1" w:styleId="112">
    <w:name w:val="标题 8 字符"/>
    <w:basedOn w:val="90"/>
    <w:link w:val="10"/>
    <w:semiHidden/>
    <w:qFormat/>
    <w:uiPriority w:val="0"/>
    <w:rPr>
      <w:rFonts w:asciiTheme="majorHAnsi" w:hAnsiTheme="majorHAnsi" w:eastAsiaTheme="majorEastAsia" w:cstheme="majorBidi"/>
      <w:kern w:val="2"/>
      <w:sz w:val="24"/>
      <w:szCs w:val="24"/>
    </w:rPr>
  </w:style>
  <w:style w:type="character" w:customStyle="1" w:styleId="113">
    <w:name w:val="标题 9 字符"/>
    <w:basedOn w:val="90"/>
    <w:link w:val="11"/>
    <w:semiHidden/>
    <w:qFormat/>
    <w:uiPriority w:val="0"/>
    <w:rPr>
      <w:rFonts w:asciiTheme="majorHAnsi" w:hAnsiTheme="majorHAnsi" w:eastAsiaTheme="majorEastAsia" w:cstheme="majorBidi"/>
      <w:kern w:val="2"/>
      <w:sz w:val="21"/>
      <w:szCs w:val="21"/>
    </w:rPr>
  </w:style>
  <w:style w:type="character" w:customStyle="1" w:styleId="114">
    <w:name w:val="称呼 字符"/>
    <w:basedOn w:val="90"/>
    <w:link w:val="30"/>
    <w:qFormat/>
    <w:uiPriority w:val="0"/>
    <w:rPr>
      <w:rFonts w:ascii="Times New Roman" w:hAnsi="Times New Roman" w:eastAsia="宋体"/>
      <w:kern w:val="2"/>
      <w:sz w:val="24"/>
      <w:szCs w:val="24"/>
    </w:rPr>
  </w:style>
  <w:style w:type="character" w:customStyle="1" w:styleId="115">
    <w:name w:val="纯文本 字符"/>
    <w:basedOn w:val="90"/>
    <w:link w:val="45"/>
    <w:qFormat/>
    <w:uiPriority w:val="0"/>
    <w:rPr>
      <w:rFonts w:hAnsi="Courier New" w:cs="Courier New" w:asciiTheme="minorEastAsia"/>
      <w:kern w:val="2"/>
      <w:sz w:val="24"/>
      <w:szCs w:val="24"/>
    </w:rPr>
  </w:style>
  <w:style w:type="character" w:customStyle="1" w:styleId="116">
    <w:name w:val="电子邮件签名 字符"/>
    <w:basedOn w:val="90"/>
    <w:link w:val="19"/>
    <w:qFormat/>
    <w:uiPriority w:val="0"/>
    <w:rPr>
      <w:rFonts w:ascii="Times New Roman" w:hAnsi="Times New Roman" w:eastAsia="宋体"/>
      <w:kern w:val="2"/>
      <w:sz w:val="24"/>
      <w:szCs w:val="24"/>
    </w:rPr>
  </w:style>
  <w:style w:type="character" w:customStyle="1" w:styleId="117">
    <w:name w:val="副标题 字符"/>
    <w:basedOn w:val="90"/>
    <w:link w:val="64"/>
    <w:qFormat/>
    <w:uiPriority w:val="0"/>
    <w:rPr>
      <w:b/>
      <w:bCs/>
      <w:kern w:val="28"/>
      <w:sz w:val="32"/>
      <w:szCs w:val="32"/>
    </w:rPr>
  </w:style>
  <w:style w:type="character" w:customStyle="1" w:styleId="118">
    <w:name w:val="宏文本 字符"/>
    <w:basedOn w:val="90"/>
    <w:link w:val="2"/>
    <w:qFormat/>
    <w:uiPriority w:val="0"/>
    <w:rPr>
      <w:rFonts w:ascii="Courier New" w:hAnsi="Courier New" w:eastAsia="宋体" w:cs="Courier New"/>
      <w:kern w:val="2"/>
      <w:sz w:val="24"/>
      <w:szCs w:val="24"/>
    </w:rPr>
  </w:style>
  <w:style w:type="character" w:customStyle="1" w:styleId="119">
    <w:name w:val="脚注文本 字符"/>
    <w:basedOn w:val="90"/>
    <w:link w:val="67"/>
    <w:qFormat/>
    <w:uiPriority w:val="0"/>
    <w:rPr>
      <w:rFonts w:ascii="Times New Roman" w:hAnsi="Times New Roman" w:eastAsia="宋体"/>
      <w:kern w:val="2"/>
      <w:sz w:val="18"/>
      <w:szCs w:val="18"/>
    </w:rPr>
  </w:style>
  <w:style w:type="character" w:customStyle="1" w:styleId="120">
    <w:name w:val="结束语 字符"/>
    <w:basedOn w:val="90"/>
    <w:link w:val="32"/>
    <w:qFormat/>
    <w:uiPriority w:val="0"/>
    <w:rPr>
      <w:rFonts w:ascii="Times New Roman" w:hAnsi="Times New Roman" w:eastAsia="宋体"/>
      <w:kern w:val="2"/>
      <w:sz w:val="24"/>
      <w:szCs w:val="24"/>
    </w:rPr>
  </w:style>
  <w:style w:type="paragraph" w:styleId="121">
    <w:name w:val="List Paragraph"/>
    <w:basedOn w:val="1"/>
    <w:semiHidden/>
    <w:unhideWhenUsed/>
    <w:qFormat/>
    <w:uiPriority w:val="99"/>
    <w:pPr>
      <w:ind w:firstLine="420" w:firstLineChars="200"/>
    </w:pPr>
  </w:style>
  <w:style w:type="paragraph" w:styleId="122">
    <w:name w:val="Intense Quote"/>
    <w:basedOn w:val="1"/>
    <w:next w:val="1"/>
    <w:link w:val="123"/>
    <w:semiHidden/>
    <w:unhideWhenUsed/>
    <w:qFormat/>
    <w:uiPriority w:val="99"/>
    <w:pPr>
      <w:pBdr>
        <w:top w:val="single" w:color="4874CB" w:themeColor="accent1" w:sz="4" w:space="10"/>
        <w:bottom w:val="single" w:color="4874CB" w:themeColor="accent1" w:sz="4" w:space="10"/>
      </w:pBdr>
      <w:spacing w:before="360" w:after="360"/>
      <w:ind w:left="864" w:right="864"/>
      <w:jc w:val="center"/>
    </w:pPr>
    <w:rPr>
      <w:i/>
      <w:iCs/>
      <w:color w:val="4874CB" w:themeColor="accent1"/>
      <w14:textFill>
        <w14:solidFill>
          <w14:schemeClr w14:val="accent1"/>
        </w14:solidFill>
      </w14:textFill>
    </w:rPr>
  </w:style>
  <w:style w:type="character" w:customStyle="1" w:styleId="123">
    <w:name w:val="明显引用 字符"/>
    <w:basedOn w:val="90"/>
    <w:link w:val="122"/>
    <w:semiHidden/>
    <w:qFormat/>
    <w:uiPriority w:val="99"/>
    <w:rPr>
      <w:rFonts w:ascii="Times New Roman" w:hAnsi="Times New Roman" w:eastAsia="宋体"/>
      <w:i/>
      <w:iCs/>
      <w:color w:val="4874CB" w:themeColor="accent1"/>
      <w:kern w:val="2"/>
      <w:sz w:val="24"/>
      <w:szCs w:val="24"/>
      <w14:textFill>
        <w14:solidFill>
          <w14:schemeClr w14:val="accent1"/>
        </w14:solidFill>
      </w14:textFill>
    </w:rPr>
  </w:style>
  <w:style w:type="character" w:customStyle="1" w:styleId="124">
    <w:name w:val="批注框文本 字符"/>
    <w:basedOn w:val="90"/>
    <w:link w:val="54"/>
    <w:qFormat/>
    <w:uiPriority w:val="0"/>
    <w:rPr>
      <w:rFonts w:ascii="Times New Roman" w:hAnsi="Times New Roman" w:eastAsia="宋体"/>
      <w:kern w:val="2"/>
      <w:sz w:val="18"/>
      <w:szCs w:val="18"/>
    </w:rPr>
  </w:style>
  <w:style w:type="character" w:customStyle="1" w:styleId="125">
    <w:name w:val="批注文字 字符"/>
    <w:basedOn w:val="90"/>
    <w:link w:val="28"/>
    <w:qFormat/>
    <w:uiPriority w:val="0"/>
    <w:rPr>
      <w:rFonts w:ascii="Times New Roman" w:hAnsi="Times New Roman" w:eastAsia="宋体"/>
      <w:kern w:val="2"/>
      <w:sz w:val="24"/>
      <w:szCs w:val="24"/>
    </w:rPr>
  </w:style>
  <w:style w:type="character" w:customStyle="1" w:styleId="126">
    <w:name w:val="批注主题 字符"/>
    <w:basedOn w:val="125"/>
    <w:link w:val="85"/>
    <w:qFormat/>
    <w:uiPriority w:val="0"/>
    <w:rPr>
      <w:rFonts w:ascii="Times New Roman" w:hAnsi="Times New Roman" w:eastAsia="宋体"/>
      <w:b/>
      <w:bCs/>
      <w:kern w:val="2"/>
      <w:sz w:val="24"/>
      <w:szCs w:val="24"/>
    </w:rPr>
  </w:style>
  <w:style w:type="character" w:customStyle="1" w:styleId="127">
    <w:name w:val="签名 字符"/>
    <w:basedOn w:val="90"/>
    <w:link w:val="58"/>
    <w:qFormat/>
    <w:uiPriority w:val="0"/>
    <w:rPr>
      <w:rFonts w:ascii="Times New Roman" w:hAnsi="Times New Roman" w:eastAsia="宋体"/>
      <w:kern w:val="2"/>
      <w:sz w:val="24"/>
      <w:szCs w:val="24"/>
    </w:rPr>
  </w:style>
  <w:style w:type="character" w:customStyle="1" w:styleId="128">
    <w:name w:val="日期 字符"/>
    <w:basedOn w:val="90"/>
    <w:link w:val="50"/>
    <w:qFormat/>
    <w:uiPriority w:val="0"/>
    <w:rPr>
      <w:rFonts w:ascii="Times New Roman" w:hAnsi="Times New Roman" w:eastAsia="宋体"/>
      <w:kern w:val="2"/>
      <w:sz w:val="24"/>
      <w:szCs w:val="24"/>
    </w:rPr>
  </w:style>
  <w:style w:type="paragraph" w:customStyle="1" w:styleId="129">
    <w:name w:val="Bibliography"/>
    <w:basedOn w:val="1"/>
    <w:next w:val="1"/>
    <w:semiHidden/>
    <w:unhideWhenUsed/>
    <w:qFormat/>
    <w:uiPriority w:val="37"/>
  </w:style>
  <w:style w:type="character" w:customStyle="1" w:styleId="130">
    <w:name w:val="尾注文本 字符"/>
    <w:basedOn w:val="90"/>
    <w:link w:val="52"/>
    <w:qFormat/>
    <w:uiPriority w:val="0"/>
    <w:rPr>
      <w:rFonts w:ascii="Times New Roman" w:hAnsi="Times New Roman" w:eastAsia="宋体"/>
      <w:kern w:val="2"/>
      <w:sz w:val="24"/>
      <w:szCs w:val="24"/>
    </w:rPr>
  </w:style>
  <w:style w:type="character" w:customStyle="1" w:styleId="131">
    <w:name w:val="文档结构图 字符"/>
    <w:basedOn w:val="90"/>
    <w:link w:val="26"/>
    <w:qFormat/>
    <w:uiPriority w:val="0"/>
    <w:rPr>
      <w:rFonts w:ascii="Microsoft YaHei UI" w:hAnsi="Times New Roman" w:eastAsia="Microsoft YaHei UI"/>
      <w:kern w:val="2"/>
      <w:sz w:val="18"/>
      <w:szCs w:val="18"/>
    </w:rPr>
  </w:style>
  <w:style w:type="paragraph" w:styleId="132">
    <w:name w:val="No Spacing"/>
    <w:semiHidden/>
    <w:unhideWhenUsed/>
    <w:qFormat/>
    <w:uiPriority w:val="99"/>
    <w:pPr>
      <w:widowControl w:val="0"/>
      <w:jc w:val="both"/>
    </w:pPr>
    <w:rPr>
      <w:rFonts w:ascii="Times New Roman" w:hAnsi="Times New Roman" w:eastAsia="宋体" w:cstheme="minorBidi"/>
      <w:kern w:val="2"/>
      <w:sz w:val="24"/>
      <w:szCs w:val="24"/>
      <w:lang w:val="en-US" w:eastAsia="zh-CN" w:bidi="ar-SA"/>
    </w:rPr>
  </w:style>
  <w:style w:type="character" w:customStyle="1" w:styleId="133">
    <w:name w:val="信息标题 字符"/>
    <w:basedOn w:val="90"/>
    <w:link w:val="79"/>
    <w:qFormat/>
    <w:uiPriority w:val="0"/>
    <w:rPr>
      <w:rFonts w:asciiTheme="majorHAnsi" w:hAnsiTheme="majorHAnsi" w:eastAsiaTheme="majorEastAsia" w:cstheme="majorBidi"/>
      <w:kern w:val="2"/>
      <w:sz w:val="24"/>
      <w:szCs w:val="24"/>
      <w:shd w:val="pct20" w:color="auto" w:fill="auto"/>
    </w:rPr>
  </w:style>
  <w:style w:type="paragraph" w:styleId="134">
    <w:name w:val="Quote"/>
    <w:basedOn w:val="1"/>
    <w:next w:val="1"/>
    <w:link w:val="135"/>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5">
    <w:name w:val="引用 字符"/>
    <w:basedOn w:val="90"/>
    <w:link w:val="134"/>
    <w:semiHidden/>
    <w:qFormat/>
    <w:uiPriority w:val="99"/>
    <w:rPr>
      <w:rFonts w:ascii="Times New Roman" w:hAnsi="Times New Roman" w:eastAsia="宋体"/>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36">
    <w:name w:val="正文文本 字符"/>
    <w:basedOn w:val="90"/>
    <w:link w:val="34"/>
    <w:qFormat/>
    <w:uiPriority w:val="0"/>
    <w:rPr>
      <w:rFonts w:ascii="Times New Roman" w:hAnsi="Times New Roman" w:eastAsia="宋体"/>
      <w:kern w:val="2"/>
      <w:sz w:val="24"/>
      <w:szCs w:val="24"/>
    </w:rPr>
  </w:style>
  <w:style w:type="character" w:customStyle="1" w:styleId="137">
    <w:name w:val="正文文本 2 字符"/>
    <w:basedOn w:val="90"/>
    <w:link w:val="76"/>
    <w:qFormat/>
    <w:uiPriority w:val="0"/>
    <w:rPr>
      <w:rFonts w:ascii="Times New Roman" w:hAnsi="Times New Roman" w:eastAsia="宋体"/>
      <w:kern w:val="2"/>
      <w:sz w:val="24"/>
      <w:szCs w:val="24"/>
    </w:rPr>
  </w:style>
  <w:style w:type="character" w:customStyle="1" w:styleId="138">
    <w:name w:val="正文文本 3 字符"/>
    <w:basedOn w:val="90"/>
    <w:link w:val="31"/>
    <w:qFormat/>
    <w:uiPriority w:val="0"/>
    <w:rPr>
      <w:rFonts w:ascii="Times New Roman" w:hAnsi="Times New Roman" w:eastAsia="宋体"/>
      <w:kern w:val="2"/>
      <w:sz w:val="16"/>
      <w:szCs w:val="16"/>
    </w:rPr>
  </w:style>
  <w:style w:type="character" w:customStyle="1" w:styleId="139">
    <w:name w:val="正文文本首行缩进 字符"/>
    <w:basedOn w:val="136"/>
    <w:link w:val="86"/>
    <w:qFormat/>
    <w:uiPriority w:val="0"/>
    <w:rPr>
      <w:rFonts w:ascii="Times New Roman" w:hAnsi="Times New Roman" w:eastAsia="宋体"/>
      <w:kern w:val="2"/>
      <w:sz w:val="24"/>
      <w:szCs w:val="24"/>
    </w:rPr>
  </w:style>
  <w:style w:type="character" w:customStyle="1" w:styleId="140">
    <w:name w:val="正文文本缩进 字符"/>
    <w:basedOn w:val="90"/>
    <w:link w:val="35"/>
    <w:qFormat/>
    <w:uiPriority w:val="0"/>
    <w:rPr>
      <w:rFonts w:ascii="Times New Roman" w:hAnsi="Times New Roman" w:eastAsia="宋体"/>
      <w:kern w:val="2"/>
      <w:sz w:val="24"/>
      <w:szCs w:val="24"/>
    </w:rPr>
  </w:style>
  <w:style w:type="character" w:customStyle="1" w:styleId="141">
    <w:name w:val="正文文本首行缩进 2 字符"/>
    <w:basedOn w:val="140"/>
    <w:link w:val="87"/>
    <w:qFormat/>
    <w:uiPriority w:val="0"/>
    <w:rPr>
      <w:rFonts w:ascii="Times New Roman" w:hAnsi="Times New Roman" w:eastAsia="宋体"/>
      <w:kern w:val="2"/>
      <w:sz w:val="24"/>
      <w:szCs w:val="24"/>
    </w:rPr>
  </w:style>
  <w:style w:type="character" w:customStyle="1" w:styleId="142">
    <w:name w:val="正文文本缩进 2 字符"/>
    <w:basedOn w:val="90"/>
    <w:link w:val="51"/>
    <w:qFormat/>
    <w:uiPriority w:val="0"/>
    <w:rPr>
      <w:rFonts w:ascii="Times New Roman" w:hAnsi="Times New Roman" w:eastAsia="宋体"/>
      <w:kern w:val="2"/>
      <w:sz w:val="24"/>
      <w:szCs w:val="24"/>
    </w:rPr>
  </w:style>
  <w:style w:type="character" w:customStyle="1" w:styleId="143">
    <w:name w:val="正文文本缩进 3 字符"/>
    <w:basedOn w:val="90"/>
    <w:link w:val="70"/>
    <w:qFormat/>
    <w:uiPriority w:val="0"/>
    <w:rPr>
      <w:rFonts w:ascii="Times New Roman" w:hAnsi="Times New Roman" w:eastAsia="宋体"/>
      <w:kern w:val="2"/>
      <w:sz w:val="16"/>
      <w:szCs w:val="16"/>
    </w:rPr>
  </w:style>
  <w:style w:type="character" w:customStyle="1" w:styleId="144">
    <w:name w:val="注释标题 字符"/>
    <w:basedOn w:val="90"/>
    <w:link w:val="16"/>
    <w:qFormat/>
    <w:uiPriority w:val="0"/>
    <w:rPr>
      <w:rFonts w:ascii="Times New Roman" w:hAnsi="Times New Roman" w:eastAsia="宋体"/>
      <w:kern w:val="2"/>
      <w:sz w:val="24"/>
      <w:szCs w:val="24"/>
    </w:rPr>
  </w:style>
  <w:style w:type="table" w:customStyle="1" w:styleId="145">
    <w:name w:val="Table Normal"/>
    <w:qFormat/>
    <w:uiPriority w:val="0"/>
    <w:tblPr>
      <w:tblCellMar>
        <w:top w:w="0" w:type="dxa"/>
        <w:left w:w="0" w:type="dxa"/>
        <w:bottom w:w="0" w:type="dxa"/>
        <w:right w:w="0" w:type="dxa"/>
      </w:tblCellMar>
    </w:tblPr>
  </w:style>
  <w:style w:type="character" w:customStyle="1" w:styleId="146">
    <w:name w:val="4.2--1.0.1格式 Char"/>
    <w:link w:val="96"/>
    <w:qFormat/>
    <w:uiPriority w:val="0"/>
    <w:rPr>
      <w:rFonts w:hint="eastAsia"/>
      <w:sz w:val="28"/>
      <w:lang w:val="zh-CN"/>
    </w:rPr>
  </w:style>
  <w:style w:type="table" w:customStyle="1" w:styleId="147">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48">
    <w:name w:val="4.3 正文--首行缩进2字符 Char"/>
    <w:link w:val="97"/>
    <w:qFormat/>
    <w:uiPriority w:val="0"/>
    <w:rPr>
      <w:rFonts w:hint="eastAsia"/>
      <w:sz w:val="2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1008</Words>
  <Characters>1247</Characters>
  <Lines>1</Lines>
  <Paragraphs>1</Paragraphs>
  <TotalTime>64</TotalTime>
  <ScaleCrop>false</ScaleCrop>
  <LinksUpToDate>false</LinksUpToDate>
  <CharactersWithSpaces>1467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2025-11-06T01:27:00Z</dcterms:created>
  <dc:creator>Dacheng</dc:creator>
  <cp:lastModifiedBy>zjt</cp:lastModifiedBy>
  <cp:lastPrinted>2025-11-06T04:15:00Z</cp:lastPrinted>
  <dcterms:modified xsi:type="dcterms:W3CDTF">2026-01-20T09:25:26Z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BFDDFC68562C4EAB98298942E6D3A8E3_13</vt:lpwstr>
  </property>
  <property fmtid="{D5CDD505-2E9C-101B-9397-08002B2CF9AE}" pid="4" name="KSOTemplateDocerSaveRecord">
    <vt:lpwstr>eyJoZGlkIjoiZWY3MGUzN2UwZWZmOTljNGRiNjlkMWJjMWY5NTlmNjQiLCJ1c2VySWQiOiI0NjIwMTUxNTkifQ==</vt:lpwstr>
  </property>
</Properties>
</file>