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关于发布2025年一季度建设</w:t>
      </w:r>
    </w:p>
    <w:p>
      <w:p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工程价格信息的情况说明</w:t>
      </w:r>
    </w:p>
    <w:p>
      <w:pPr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经我单位相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关科室调查询问，2025年一季度长白山管委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会辖区内无符合统计要求的在建工程和相关企业。故无法获得本地区一季度建设工程价格信息。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特此说明。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/>
        <w:jc w:val="righ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长白山管委会住建局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2025年4月8日        </w:t>
      </w:r>
    </w:p>
    <w:p>
      <w:pPr>
        <w:jc w:val="both"/>
        <w:rPr>
          <w:rFonts w:hint="default" w:ascii="黑体" w:hAnsi="黑体" w:eastAsia="黑体" w:cs="黑体"/>
          <w:sz w:val="48"/>
          <w:szCs w:val="4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ESI黑体-GB13000">
    <w:panose1 w:val="02000500000000000000"/>
    <w:charset w:val="86"/>
    <w:family w:val="auto"/>
    <w:pitch w:val="default"/>
    <w:sig w:usb0="800002BF" w:usb1="38CF7CF8" w:usb2="00000016" w:usb3="00000000" w:csb0="0004000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1YjE5ODRmM2Y4ZjQ1NjQyZDA5NjFhOWM4MjA0MGEifQ=="/>
  </w:docVars>
  <w:rsids>
    <w:rsidRoot w:val="0A336E97"/>
    <w:rsid w:val="0A336E97"/>
    <w:rsid w:val="491D1910"/>
    <w:rsid w:val="7B7F3546"/>
    <w:rsid w:val="7DE7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117</Characters>
  <Lines>0</Lines>
  <Paragraphs>0</Paragraphs>
  <TotalTime>8</TotalTime>
  <ScaleCrop>false</ScaleCrop>
  <LinksUpToDate>false</LinksUpToDate>
  <CharactersWithSpaces>155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2024-03-27T09:16:00Z</dcterms:created>
  <dc:creator>宇航</dc:creator>
  <cp:lastModifiedBy>zjt</cp:lastModifiedBy>
  <cp:lastPrinted>2025-04-10T16:31:05Z</cp:lastPrinted>
  <dcterms:modified xsi:type="dcterms:W3CDTF">2025-04-10T16:31:08Z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C25DCC1A7E054520812D3426BBD01208_13</vt:lpwstr>
  </property>
  <property fmtid="{D5CDD505-2E9C-101B-9397-08002B2CF9AE}" pid="4" name="KSOTemplateDocerSaveRecord">
    <vt:lpwstr>eyJoZGlkIjoiMzM2MzFmZDQ3YjRkMDhhM2Y2OTRhODE3ZjQ4OWJkYjkiLCJ1c2VySWQiOiI0MzgwMzc1ODcifQ==</vt:lpwstr>
  </property>
</Properties>
</file>